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C14" w:rsidRPr="00DA2D71" w:rsidRDefault="004844B1" w:rsidP="00A15E2D">
      <w:pPr>
        <w:pStyle w:val="10"/>
        <w:rPr>
          <w:rFonts w:asciiTheme="minorEastAsia" w:eastAsiaTheme="minorEastAsia" w:hAnsiTheme="minorEastAsia"/>
        </w:rPr>
      </w:pPr>
      <w:r w:rsidRPr="00DA2D71">
        <w:rPr>
          <w:rFonts w:asciiTheme="minorEastAsia" w:eastAsiaTheme="minorEastAsia" w:hAnsiTheme="minorEastAsia" w:hint="eastAsia"/>
        </w:rPr>
        <w:t>银监会</w:t>
      </w:r>
      <w:r w:rsidR="00637C14" w:rsidRPr="00DA2D71">
        <w:rPr>
          <w:rFonts w:asciiTheme="minorEastAsia" w:eastAsiaTheme="minorEastAsia" w:hAnsiTheme="minorEastAsia" w:hint="eastAsia"/>
        </w:rPr>
        <w:t>三个办法一个指引</w:t>
      </w:r>
    </w:p>
    <w:p w:rsidR="001D1218" w:rsidRPr="00DA2D71" w:rsidRDefault="00637C14" w:rsidP="00A15E2D">
      <w:pPr>
        <w:pStyle w:val="10"/>
        <w:rPr>
          <w:rFonts w:asciiTheme="minorEastAsia" w:eastAsiaTheme="minorEastAsia" w:hAnsiTheme="minorEastAsia"/>
          <w:noProof/>
          <w:sz w:val="21"/>
          <w:szCs w:val="22"/>
        </w:rPr>
      </w:pPr>
      <w:r w:rsidRPr="00DA2D71">
        <w:rPr>
          <w:rFonts w:asciiTheme="minorEastAsia" w:eastAsiaTheme="minorEastAsia" w:hAnsiTheme="minorEastAsia"/>
          <w:sz w:val="30"/>
        </w:rPr>
        <w:fldChar w:fldCharType="begin"/>
      </w:r>
      <w:r w:rsidRPr="00DA2D71">
        <w:rPr>
          <w:rFonts w:asciiTheme="minorEastAsia" w:eastAsiaTheme="minorEastAsia" w:hAnsiTheme="minorEastAsia"/>
        </w:rPr>
        <w:instrText xml:space="preserve"> </w:instrText>
      </w:r>
      <w:r w:rsidRPr="00DA2D71">
        <w:rPr>
          <w:rFonts w:asciiTheme="minorEastAsia" w:eastAsiaTheme="minorEastAsia" w:hAnsiTheme="minorEastAsia" w:hint="eastAsia"/>
        </w:rPr>
        <w:instrText>TOC \o "1-3" \h \z \u</w:instrText>
      </w:r>
      <w:r w:rsidRPr="00DA2D71">
        <w:rPr>
          <w:rFonts w:asciiTheme="minorEastAsia" w:eastAsiaTheme="minorEastAsia" w:hAnsiTheme="minorEastAsia"/>
        </w:rPr>
        <w:instrText xml:space="preserve"> </w:instrText>
      </w:r>
      <w:r w:rsidRPr="00DA2D71">
        <w:rPr>
          <w:rFonts w:asciiTheme="minorEastAsia" w:eastAsiaTheme="minorEastAsia" w:hAnsiTheme="minorEastAsia"/>
          <w:sz w:val="30"/>
        </w:rPr>
        <w:fldChar w:fldCharType="separate"/>
      </w:r>
      <w:hyperlink w:anchor="_Toc301606298" w:history="1">
        <w:r w:rsidR="001D1218" w:rsidRPr="00DA2D71">
          <w:rPr>
            <w:rStyle w:val="a6"/>
            <w:rFonts w:asciiTheme="minorEastAsia" w:eastAsiaTheme="minorEastAsia" w:hAnsiTheme="minorEastAsia" w:hint="eastAsia"/>
            <w:noProof/>
          </w:rPr>
          <w:t>一、《固定资产贷款管理暂行办法》</w:t>
        </w:r>
        <w:r w:rsidR="001D1218" w:rsidRPr="00DA2D71">
          <w:rPr>
            <w:rFonts w:asciiTheme="minorEastAsia" w:eastAsiaTheme="minorEastAsia" w:hAnsiTheme="minorEastAsia"/>
            <w:noProof/>
            <w:webHidden/>
          </w:rPr>
          <w:tab/>
        </w:r>
        <w:r w:rsidR="001D1218" w:rsidRPr="00DA2D71">
          <w:rPr>
            <w:rFonts w:asciiTheme="minorEastAsia" w:eastAsiaTheme="minorEastAsia" w:hAnsiTheme="minorEastAsia"/>
            <w:noProof/>
            <w:webHidden/>
          </w:rPr>
          <w:fldChar w:fldCharType="begin"/>
        </w:r>
        <w:r w:rsidR="001D1218" w:rsidRPr="00DA2D71">
          <w:rPr>
            <w:rFonts w:asciiTheme="minorEastAsia" w:eastAsiaTheme="minorEastAsia" w:hAnsiTheme="minorEastAsia"/>
            <w:noProof/>
            <w:webHidden/>
          </w:rPr>
          <w:instrText xml:space="preserve"> PAGEREF _Toc301606298 \h </w:instrText>
        </w:r>
        <w:r w:rsidR="001D1218" w:rsidRPr="00DA2D71">
          <w:rPr>
            <w:rFonts w:asciiTheme="minorEastAsia" w:eastAsiaTheme="minorEastAsia" w:hAnsiTheme="minorEastAsia"/>
            <w:noProof/>
            <w:webHidden/>
          </w:rPr>
        </w:r>
        <w:r w:rsidR="001D1218" w:rsidRPr="00DA2D71">
          <w:rPr>
            <w:rFonts w:asciiTheme="minorEastAsia" w:eastAsiaTheme="minorEastAsia" w:hAnsiTheme="minorEastAsia"/>
            <w:noProof/>
            <w:webHidden/>
          </w:rPr>
          <w:fldChar w:fldCharType="separate"/>
        </w:r>
        <w:r w:rsidR="001D1218" w:rsidRPr="00DA2D71">
          <w:rPr>
            <w:rFonts w:asciiTheme="minorEastAsia" w:eastAsiaTheme="minorEastAsia" w:hAnsiTheme="minorEastAsia"/>
            <w:noProof/>
            <w:webHidden/>
          </w:rPr>
          <w:t>1</w:t>
        </w:r>
        <w:r w:rsidR="001D1218" w:rsidRPr="00DA2D71">
          <w:rPr>
            <w:rFonts w:asciiTheme="minorEastAsia" w:eastAsiaTheme="minorEastAsia" w:hAnsiTheme="minorEastAsia"/>
            <w:noProof/>
            <w:webHidden/>
          </w:rPr>
          <w:fldChar w:fldCharType="end"/>
        </w:r>
      </w:hyperlink>
    </w:p>
    <w:p w:rsidR="001D1218" w:rsidRPr="00DA2D71" w:rsidRDefault="003C1E0F">
      <w:pPr>
        <w:pStyle w:val="20"/>
        <w:tabs>
          <w:tab w:val="left" w:pos="1470"/>
          <w:tab w:val="right" w:leader="dot" w:pos="8296"/>
        </w:tabs>
        <w:rPr>
          <w:rFonts w:asciiTheme="minorEastAsia" w:hAnsiTheme="minorEastAsia"/>
          <w:noProof/>
        </w:rPr>
      </w:pPr>
      <w:hyperlink w:anchor="_Toc301606299" w:history="1">
        <w:r w:rsidR="001D1218" w:rsidRPr="00DA2D71">
          <w:rPr>
            <w:rStyle w:val="a6"/>
            <w:rFonts w:asciiTheme="minorEastAsia" w:hAnsiTheme="minorEastAsia" w:hint="eastAsia"/>
            <w:noProof/>
          </w:rPr>
          <w:t>第一章</w:t>
        </w:r>
        <w:r w:rsidR="001D1218" w:rsidRPr="00DA2D71">
          <w:rPr>
            <w:rFonts w:asciiTheme="minorEastAsia" w:hAnsiTheme="minorEastAsia"/>
            <w:noProof/>
          </w:rPr>
          <w:tab/>
        </w:r>
        <w:r w:rsidR="001D1218" w:rsidRPr="00DA2D71">
          <w:rPr>
            <w:rStyle w:val="a6"/>
            <w:rFonts w:asciiTheme="minorEastAsia" w:hAnsiTheme="minorEastAsia" w:hint="eastAsia"/>
            <w:noProof/>
          </w:rPr>
          <w:t>总则</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_Toc301606299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2</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0" w:history="1">
        <w:r w:rsidR="001D1218" w:rsidRPr="00DA2D71">
          <w:rPr>
            <w:rStyle w:val="a6"/>
            <w:rFonts w:asciiTheme="minorEastAsia" w:hAnsiTheme="minorEastAsia" w:hint="eastAsia"/>
            <w:noProof/>
          </w:rPr>
          <w:t>第二章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受理与调查</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_Toc301606300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2</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1" w:history="1">
        <w:r w:rsidR="001D1218" w:rsidRPr="00DA2D71">
          <w:rPr>
            <w:rStyle w:val="a6"/>
            <w:rFonts w:asciiTheme="minorEastAsia" w:hAnsiTheme="minorEastAsia" w:hint="eastAsia"/>
            <w:noProof/>
          </w:rPr>
          <w:t>第三章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风险评价与审批</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_Toc301606301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3</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2" w:history="1">
        <w:r w:rsidR="001D1218" w:rsidRPr="00DA2D71">
          <w:rPr>
            <w:rStyle w:val="a6"/>
            <w:rFonts w:asciiTheme="minorEastAsia" w:hAnsiTheme="minorEastAsia" w:hint="eastAsia"/>
            <w:noProof/>
          </w:rPr>
          <w:t>第四章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合同签订</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_Toc301606302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3</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3" w:history="1">
        <w:r w:rsidR="001D1218" w:rsidRPr="00DA2D71">
          <w:rPr>
            <w:rStyle w:val="a6"/>
            <w:rFonts w:asciiTheme="minorEastAsia" w:hAnsiTheme="minorEastAsia" w:hint="eastAsia"/>
            <w:noProof/>
          </w:rPr>
          <w:t>第六章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贷后管理</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_Toc301606303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4</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4" w:history="1">
        <w:r w:rsidR="001D1218" w:rsidRPr="00DA2D71">
          <w:rPr>
            <w:rStyle w:val="a6"/>
            <w:rFonts w:asciiTheme="minorEastAsia" w:hAnsiTheme="minorEastAsia" w:hint="eastAsia"/>
            <w:noProof/>
          </w:rPr>
          <w:t>第七章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法律责任</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_Toc301606304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5</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5" w:history="1">
        <w:r w:rsidR="001D1218" w:rsidRPr="00DA2D71">
          <w:rPr>
            <w:rStyle w:val="a6"/>
            <w:rFonts w:asciiTheme="minorEastAsia" w:hAnsiTheme="minorEastAsia" w:hint="eastAsia"/>
            <w:noProof/>
          </w:rPr>
          <w:t>第八章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附则</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_Toc301606305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5</w:t>
        </w:r>
        <w:r w:rsidR="001D1218" w:rsidRPr="00DA2D71">
          <w:rPr>
            <w:rFonts w:asciiTheme="minorEastAsia" w:hAnsiTheme="minorEastAsia"/>
            <w:noProof/>
            <w:webHidden/>
          </w:rPr>
          <w:fldChar w:fldCharType="end"/>
        </w:r>
      </w:hyperlink>
    </w:p>
    <w:p w:rsidR="001D1218" w:rsidRPr="00DA2D71" w:rsidRDefault="003C1E0F" w:rsidP="00A15E2D">
      <w:pPr>
        <w:pStyle w:val="10"/>
        <w:rPr>
          <w:rFonts w:asciiTheme="minorEastAsia" w:eastAsiaTheme="minorEastAsia" w:hAnsiTheme="minorEastAsia"/>
          <w:noProof/>
          <w:sz w:val="21"/>
          <w:szCs w:val="22"/>
        </w:rPr>
      </w:pPr>
      <w:hyperlink w:anchor="_Toc301606306" w:history="1">
        <w:r w:rsidR="001D1218" w:rsidRPr="00DA2D71">
          <w:rPr>
            <w:rStyle w:val="a6"/>
            <w:rFonts w:asciiTheme="minorEastAsia" w:eastAsiaTheme="minorEastAsia" w:hAnsiTheme="minorEastAsia" w:hint="eastAsia"/>
            <w:noProof/>
          </w:rPr>
          <w:t>二、</w:t>
        </w:r>
        <w:r w:rsidR="001D1218" w:rsidRPr="00DA2D71">
          <w:rPr>
            <w:rStyle w:val="a6"/>
            <w:rFonts w:asciiTheme="minorEastAsia" w:eastAsiaTheme="minorEastAsia" w:hAnsiTheme="minorEastAsia"/>
            <w:noProof/>
          </w:rPr>
          <w:t xml:space="preserve"> </w:t>
        </w:r>
        <w:r w:rsidR="001D1218" w:rsidRPr="00DA2D71">
          <w:rPr>
            <w:rStyle w:val="a6"/>
            <w:rFonts w:asciiTheme="minorEastAsia" w:eastAsiaTheme="minorEastAsia" w:hAnsiTheme="minorEastAsia" w:hint="eastAsia"/>
            <w:noProof/>
          </w:rPr>
          <w:t>《流动资金贷款管理暂行办法》</w:t>
        </w:r>
        <w:r w:rsidR="001D1218" w:rsidRPr="00DA2D71">
          <w:rPr>
            <w:rFonts w:asciiTheme="minorEastAsia" w:eastAsiaTheme="minorEastAsia" w:hAnsiTheme="minorEastAsia"/>
            <w:noProof/>
            <w:webHidden/>
          </w:rPr>
          <w:tab/>
        </w:r>
        <w:r w:rsidR="001D1218" w:rsidRPr="00DA2D71">
          <w:rPr>
            <w:rFonts w:asciiTheme="minorEastAsia" w:eastAsiaTheme="minorEastAsia" w:hAnsiTheme="minorEastAsia"/>
            <w:noProof/>
            <w:webHidden/>
          </w:rPr>
          <w:fldChar w:fldCharType="begin"/>
        </w:r>
        <w:r w:rsidR="001D1218" w:rsidRPr="00DA2D71">
          <w:rPr>
            <w:rFonts w:asciiTheme="minorEastAsia" w:eastAsiaTheme="minorEastAsia" w:hAnsiTheme="minorEastAsia"/>
            <w:noProof/>
            <w:webHidden/>
          </w:rPr>
          <w:instrText xml:space="preserve"> PAGEREF _Toc301606306 \h </w:instrText>
        </w:r>
        <w:r w:rsidR="001D1218" w:rsidRPr="00DA2D71">
          <w:rPr>
            <w:rFonts w:asciiTheme="minorEastAsia" w:eastAsiaTheme="minorEastAsia" w:hAnsiTheme="minorEastAsia"/>
            <w:noProof/>
            <w:webHidden/>
          </w:rPr>
        </w:r>
        <w:r w:rsidR="001D1218" w:rsidRPr="00DA2D71">
          <w:rPr>
            <w:rFonts w:asciiTheme="minorEastAsia" w:eastAsiaTheme="minorEastAsia" w:hAnsiTheme="minorEastAsia"/>
            <w:noProof/>
            <w:webHidden/>
          </w:rPr>
          <w:fldChar w:fldCharType="separate"/>
        </w:r>
        <w:r w:rsidR="001D1218" w:rsidRPr="00DA2D71">
          <w:rPr>
            <w:rFonts w:asciiTheme="minorEastAsia" w:eastAsiaTheme="minorEastAsia" w:hAnsiTheme="minorEastAsia"/>
            <w:noProof/>
            <w:webHidden/>
          </w:rPr>
          <w:t>5</w:t>
        </w:r>
        <w:r w:rsidR="001D1218" w:rsidRPr="00DA2D71">
          <w:rPr>
            <w:rFonts w:asciiTheme="minorEastAsia" w:eastAsiaTheme="minorEastAsia" w:hAnsiTheme="minorEastAsia"/>
            <w:noProof/>
            <w:webHidden/>
          </w:rPr>
          <w:fldChar w:fldCharType="end"/>
        </w:r>
      </w:hyperlink>
    </w:p>
    <w:p w:rsidR="001D1218" w:rsidRPr="00DA2D71" w:rsidRDefault="003C1E0F">
      <w:pPr>
        <w:pStyle w:val="20"/>
        <w:tabs>
          <w:tab w:val="left" w:pos="1470"/>
          <w:tab w:val="right" w:leader="dot" w:pos="8296"/>
        </w:tabs>
        <w:rPr>
          <w:rFonts w:asciiTheme="minorEastAsia" w:hAnsiTheme="minorEastAsia"/>
          <w:noProof/>
        </w:rPr>
      </w:pPr>
      <w:hyperlink w:anchor="_Toc301606307" w:history="1">
        <w:r w:rsidR="001D1218" w:rsidRPr="00DA2D71">
          <w:rPr>
            <w:rStyle w:val="a6"/>
            <w:rFonts w:asciiTheme="minorEastAsia" w:hAnsiTheme="minorEastAsia" w:hint="eastAsia"/>
            <w:noProof/>
          </w:rPr>
          <w:t>第一章</w:t>
        </w:r>
        <w:r w:rsidR="001D1218" w:rsidRPr="00DA2D71">
          <w:rPr>
            <w:rFonts w:asciiTheme="minorEastAsia" w:hAnsiTheme="minorEastAsia"/>
            <w:noProof/>
          </w:rPr>
          <w:tab/>
        </w:r>
        <w:r w:rsidR="001D1218" w:rsidRPr="00DA2D71">
          <w:rPr>
            <w:rStyle w:val="a6"/>
            <w:rFonts w:asciiTheme="minorEastAsia" w:hAnsiTheme="minorEastAsia" w:hint="eastAsia"/>
            <w:noProof/>
          </w:rPr>
          <w:t>总则</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_Toc301606307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6</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8" w:history="1">
        <w:r w:rsidR="001D1218" w:rsidRPr="00DA2D71">
          <w:rPr>
            <w:rStyle w:val="a6"/>
            <w:rFonts w:asciiTheme="minorEastAsia" w:hAnsiTheme="minorEastAsia" w:hint="eastAsia"/>
            <w:noProof/>
          </w:rPr>
          <w:t>第二章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流动资金贷款需求的测算方法</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_Toc301606308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7</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09" w:history="1">
        <w:r w:rsidR="001D1218" w:rsidRPr="00DA2D71">
          <w:rPr>
            <w:rStyle w:val="a6"/>
            <w:rFonts w:asciiTheme="minorEastAsia" w:hAnsiTheme="minorEastAsia" w:hint="eastAsia"/>
            <w:noProof/>
          </w:rPr>
          <w:t>第三章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风险评价与审批</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_Toc301606309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7</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0" w:history="1">
        <w:r w:rsidR="001D1218" w:rsidRPr="00DA2D71">
          <w:rPr>
            <w:rStyle w:val="a6"/>
            <w:rFonts w:asciiTheme="minorEastAsia" w:hAnsiTheme="minorEastAsia" w:hint="eastAsia"/>
            <w:noProof/>
          </w:rPr>
          <w:t>第四章合同签订</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_Toc301606310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7</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1" w:history="1">
        <w:r w:rsidR="001D1218" w:rsidRPr="00DA2D71">
          <w:rPr>
            <w:rStyle w:val="a6"/>
            <w:rFonts w:asciiTheme="minorEastAsia" w:hAnsiTheme="minorEastAsia" w:hint="eastAsia"/>
            <w:noProof/>
          </w:rPr>
          <w:t>第五章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发放和支付</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_Toc301606311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8</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2" w:history="1">
        <w:r w:rsidR="001D1218" w:rsidRPr="00DA2D71">
          <w:rPr>
            <w:rStyle w:val="a6"/>
            <w:rFonts w:asciiTheme="minorEastAsia" w:hAnsiTheme="minorEastAsia" w:hint="eastAsia"/>
            <w:noProof/>
          </w:rPr>
          <w:t>第六章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贷后管理</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_Toc301606312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9</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3" w:history="1">
        <w:r w:rsidR="001D1218" w:rsidRPr="00DA2D71">
          <w:rPr>
            <w:rStyle w:val="a6"/>
            <w:rFonts w:asciiTheme="minorEastAsia" w:hAnsiTheme="minorEastAsia" w:hint="eastAsia"/>
            <w:noProof/>
          </w:rPr>
          <w:t>第七章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法律责任</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_Toc301606313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9</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4" w:history="1">
        <w:r w:rsidR="001D1218" w:rsidRPr="00DA2D71">
          <w:rPr>
            <w:rStyle w:val="a6"/>
            <w:rFonts w:asciiTheme="minorEastAsia" w:hAnsiTheme="minorEastAsia" w:hint="eastAsia"/>
            <w:noProof/>
          </w:rPr>
          <w:t>第八章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附则</w:t>
        </w:r>
        <w:r w:rsidR="001D1218" w:rsidRPr="00DA2D71">
          <w:rPr>
            <w:rStyle w:val="a6"/>
            <w:rFonts w:asciiTheme="minorEastAsia" w:hAnsiTheme="minorEastAsia" w:cs="宋体" w:hint="eastAsia"/>
            <w:noProof/>
          </w:rPr>
          <w:t></w:t>
        </w:r>
        <w:r w:rsidR="001D1218" w:rsidRPr="00DA2D71">
          <w:rPr>
            <w:rStyle w:val="a6"/>
            <w:rFonts w:asciiTheme="minorEastAsia" w:hAnsiTheme="minorEastAsia"/>
            <w:noProof/>
          </w:rPr>
          <w:t xml:space="preserve"> </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_Toc301606314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10</w:t>
        </w:r>
        <w:r w:rsidR="001D1218" w:rsidRPr="00DA2D71">
          <w:rPr>
            <w:rFonts w:asciiTheme="minorEastAsia" w:hAnsiTheme="minorEastAsia"/>
            <w:noProof/>
            <w:webHidden/>
          </w:rPr>
          <w:fldChar w:fldCharType="end"/>
        </w:r>
      </w:hyperlink>
    </w:p>
    <w:p w:rsidR="001D1218" w:rsidRPr="00DA2D71" w:rsidRDefault="003C1E0F" w:rsidP="00A15E2D">
      <w:pPr>
        <w:pStyle w:val="10"/>
        <w:rPr>
          <w:rFonts w:asciiTheme="minorEastAsia" w:eastAsiaTheme="minorEastAsia" w:hAnsiTheme="minorEastAsia"/>
          <w:noProof/>
          <w:sz w:val="21"/>
          <w:szCs w:val="22"/>
        </w:rPr>
      </w:pPr>
      <w:hyperlink w:anchor="_Toc301606315" w:history="1">
        <w:r w:rsidR="001D1218" w:rsidRPr="00DA2D71">
          <w:rPr>
            <w:rStyle w:val="a6"/>
            <w:rFonts w:asciiTheme="minorEastAsia" w:eastAsiaTheme="minorEastAsia" w:hAnsiTheme="minorEastAsia" w:hint="eastAsia"/>
            <w:noProof/>
          </w:rPr>
          <w:t>三、《个人贷款管理暂行办法》</w:t>
        </w:r>
        <w:r w:rsidR="001D1218" w:rsidRPr="00DA2D71">
          <w:rPr>
            <w:rFonts w:asciiTheme="minorEastAsia" w:eastAsiaTheme="minorEastAsia" w:hAnsiTheme="minorEastAsia"/>
            <w:noProof/>
            <w:webHidden/>
          </w:rPr>
          <w:tab/>
        </w:r>
        <w:r w:rsidR="001D1218" w:rsidRPr="00DA2D71">
          <w:rPr>
            <w:rFonts w:asciiTheme="minorEastAsia" w:eastAsiaTheme="minorEastAsia" w:hAnsiTheme="minorEastAsia"/>
            <w:noProof/>
            <w:webHidden/>
          </w:rPr>
          <w:fldChar w:fldCharType="begin"/>
        </w:r>
        <w:r w:rsidR="001D1218" w:rsidRPr="00DA2D71">
          <w:rPr>
            <w:rFonts w:asciiTheme="minorEastAsia" w:eastAsiaTheme="minorEastAsia" w:hAnsiTheme="minorEastAsia"/>
            <w:noProof/>
            <w:webHidden/>
          </w:rPr>
          <w:instrText xml:space="preserve"> PAGEREF _Toc301606315 \h </w:instrText>
        </w:r>
        <w:r w:rsidR="001D1218" w:rsidRPr="00DA2D71">
          <w:rPr>
            <w:rFonts w:asciiTheme="minorEastAsia" w:eastAsiaTheme="minorEastAsia" w:hAnsiTheme="minorEastAsia"/>
            <w:noProof/>
            <w:webHidden/>
          </w:rPr>
        </w:r>
        <w:r w:rsidR="001D1218" w:rsidRPr="00DA2D71">
          <w:rPr>
            <w:rFonts w:asciiTheme="minorEastAsia" w:eastAsiaTheme="minorEastAsia" w:hAnsiTheme="minorEastAsia"/>
            <w:noProof/>
            <w:webHidden/>
          </w:rPr>
          <w:fldChar w:fldCharType="separate"/>
        </w:r>
        <w:r w:rsidR="001D1218" w:rsidRPr="00DA2D71">
          <w:rPr>
            <w:rFonts w:asciiTheme="minorEastAsia" w:eastAsiaTheme="minorEastAsia" w:hAnsiTheme="minorEastAsia"/>
            <w:noProof/>
            <w:webHidden/>
          </w:rPr>
          <w:t>10</w:t>
        </w:r>
        <w:r w:rsidR="001D1218" w:rsidRPr="00DA2D71">
          <w:rPr>
            <w:rFonts w:asciiTheme="minorEastAsia" w:eastAsiaTheme="minorEastAsia" w:hAnsiTheme="minorEastAsia"/>
            <w:noProof/>
            <w:webHidden/>
          </w:rPr>
          <w:fldChar w:fldCharType="end"/>
        </w:r>
      </w:hyperlink>
    </w:p>
    <w:p w:rsidR="001D1218" w:rsidRPr="00DA2D71" w:rsidRDefault="003C1E0F">
      <w:pPr>
        <w:pStyle w:val="20"/>
        <w:tabs>
          <w:tab w:val="left" w:pos="1470"/>
          <w:tab w:val="right" w:leader="dot" w:pos="8296"/>
        </w:tabs>
        <w:rPr>
          <w:rFonts w:asciiTheme="minorEastAsia" w:hAnsiTheme="minorEastAsia"/>
          <w:noProof/>
        </w:rPr>
      </w:pPr>
      <w:hyperlink w:anchor="_Toc301606316" w:history="1">
        <w:r w:rsidR="001D1218" w:rsidRPr="00DA2D71">
          <w:rPr>
            <w:rStyle w:val="a6"/>
            <w:rFonts w:asciiTheme="minorEastAsia" w:hAnsiTheme="minorEastAsia" w:hint="eastAsia"/>
            <w:noProof/>
          </w:rPr>
          <w:t>第一章</w:t>
        </w:r>
        <w:r w:rsidR="001D1218" w:rsidRPr="00DA2D71">
          <w:rPr>
            <w:rFonts w:asciiTheme="minorEastAsia" w:hAnsiTheme="minorEastAsia"/>
            <w:noProof/>
          </w:rPr>
          <w:tab/>
        </w:r>
        <w:r w:rsidR="001D1218" w:rsidRPr="00DA2D71">
          <w:rPr>
            <w:rStyle w:val="a6"/>
            <w:rFonts w:asciiTheme="minorEastAsia" w:hAnsiTheme="minorEastAsia" w:hint="eastAsia"/>
            <w:noProof/>
          </w:rPr>
          <w:t>总则</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_Toc301606316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10</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7" w:history="1">
        <w:r w:rsidR="001D1218" w:rsidRPr="00DA2D71">
          <w:rPr>
            <w:rStyle w:val="a6"/>
            <w:rFonts w:asciiTheme="minorEastAsia" w:hAnsiTheme="minorEastAsia" w:hint="eastAsia"/>
            <w:noProof/>
          </w:rPr>
          <w:t>第二章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受理与调查</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_Toc301606317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11</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8" w:history="1">
        <w:r w:rsidR="001D1218" w:rsidRPr="00DA2D71">
          <w:rPr>
            <w:rStyle w:val="a6"/>
            <w:rFonts w:asciiTheme="minorEastAsia" w:hAnsiTheme="minorEastAsia" w:hint="eastAsia"/>
            <w:noProof/>
          </w:rPr>
          <w:t>第三章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风险评价与审批</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_Toc301606318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11</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19" w:history="1">
        <w:r w:rsidR="001D1218" w:rsidRPr="00DA2D71">
          <w:rPr>
            <w:rStyle w:val="a6"/>
            <w:rFonts w:asciiTheme="minorEastAsia" w:hAnsiTheme="minorEastAsia" w:hint="eastAsia"/>
            <w:noProof/>
          </w:rPr>
          <w:t>第四章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协议与发放</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_Toc301606319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11</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20" w:history="1">
        <w:r w:rsidR="001D1218" w:rsidRPr="00DA2D71">
          <w:rPr>
            <w:rStyle w:val="a6"/>
            <w:rFonts w:asciiTheme="minorEastAsia" w:hAnsiTheme="minorEastAsia" w:hint="eastAsia"/>
            <w:noProof/>
          </w:rPr>
          <w:t>第五章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支付管理</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_Toc301606320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12</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21" w:history="1">
        <w:r w:rsidR="001D1218" w:rsidRPr="00DA2D71">
          <w:rPr>
            <w:rStyle w:val="a6"/>
            <w:rFonts w:asciiTheme="minorEastAsia" w:hAnsiTheme="minorEastAsia" w:hint="eastAsia"/>
            <w:noProof/>
          </w:rPr>
          <w:t>第六章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贷后管理</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_Toc301606321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12</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22" w:history="1">
        <w:r w:rsidR="001D1218" w:rsidRPr="00DA2D71">
          <w:rPr>
            <w:rStyle w:val="a6"/>
            <w:rFonts w:asciiTheme="minorEastAsia" w:hAnsiTheme="minorEastAsia" w:cs="宋体" w:hint="eastAsia"/>
            <w:noProof/>
          </w:rPr>
          <w:t></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第七章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法律责任</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_Toc301606322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13</w:t>
        </w:r>
        <w:r w:rsidR="001D1218" w:rsidRPr="00DA2D71">
          <w:rPr>
            <w:rFonts w:asciiTheme="minorEastAsia" w:hAnsiTheme="minorEastAsia"/>
            <w:noProof/>
            <w:webHidden/>
          </w:rPr>
          <w:fldChar w:fldCharType="end"/>
        </w:r>
      </w:hyperlink>
    </w:p>
    <w:p w:rsidR="001D1218" w:rsidRPr="00DA2D71" w:rsidRDefault="003C1E0F">
      <w:pPr>
        <w:pStyle w:val="20"/>
        <w:tabs>
          <w:tab w:val="right" w:leader="dot" w:pos="8296"/>
        </w:tabs>
        <w:rPr>
          <w:rFonts w:asciiTheme="minorEastAsia" w:hAnsiTheme="minorEastAsia"/>
          <w:noProof/>
        </w:rPr>
      </w:pPr>
      <w:hyperlink w:anchor="_Toc301606323" w:history="1">
        <w:r w:rsidR="001D1218" w:rsidRPr="00DA2D71">
          <w:rPr>
            <w:rStyle w:val="a6"/>
            <w:rFonts w:asciiTheme="minorEastAsia" w:hAnsiTheme="minorEastAsia" w:hint="eastAsia"/>
            <w:noProof/>
          </w:rPr>
          <w:t>第八章</w:t>
        </w:r>
        <w:r w:rsidR="001D1218" w:rsidRPr="00DA2D71">
          <w:rPr>
            <w:rStyle w:val="a6"/>
            <w:rFonts w:asciiTheme="minorEastAsia" w:hAnsiTheme="minorEastAsia"/>
            <w:noProof/>
          </w:rPr>
          <w:t xml:space="preserve"> </w:t>
        </w:r>
        <w:r w:rsidR="001D1218" w:rsidRPr="00DA2D71">
          <w:rPr>
            <w:rStyle w:val="a6"/>
            <w:rFonts w:asciiTheme="minorEastAsia" w:hAnsiTheme="minorEastAsia" w:hint="eastAsia"/>
            <w:noProof/>
          </w:rPr>
          <w:t>附则</w:t>
        </w:r>
        <w:r w:rsidR="001D1218" w:rsidRPr="00DA2D71">
          <w:rPr>
            <w:rStyle w:val="a6"/>
            <w:rFonts w:asciiTheme="minorEastAsia" w:hAnsiTheme="minorEastAsia" w:cs="宋体" w:hint="eastAsia"/>
            <w:noProof/>
          </w:rPr>
          <w:t></w:t>
        </w:r>
        <w:r w:rsidR="001D1218" w:rsidRPr="00DA2D71">
          <w:rPr>
            <w:rFonts w:asciiTheme="minorEastAsia" w:hAnsiTheme="minorEastAsia"/>
            <w:noProof/>
            <w:webHidden/>
          </w:rPr>
          <w:tab/>
        </w:r>
        <w:r w:rsidR="001D1218" w:rsidRPr="00DA2D71">
          <w:rPr>
            <w:rFonts w:asciiTheme="minorEastAsia" w:hAnsiTheme="minorEastAsia"/>
            <w:noProof/>
            <w:webHidden/>
          </w:rPr>
          <w:fldChar w:fldCharType="begin"/>
        </w:r>
        <w:r w:rsidR="001D1218" w:rsidRPr="00DA2D71">
          <w:rPr>
            <w:rFonts w:asciiTheme="minorEastAsia" w:hAnsiTheme="minorEastAsia"/>
            <w:noProof/>
            <w:webHidden/>
          </w:rPr>
          <w:instrText xml:space="preserve"> PAGEREF _Toc301606323 \h </w:instrText>
        </w:r>
        <w:r w:rsidR="001D1218" w:rsidRPr="00DA2D71">
          <w:rPr>
            <w:rFonts w:asciiTheme="minorEastAsia" w:hAnsiTheme="minorEastAsia"/>
            <w:noProof/>
            <w:webHidden/>
          </w:rPr>
        </w:r>
        <w:r w:rsidR="001D1218" w:rsidRPr="00DA2D71">
          <w:rPr>
            <w:rFonts w:asciiTheme="minorEastAsia" w:hAnsiTheme="minorEastAsia"/>
            <w:noProof/>
            <w:webHidden/>
          </w:rPr>
          <w:fldChar w:fldCharType="separate"/>
        </w:r>
        <w:r w:rsidR="001D1218" w:rsidRPr="00DA2D71">
          <w:rPr>
            <w:rFonts w:asciiTheme="minorEastAsia" w:hAnsiTheme="minorEastAsia"/>
            <w:noProof/>
            <w:webHidden/>
          </w:rPr>
          <w:t>13</w:t>
        </w:r>
        <w:r w:rsidR="001D1218" w:rsidRPr="00DA2D71">
          <w:rPr>
            <w:rFonts w:asciiTheme="minorEastAsia" w:hAnsiTheme="minorEastAsia"/>
            <w:noProof/>
            <w:webHidden/>
          </w:rPr>
          <w:fldChar w:fldCharType="end"/>
        </w:r>
      </w:hyperlink>
    </w:p>
    <w:p w:rsidR="001D1218" w:rsidRPr="00DA2D71" w:rsidRDefault="003C1E0F" w:rsidP="00A15E2D">
      <w:pPr>
        <w:pStyle w:val="10"/>
        <w:rPr>
          <w:rFonts w:asciiTheme="minorEastAsia" w:eastAsiaTheme="minorEastAsia" w:hAnsiTheme="minorEastAsia"/>
          <w:noProof/>
          <w:sz w:val="21"/>
          <w:szCs w:val="22"/>
        </w:rPr>
      </w:pPr>
      <w:hyperlink w:anchor="_Toc301606324" w:history="1">
        <w:r w:rsidR="001D1218" w:rsidRPr="00DA2D71">
          <w:rPr>
            <w:rStyle w:val="a6"/>
            <w:rFonts w:asciiTheme="minorEastAsia" w:eastAsiaTheme="minorEastAsia" w:hAnsiTheme="minorEastAsia" w:hint="eastAsia"/>
            <w:noProof/>
          </w:rPr>
          <w:t>四、《项目融资业务指引》</w:t>
        </w:r>
        <w:r w:rsidR="001D1218" w:rsidRPr="00DA2D71">
          <w:rPr>
            <w:rFonts w:asciiTheme="minorEastAsia" w:eastAsiaTheme="minorEastAsia" w:hAnsiTheme="minorEastAsia"/>
            <w:noProof/>
            <w:webHidden/>
          </w:rPr>
          <w:tab/>
        </w:r>
        <w:r w:rsidR="001D1218" w:rsidRPr="00DA2D71">
          <w:rPr>
            <w:rFonts w:asciiTheme="minorEastAsia" w:eastAsiaTheme="minorEastAsia" w:hAnsiTheme="minorEastAsia"/>
            <w:noProof/>
            <w:webHidden/>
          </w:rPr>
          <w:fldChar w:fldCharType="begin"/>
        </w:r>
        <w:r w:rsidR="001D1218" w:rsidRPr="00DA2D71">
          <w:rPr>
            <w:rFonts w:asciiTheme="minorEastAsia" w:eastAsiaTheme="minorEastAsia" w:hAnsiTheme="minorEastAsia"/>
            <w:noProof/>
            <w:webHidden/>
          </w:rPr>
          <w:instrText xml:space="preserve"> PAGEREF _Toc301606324 \h </w:instrText>
        </w:r>
        <w:r w:rsidR="001D1218" w:rsidRPr="00DA2D71">
          <w:rPr>
            <w:rFonts w:asciiTheme="minorEastAsia" w:eastAsiaTheme="minorEastAsia" w:hAnsiTheme="minorEastAsia"/>
            <w:noProof/>
            <w:webHidden/>
          </w:rPr>
        </w:r>
        <w:r w:rsidR="001D1218" w:rsidRPr="00DA2D71">
          <w:rPr>
            <w:rFonts w:asciiTheme="minorEastAsia" w:eastAsiaTheme="minorEastAsia" w:hAnsiTheme="minorEastAsia"/>
            <w:noProof/>
            <w:webHidden/>
          </w:rPr>
          <w:fldChar w:fldCharType="separate"/>
        </w:r>
        <w:r w:rsidR="001D1218" w:rsidRPr="00DA2D71">
          <w:rPr>
            <w:rFonts w:asciiTheme="minorEastAsia" w:eastAsiaTheme="minorEastAsia" w:hAnsiTheme="minorEastAsia"/>
            <w:noProof/>
            <w:webHidden/>
          </w:rPr>
          <w:t>13</w:t>
        </w:r>
        <w:r w:rsidR="001D1218" w:rsidRPr="00DA2D71">
          <w:rPr>
            <w:rFonts w:asciiTheme="minorEastAsia" w:eastAsiaTheme="minorEastAsia" w:hAnsiTheme="minorEastAsia"/>
            <w:noProof/>
            <w:webHidden/>
          </w:rPr>
          <w:fldChar w:fldCharType="end"/>
        </w:r>
      </w:hyperlink>
    </w:p>
    <w:p w:rsidR="003253B5" w:rsidRPr="00DA2D71" w:rsidRDefault="00637C14" w:rsidP="003253B5">
      <w:pPr>
        <w:rPr>
          <w:rFonts w:asciiTheme="minorEastAsia" w:hAnsiTheme="minorEastAsia"/>
        </w:rPr>
      </w:pPr>
      <w:r w:rsidRPr="00DA2D71">
        <w:rPr>
          <w:rFonts w:asciiTheme="minorEastAsia" w:hAnsiTheme="minorEastAsia"/>
        </w:rPr>
        <w:fldChar w:fldCharType="end"/>
      </w:r>
    </w:p>
    <w:p w:rsidR="003253B5" w:rsidRPr="00DA2D71" w:rsidRDefault="003253B5" w:rsidP="003253B5">
      <w:pPr>
        <w:rPr>
          <w:rFonts w:asciiTheme="minorEastAsia" w:hAnsiTheme="minorEastAsia"/>
        </w:rPr>
      </w:pPr>
    </w:p>
    <w:p w:rsidR="003253B5" w:rsidRPr="00DA2D71" w:rsidRDefault="00A551A1" w:rsidP="003253B5">
      <w:pPr>
        <w:pStyle w:val="1"/>
        <w:rPr>
          <w:rFonts w:asciiTheme="minorEastAsia" w:hAnsiTheme="minorEastAsia"/>
        </w:rPr>
      </w:pPr>
      <w:bookmarkStart w:id="0" w:name="_Toc301606298"/>
      <w:r w:rsidRPr="00DA2D71">
        <w:rPr>
          <w:rFonts w:asciiTheme="minorEastAsia" w:hAnsiTheme="minorEastAsia" w:hint="eastAsia"/>
        </w:rPr>
        <w:t>一、</w:t>
      </w:r>
      <w:r w:rsidR="003253B5" w:rsidRPr="00DA2D71">
        <w:rPr>
          <w:rFonts w:asciiTheme="minorEastAsia" w:hAnsiTheme="minorEastAsia" w:hint="eastAsia"/>
        </w:rPr>
        <w:t>《固定资产贷款管理暂行办法》</w:t>
      </w:r>
      <w:bookmarkEnd w:id="0"/>
    </w:p>
    <w:p w:rsidR="003253B5" w:rsidRPr="001134FB" w:rsidRDefault="003253B5" w:rsidP="001134FB">
      <w:pPr>
        <w:jc w:val="center"/>
        <w:rPr>
          <w:rFonts w:asciiTheme="minorEastAsia" w:hAnsiTheme="minorEastAsia"/>
          <w:color w:val="FF0000"/>
        </w:rPr>
      </w:pPr>
      <w:r w:rsidRPr="001134FB">
        <w:rPr>
          <w:rFonts w:asciiTheme="minorEastAsia" w:hAnsiTheme="minorEastAsia" w:hint="eastAsia"/>
          <w:color w:val="FF0000"/>
        </w:rPr>
        <w:t>中国银行业监督管理委员会令2009年第2号</w:t>
      </w:r>
    </w:p>
    <w:p w:rsidR="003253B5" w:rsidRPr="00DA2D71" w:rsidRDefault="003253B5" w:rsidP="003253B5">
      <w:pPr>
        <w:rPr>
          <w:rFonts w:asciiTheme="minorEastAsia" w:hAnsiTheme="minorEastAsia"/>
        </w:rPr>
      </w:pP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《固定资产贷款管理暂行办法》已经中国银行业监督管理委员会第72次主席会议通过，现予公布。本办法自发布之日起三个月后施行。</w:t>
      </w:r>
    </w:p>
    <w:p w:rsidR="003253B5" w:rsidRPr="00DA2D71" w:rsidRDefault="003253B5" w:rsidP="003253B5">
      <w:pPr>
        <w:rPr>
          <w:rFonts w:asciiTheme="minorEastAsia" w:hAnsiTheme="minorEastAsia"/>
        </w:rPr>
      </w:pPr>
      <w:r w:rsidRPr="00DA2D71">
        <w:rPr>
          <w:rFonts w:asciiTheme="minorEastAsia" w:hAnsiTheme="minorEastAsia" w:hint="eastAsia"/>
        </w:rPr>
        <w:t>主席刘明康</w:t>
      </w:r>
    </w:p>
    <w:p w:rsidR="003253B5" w:rsidRPr="00DA2D71" w:rsidRDefault="003253B5" w:rsidP="003253B5">
      <w:pPr>
        <w:rPr>
          <w:rFonts w:asciiTheme="minorEastAsia" w:hAnsiTheme="minorEastAsia"/>
        </w:rPr>
      </w:pPr>
      <w:r w:rsidRPr="00DA2D71">
        <w:rPr>
          <w:rFonts w:asciiTheme="minorEastAsia" w:hAnsiTheme="minorEastAsia" w:hint="eastAsia"/>
        </w:rPr>
        <w:lastRenderedPageBreak/>
        <w:t>二○○九年七月二十三日</w:t>
      </w:r>
    </w:p>
    <w:p w:rsidR="003253B5" w:rsidRPr="00DA2D71" w:rsidRDefault="003253B5" w:rsidP="003253B5">
      <w:pPr>
        <w:rPr>
          <w:rFonts w:asciiTheme="minorEastAsia" w:hAnsiTheme="minorEastAsia"/>
        </w:rPr>
      </w:pPr>
      <w:r w:rsidRPr="00DA2D71">
        <w:rPr>
          <w:rFonts w:asciiTheme="minorEastAsia" w:hAnsiTheme="minorEastAsia" w:hint="eastAsia"/>
        </w:rPr>
        <w:t>固定资产贷款管理暂行办法</w:t>
      </w:r>
    </w:p>
    <w:p w:rsidR="003253B5" w:rsidRPr="00DA2D71" w:rsidRDefault="003253B5" w:rsidP="003253B5">
      <w:pPr>
        <w:pStyle w:val="2"/>
        <w:numPr>
          <w:ilvl w:val="0"/>
          <w:numId w:val="1"/>
        </w:numPr>
        <w:rPr>
          <w:rFonts w:asciiTheme="minorEastAsia" w:eastAsiaTheme="minorEastAsia" w:hAnsiTheme="minorEastAsia"/>
        </w:rPr>
      </w:pPr>
      <w:bookmarkStart w:id="1" w:name="_Toc301606299"/>
      <w:r w:rsidRPr="00DA2D71">
        <w:rPr>
          <w:rFonts w:asciiTheme="minorEastAsia" w:eastAsiaTheme="minorEastAsia" w:hAnsiTheme="minorEastAsia" w:hint="eastAsia"/>
        </w:rPr>
        <w:t>总则</w:t>
      </w:r>
      <w:bookmarkEnd w:id="1"/>
    </w:p>
    <w:p w:rsidR="003253B5" w:rsidRPr="00DA2D71" w:rsidRDefault="003253B5" w:rsidP="003253B5">
      <w:pPr>
        <w:rPr>
          <w:rFonts w:asciiTheme="minorEastAsia" w:hAnsiTheme="minorEastAsia"/>
        </w:rPr>
      </w:pPr>
      <w:r w:rsidRPr="00DA2D71">
        <w:rPr>
          <w:rFonts w:asciiTheme="minorEastAsia" w:hAnsiTheme="minorEastAsia" w:hint="eastAsia"/>
        </w:rPr>
        <w:t>第一条</w:t>
      </w:r>
      <w:r w:rsidR="00A10C49">
        <w:rPr>
          <w:rFonts w:asciiTheme="minorEastAsia" w:hAnsiTheme="minorEastAsia" w:hint="eastAsia"/>
        </w:rPr>
        <w:t xml:space="preserve"> </w:t>
      </w:r>
      <w:r w:rsidRPr="00DA2D71">
        <w:rPr>
          <w:rFonts w:asciiTheme="minorEastAsia" w:hAnsiTheme="minorEastAsia" w:hint="eastAsia"/>
        </w:rPr>
        <w:t>为规范银行业金融机构固定资产贷款业务经营行为，加强固定资产贷款审慎经营管理，促进固定资产贷款业务健康发展，依据《中华人民共和国银行业监督管理法》、《中华人民共和国商业银行法》等法律法规，制定本办法。</w:t>
      </w:r>
    </w:p>
    <w:p w:rsidR="003253B5" w:rsidRPr="00DA2D71" w:rsidRDefault="003253B5" w:rsidP="003253B5">
      <w:pPr>
        <w:rPr>
          <w:rFonts w:asciiTheme="minorEastAsia" w:hAnsiTheme="minorEastAsia"/>
        </w:rPr>
      </w:pPr>
      <w:r w:rsidRPr="00DA2D71">
        <w:rPr>
          <w:rFonts w:asciiTheme="minorEastAsia" w:hAnsiTheme="minorEastAsia" w:hint="eastAsia"/>
        </w:rPr>
        <w:t>第二条</w:t>
      </w:r>
      <w:r w:rsidRPr="00DA2D71">
        <w:rPr>
          <w:rFonts w:asciiTheme="minorEastAsia" w:hAnsiTheme="minorEastAsia" w:hint="eastAsia"/>
        </w:rPr>
        <w:tab/>
        <w:t>中华人民共和国境内经国务院银行业监督管理机构批准设立的银行业金融机构（以下简称贷款人），经营固定资产贷款业务应遵守本办法。</w:t>
      </w:r>
    </w:p>
    <w:p w:rsidR="003253B5" w:rsidRPr="00DA2D71" w:rsidRDefault="003253B5" w:rsidP="003253B5">
      <w:pPr>
        <w:rPr>
          <w:rFonts w:asciiTheme="minorEastAsia" w:hAnsiTheme="minorEastAsia"/>
        </w:rPr>
      </w:pPr>
      <w:r w:rsidRPr="00DA2D71">
        <w:rPr>
          <w:rFonts w:asciiTheme="minorEastAsia" w:hAnsiTheme="minorEastAsia" w:hint="eastAsia"/>
        </w:rPr>
        <w:t>第三条</w:t>
      </w:r>
      <w:r w:rsidRPr="00DA2D71">
        <w:rPr>
          <w:rFonts w:asciiTheme="minorEastAsia" w:hAnsiTheme="minorEastAsia" w:hint="eastAsia"/>
        </w:rPr>
        <w:tab/>
        <w:t>本办法所称固定资产贷款，是指贷款人向企（事）业法人或国家规定可以作为借款人的其他组织发放的，用于借款人固定资产投资的本外币贷款。</w:t>
      </w:r>
    </w:p>
    <w:p w:rsidR="003253B5" w:rsidRPr="00DA2D71" w:rsidRDefault="003253B5" w:rsidP="003253B5">
      <w:pPr>
        <w:rPr>
          <w:rFonts w:asciiTheme="minorEastAsia" w:hAnsiTheme="minorEastAsia"/>
        </w:rPr>
      </w:pPr>
      <w:r w:rsidRPr="00DA2D71">
        <w:rPr>
          <w:rFonts w:asciiTheme="minorEastAsia" w:hAnsiTheme="minorEastAsia" w:hint="eastAsia"/>
        </w:rPr>
        <w:t>第四条  贷款人开展固定资产贷款业务应当遵循依法合规、审慎经营、平等自愿、公平诚信的原则。</w:t>
      </w:r>
      <w:r w:rsidRPr="00DA2D71">
        <w:rPr>
          <w:rFonts w:asciiTheme="minorEastAsia" w:hAnsiTheme="minorEastAsia"/>
        </w:rPr>
        <w:t xml:space="preserve"> </w:t>
      </w:r>
    </w:p>
    <w:p w:rsidR="003253B5" w:rsidRPr="00DA2D71" w:rsidRDefault="003253B5" w:rsidP="003253B5">
      <w:pPr>
        <w:rPr>
          <w:rFonts w:asciiTheme="minorEastAsia" w:hAnsiTheme="minorEastAsia"/>
        </w:rPr>
      </w:pPr>
      <w:r w:rsidRPr="00DA2D71">
        <w:rPr>
          <w:rFonts w:asciiTheme="minorEastAsia" w:hAnsiTheme="minorEastAsia" w:hint="eastAsia"/>
        </w:rPr>
        <w:t>第五条  贷款人应完善内部控制机制，实行贷款全流程管理，全面了解客户和项目信息，建立固定资产贷款风险管理制度和有效的岗位制衡机制，将贷款管理各环节的责任落实到具体部门和岗位，并建立各岗位的考核和问责机制。</w:t>
      </w:r>
    </w:p>
    <w:p w:rsidR="003253B5" w:rsidRPr="00DA2D71" w:rsidRDefault="003253B5" w:rsidP="003253B5">
      <w:pPr>
        <w:rPr>
          <w:rFonts w:asciiTheme="minorEastAsia" w:hAnsiTheme="minorEastAsia"/>
        </w:rPr>
      </w:pPr>
      <w:r w:rsidRPr="00DA2D71">
        <w:rPr>
          <w:rFonts w:asciiTheme="minorEastAsia" w:hAnsiTheme="minorEastAsia" w:hint="eastAsia"/>
        </w:rPr>
        <w:t>第六条  贷款人应将固定资产贷款纳入对借款人及借款人所在集团客户的统一授信额度管理，并按区域、行业、贷款品种等维度建立固定资产贷款的风险限额管理制度。</w:t>
      </w:r>
    </w:p>
    <w:p w:rsidR="003253B5" w:rsidRPr="00DA2D71" w:rsidRDefault="003253B5" w:rsidP="003253B5">
      <w:pPr>
        <w:rPr>
          <w:rFonts w:asciiTheme="minorEastAsia" w:hAnsiTheme="minorEastAsia"/>
        </w:rPr>
      </w:pPr>
      <w:r w:rsidRPr="00DA2D71">
        <w:rPr>
          <w:rFonts w:asciiTheme="minorEastAsia" w:hAnsiTheme="minorEastAsia" w:hint="eastAsia"/>
        </w:rPr>
        <w:t>第七条 贷款人应与借款人约定明确、合法的贷款用途，并按照约定检查、监督贷款的使用情况，防止贷款被挪用。</w:t>
      </w:r>
    </w:p>
    <w:p w:rsidR="003253B5" w:rsidRPr="00DA2D71" w:rsidRDefault="003253B5" w:rsidP="003253B5">
      <w:pPr>
        <w:rPr>
          <w:rFonts w:asciiTheme="minorEastAsia" w:hAnsiTheme="minorEastAsia"/>
        </w:rPr>
      </w:pPr>
      <w:r w:rsidRPr="00DA2D71">
        <w:rPr>
          <w:rFonts w:asciiTheme="minorEastAsia" w:hAnsiTheme="minorEastAsia" w:hint="eastAsia"/>
        </w:rPr>
        <w:t>第八条  银行业监督管理机构依照本办法对贷款人固定资产贷款业务实施监督管理。</w:t>
      </w:r>
    </w:p>
    <w:p w:rsidR="003253B5" w:rsidRPr="00DA2D71" w:rsidRDefault="003253B5" w:rsidP="003253B5">
      <w:pPr>
        <w:pStyle w:val="2"/>
        <w:rPr>
          <w:rFonts w:asciiTheme="minorEastAsia" w:eastAsiaTheme="minorEastAsia" w:hAnsiTheme="minorEastAsia"/>
        </w:rPr>
      </w:pPr>
      <w:bookmarkStart w:id="2" w:name="_Toc301606300"/>
      <w:r w:rsidRPr="00DA2D71">
        <w:rPr>
          <w:rFonts w:asciiTheme="minorEastAsia" w:eastAsiaTheme="minorEastAsia" w:hAnsiTheme="minorEastAsia" w:hint="eastAsia"/>
        </w:rPr>
        <w:t>第二章 受理与调查</w:t>
      </w:r>
      <w:bookmarkEnd w:id="2"/>
    </w:p>
    <w:p w:rsidR="003253B5" w:rsidRPr="00DA2D71" w:rsidRDefault="003253B5" w:rsidP="003253B5">
      <w:pPr>
        <w:rPr>
          <w:rFonts w:asciiTheme="minorEastAsia" w:hAnsiTheme="minorEastAsia"/>
        </w:rPr>
      </w:pPr>
      <w:r w:rsidRPr="00DA2D71">
        <w:rPr>
          <w:rFonts w:asciiTheme="minorEastAsia" w:hAnsiTheme="minorEastAsia" w:hint="eastAsia"/>
        </w:rPr>
        <w:t>第九条  贷款人受理的固定资产贷款申请应具备以下条件：</w:t>
      </w:r>
    </w:p>
    <w:p w:rsidR="003253B5" w:rsidRPr="00DA2D71" w:rsidRDefault="003253B5" w:rsidP="003253B5">
      <w:pPr>
        <w:rPr>
          <w:rFonts w:asciiTheme="minorEastAsia" w:hAnsiTheme="minorEastAsia"/>
        </w:rPr>
      </w:pPr>
      <w:r w:rsidRPr="00DA2D71">
        <w:rPr>
          <w:rFonts w:asciiTheme="minorEastAsia" w:hAnsiTheme="minorEastAsia" w:hint="eastAsia"/>
        </w:rPr>
        <w:t>（一）借款人依法经工商行政管理机关或主管机关核准登记；</w:t>
      </w:r>
    </w:p>
    <w:p w:rsidR="003253B5" w:rsidRPr="00DA2D71" w:rsidRDefault="003253B5" w:rsidP="003253B5">
      <w:pPr>
        <w:rPr>
          <w:rFonts w:asciiTheme="minorEastAsia" w:hAnsiTheme="minorEastAsia"/>
        </w:rPr>
      </w:pPr>
      <w:r w:rsidRPr="00DA2D71">
        <w:rPr>
          <w:rFonts w:asciiTheme="minorEastAsia" w:hAnsiTheme="minorEastAsia" w:hint="eastAsia"/>
        </w:rPr>
        <w:t>（二）借款人信用状况良好，无重大不良记录；</w:t>
      </w:r>
    </w:p>
    <w:p w:rsidR="003253B5" w:rsidRPr="00DA2D71" w:rsidRDefault="003253B5" w:rsidP="003253B5">
      <w:pPr>
        <w:rPr>
          <w:rFonts w:asciiTheme="minorEastAsia" w:hAnsiTheme="minorEastAsia"/>
        </w:rPr>
      </w:pPr>
      <w:r w:rsidRPr="00DA2D71">
        <w:rPr>
          <w:rFonts w:asciiTheme="minorEastAsia" w:hAnsiTheme="minorEastAsia" w:hint="eastAsia"/>
        </w:rPr>
        <w:t>（三）借款人为新设项目法人的，其控股股东应有良好的信用状况，无重大不良记录；</w:t>
      </w:r>
    </w:p>
    <w:p w:rsidR="003253B5" w:rsidRPr="00DA2D71" w:rsidRDefault="003253B5" w:rsidP="003253B5">
      <w:pPr>
        <w:rPr>
          <w:rFonts w:asciiTheme="minorEastAsia" w:hAnsiTheme="minorEastAsia"/>
        </w:rPr>
      </w:pPr>
      <w:r w:rsidRPr="00DA2D71">
        <w:rPr>
          <w:rFonts w:asciiTheme="minorEastAsia" w:hAnsiTheme="minorEastAsia" w:hint="eastAsia"/>
        </w:rPr>
        <w:t>（四）国家对拟投资项目有投资主体资格和经营资质要求的，</w:t>
      </w:r>
    </w:p>
    <w:p w:rsidR="003253B5" w:rsidRPr="00DA2D71" w:rsidRDefault="003253B5" w:rsidP="003253B5">
      <w:pPr>
        <w:rPr>
          <w:rFonts w:asciiTheme="minorEastAsia" w:hAnsiTheme="minorEastAsia"/>
        </w:rPr>
      </w:pPr>
      <w:r w:rsidRPr="00DA2D71">
        <w:rPr>
          <w:rFonts w:asciiTheme="minorEastAsia" w:hAnsiTheme="minorEastAsia" w:hint="eastAsia"/>
        </w:rPr>
        <w:t>符合其要求；</w:t>
      </w:r>
    </w:p>
    <w:p w:rsidR="003253B5" w:rsidRPr="00DA2D71" w:rsidRDefault="003253B5" w:rsidP="003253B5">
      <w:pPr>
        <w:rPr>
          <w:rFonts w:asciiTheme="minorEastAsia" w:hAnsiTheme="minorEastAsia"/>
        </w:rPr>
      </w:pPr>
      <w:r w:rsidRPr="00DA2D71">
        <w:rPr>
          <w:rFonts w:asciiTheme="minorEastAsia" w:hAnsiTheme="minorEastAsia" w:hint="eastAsia"/>
        </w:rPr>
        <w:t>（五）借款用途及还款来源明确、合法；</w:t>
      </w:r>
    </w:p>
    <w:p w:rsidR="003253B5" w:rsidRPr="00DA2D71" w:rsidRDefault="003253B5" w:rsidP="003253B5">
      <w:pPr>
        <w:rPr>
          <w:rFonts w:asciiTheme="minorEastAsia" w:hAnsiTheme="minorEastAsia"/>
        </w:rPr>
      </w:pPr>
      <w:r w:rsidRPr="00DA2D71">
        <w:rPr>
          <w:rFonts w:asciiTheme="minorEastAsia" w:hAnsiTheme="minorEastAsia" w:hint="eastAsia"/>
        </w:rPr>
        <w:t>（六）项目符合国家的产业、土地、环保等相关政策，并按规定履行了固定资产投资项目的合法管理程序；</w:t>
      </w:r>
    </w:p>
    <w:p w:rsidR="003253B5" w:rsidRPr="00DA2D71" w:rsidRDefault="003253B5" w:rsidP="003253B5">
      <w:pPr>
        <w:rPr>
          <w:rFonts w:asciiTheme="minorEastAsia" w:hAnsiTheme="minorEastAsia"/>
        </w:rPr>
      </w:pPr>
      <w:r w:rsidRPr="00DA2D71">
        <w:rPr>
          <w:rFonts w:asciiTheme="minorEastAsia" w:hAnsiTheme="minorEastAsia" w:hint="eastAsia"/>
        </w:rPr>
        <w:t>（七）符合国家有关投资项目资本金制度的规定；</w:t>
      </w:r>
    </w:p>
    <w:p w:rsidR="003253B5" w:rsidRPr="00DA2D71" w:rsidRDefault="003253B5" w:rsidP="003253B5">
      <w:pPr>
        <w:rPr>
          <w:rFonts w:asciiTheme="minorEastAsia" w:hAnsiTheme="minorEastAsia"/>
        </w:rPr>
      </w:pPr>
      <w:r w:rsidRPr="00DA2D71">
        <w:rPr>
          <w:rFonts w:asciiTheme="minorEastAsia" w:hAnsiTheme="minorEastAsia" w:hint="eastAsia"/>
        </w:rPr>
        <w:t>（八）贷款人要求的其他条件。</w:t>
      </w:r>
    </w:p>
    <w:p w:rsidR="003253B5" w:rsidRPr="00DA2D71" w:rsidRDefault="003253B5" w:rsidP="003253B5">
      <w:pPr>
        <w:rPr>
          <w:rFonts w:asciiTheme="minorEastAsia" w:hAnsiTheme="minorEastAsia"/>
        </w:rPr>
      </w:pPr>
      <w:r w:rsidRPr="00DA2D71">
        <w:rPr>
          <w:rFonts w:asciiTheme="minorEastAsia" w:hAnsiTheme="minorEastAsia"/>
        </w:rPr>
        <w:t xml:space="preserve"> </w:t>
      </w:r>
    </w:p>
    <w:p w:rsidR="003253B5" w:rsidRPr="00DA2D71" w:rsidRDefault="003253B5" w:rsidP="003253B5">
      <w:pPr>
        <w:rPr>
          <w:rFonts w:asciiTheme="minorEastAsia" w:hAnsiTheme="minorEastAsia"/>
        </w:rPr>
      </w:pPr>
      <w:r w:rsidRPr="00DA2D71">
        <w:rPr>
          <w:rFonts w:asciiTheme="minorEastAsia" w:hAnsiTheme="minorEastAsia" w:hint="eastAsia"/>
        </w:rPr>
        <w:t>第十条  贷款人应对借款人提供申请材料的方式和具体内容提出要求，并要求借款人恪守诚实守信原则，承诺所提供材料真实、完整、有效。</w:t>
      </w:r>
    </w:p>
    <w:p w:rsidR="003253B5" w:rsidRPr="00DA2D71" w:rsidRDefault="003253B5" w:rsidP="003253B5">
      <w:pPr>
        <w:rPr>
          <w:rFonts w:asciiTheme="minorEastAsia" w:hAnsiTheme="minorEastAsia"/>
        </w:rPr>
      </w:pPr>
      <w:r w:rsidRPr="00DA2D71">
        <w:rPr>
          <w:rFonts w:asciiTheme="minorEastAsia" w:hAnsiTheme="minorEastAsia" w:hint="eastAsia"/>
        </w:rPr>
        <w:t>第十一条  贷款人应落实具体的责任部门和岗位，履行尽职调查并形成书面报告。尽职调查的主要内容包括：</w:t>
      </w:r>
    </w:p>
    <w:p w:rsidR="003253B5" w:rsidRPr="00DA2D71" w:rsidRDefault="003253B5" w:rsidP="003253B5">
      <w:pPr>
        <w:rPr>
          <w:rFonts w:asciiTheme="minorEastAsia" w:hAnsiTheme="minorEastAsia"/>
        </w:rPr>
      </w:pPr>
      <w:r w:rsidRPr="00DA2D71">
        <w:rPr>
          <w:rFonts w:asciiTheme="minorEastAsia" w:hAnsiTheme="minorEastAsia" w:hint="eastAsia"/>
        </w:rPr>
        <w:t>（一）借款人及项目发起人等相关关系人的情况；</w:t>
      </w:r>
    </w:p>
    <w:p w:rsidR="003253B5" w:rsidRPr="00DA2D71" w:rsidRDefault="003253B5" w:rsidP="003253B5">
      <w:pPr>
        <w:rPr>
          <w:rFonts w:asciiTheme="minorEastAsia" w:hAnsiTheme="minorEastAsia"/>
        </w:rPr>
      </w:pPr>
      <w:r w:rsidRPr="00DA2D71">
        <w:rPr>
          <w:rFonts w:asciiTheme="minorEastAsia" w:hAnsiTheme="minorEastAsia" w:hint="eastAsia"/>
        </w:rPr>
        <w:t>（二）贷款项目的情况；</w:t>
      </w:r>
    </w:p>
    <w:p w:rsidR="003253B5" w:rsidRPr="00DA2D71" w:rsidRDefault="003253B5" w:rsidP="003253B5">
      <w:pPr>
        <w:rPr>
          <w:rFonts w:asciiTheme="minorEastAsia" w:hAnsiTheme="minorEastAsia"/>
        </w:rPr>
      </w:pPr>
      <w:r w:rsidRPr="00DA2D71">
        <w:rPr>
          <w:rFonts w:asciiTheme="minorEastAsia" w:hAnsiTheme="minorEastAsia" w:hint="eastAsia"/>
        </w:rPr>
        <w:lastRenderedPageBreak/>
        <w:t>（三）贷款担保情况；</w:t>
      </w:r>
    </w:p>
    <w:p w:rsidR="003253B5" w:rsidRPr="00DA2D71" w:rsidRDefault="003253B5" w:rsidP="003253B5">
      <w:pPr>
        <w:rPr>
          <w:rFonts w:asciiTheme="minorEastAsia" w:hAnsiTheme="minorEastAsia"/>
        </w:rPr>
      </w:pPr>
      <w:r w:rsidRPr="00DA2D71">
        <w:rPr>
          <w:rFonts w:asciiTheme="minorEastAsia" w:hAnsiTheme="minorEastAsia" w:hint="eastAsia"/>
        </w:rPr>
        <w:t>（四）需要调查的其他内容。</w:t>
      </w:r>
    </w:p>
    <w:p w:rsidR="003253B5" w:rsidRPr="00DA2D71" w:rsidRDefault="003253B5" w:rsidP="003253B5">
      <w:pPr>
        <w:rPr>
          <w:rFonts w:asciiTheme="minorEastAsia" w:hAnsiTheme="minorEastAsia"/>
        </w:rPr>
      </w:pPr>
      <w:r w:rsidRPr="00DA2D71">
        <w:rPr>
          <w:rFonts w:asciiTheme="minorEastAsia" w:hAnsiTheme="minorEastAsia" w:hint="eastAsia"/>
        </w:rPr>
        <w:t>尽职调查人员应当确保尽职调查报告内容的真实性、完整性和有效性。</w:t>
      </w:r>
    </w:p>
    <w:p w:rsidR="003253B5" w:rsidRPr="00DA2D71" w:rsidRDefault="003253B5" w:rsidP="003253B5">
      <w:pPr>
        <w:pStyle w:val="2"/>
        <w:rPr>
          <w:rFonts w:asciiTheme="minorEastAsia" w:eastAsiaTheme="minorEastAsia" w:hAnsiTheme="minorEastAsia"/>
        </w:rPr>
      </w:pPr>
      <w:bookmarkStart w:id="3" w:name="_Toc301606301"/>
      <w:r w:rsidRPr="00DA2D71">
        <w:rPr>
          <w:rFonts w:asciiTheme="minorEastAsia" w:eastAsiaTheme="minorEastAsia" w:hAnsiTheme="minorEastAsia" w:hint="eastAsia"/>
        </w:rPr>
        <w:t>第三章 风险评价与审批</w:t>
      </w:r>
      <w:bookmarkEnd w:id="3"/>
    </w:p>
    <w:p w:rsidR="003253B5" w:rsidRPr="00DA2D71" w:rsidRDefault="003253B5" w:rsidP="003253B5">
      <w:pPr>
        <w:rPr>
          <w:rFonts w:asciiTheme="minorEastAsia" w:hAnsiTheme="minorEastAsia"/>
        </w:rPr>
      </w:pPr>
      <w:r w:rsidRPr="00DA2D71">
        <w:rPr>
          <w:rFonts w:asciiTheme="minorEastAsia" w:hAnsiTheme="minorEastAsia" w:hint="eastAsia"/>
        </w:rPr>
        <w:t>第十二条  贷款人应落实具体的责任部门和岗位，对固定资产贷款进行全面的风险评价，并形成风险评价报告。</w:t>
      </w:r>
    </w:p>
    <w:p w:rsidR="003253B5" w:rsidRPr="00DA2D71" w:rsidRDefault="003253B5" w:rsidP="003253B5">
      <w:pPr>
        <w:rPr>
          <w:rFonts w:asciiTheme="minorEastAsia" w:hAnsiTheme="minorEastAsia"/>
        </w:rPr>
      </w:pPr>
      <w:r w:rsidRPr="00DA2D71">
        <w:rPr>
          <w:rFonts w:asciiTheme="minorEastAsia" w:hAnsiTheme="minorEastAsia" w:hint="eastAsia"/>
        </w:rPr>
        <w:t>第十三条  贷款人应建立完善的固定资产贷款风险评价制度，设置定量或定性的指标和标准，从借款人、项目发起人、项目合规性、项目技术和财务可行性、项目产品市场、项目融资方案、还款来源可靠性、担保、保险等角度进行贷款风险评价。</w:t>
      </w:r>
    </w:p>
    <w:p w:rsidR="003253B5" w:rsidRPr="00DA2D71" w:rsidRDefault="003253B5" w:rsidP="003253B5">
      <w:pPr>
        <w:rPr>
          <w:rFonts w:asciiTheme="minorEastAsia" w:hAnsiTheme="minorEastAsia"/>
        </w:rPr>
      </w:pPr>
      <w:r w:rsidRPr="00DA2D71">
        <w:rPr>
          <w:rFonts w:asciiTheme="minorEastAsia" w:hAnsiTheme="minorEastAsia" w:hint="eastAsia"/>
        </w:rPr>
        <w:t>第十四条  贷款人应按照审贷分离、分级审批的原则，规范固定资产贷款审批流程，明确贷款审批权限，确保审批人员按照授权独立审批贷款。</w:t>
      </w:r>
    </w:p>
    <w:p w:rsidR="003253B5" w:rsidRPr="00DA2D71" w:rsidRDefault="003253B5" w:rsidP="003253B5">
      <w:pPr>
        <w:pStyle w:val="2"/>
        <w:rPr>
          <w:rFonts w:asciiTheme="minorEastAsia" w:eastAsiaTheme="minorEastAsia" w:hAnsiTheme="minorEastAsia"/>
        </w:rPr>
      </w:pPr>
      <w:bookmarkStart w:id="4" w:name="_Toc301606302"/>
      <w:r w:rsidRPr="00DA2D71">
        <w:rPr>
          <w:rFonts w:asciiTheme="minorEastAsia" w:eastAsiaTheme="minorEastAsia" w:hAnsiTheme="minorEastAsia" w:hint="eastAsia"/>
        </w:rPr>
        <w:t>第四章 合同签订</w:t>
      </w:r>
      <w:bookmarkEnd w:id="4"/>
    </w:p>
    <w:p w:rsidR="003253B5" w:rsidRPr="00DA2D71" w:rsidRDefault="003253B5" w:rsidP="003253B5">
      <w:pPr>
        <w:rPr>
          <w:rFonts w:asciiTheme="minorEastAsia" w:hAnsiTheme="minorEastAsia"/>
        </w:rPr>
      </w:pPr>
      <w:r w:rsidRPr="00DA2D71">
        <w:rPr>
          <w:rFonts w:asciiTheme="minorEastAsia" w:hAnsiTheme="minorEastAsia" w:hint="eastAsia"/>
        </w:rPr>
        <w:t>第十五条  贷款人应与借款人及其他相关当事人签订书面借款合同、担保合同等相关合同。合同中应详细规定各方当事人的权利、义务及违约责任，避免对重要事项未约定、约定不明或约定无效。</w:t>
      </w:r>
    </w:p>
    <w:p w:rsidR="003253B5" w:rsidRPr="00DA2D71" w:rsidRDefault="003253B5" w:rsidP="003253B5">
      <w:pPr>
        <w:rPr>
          <w:rFonts w:asciiTheme="minorEastAsia" w:hAnsiTheme="minorEastAsia"/>
        </w:rPr>
      </w:pPr>
      <w:r w:rsidRPr="00DA2D71">
        <w:rPr>
          <w:rFonts w:asciiTheme="minorEastAsia" w:hAnsiTheme="minorEastAsia" w:hint="eastAsia"/>
        </w:rPr>
        <w:t>第十六条  贷款人应在合同中与借款人约定具体的贷款金额、期限、利率、用途、支付、还贷保障及风险处置等要素和有关细节。</w:t>
      </w:r>
    </w:p>
    <w:p w:rsidR="003253B5" w:rsidRPr="00DA2D71" w:rsidRDefault="003253B5" w:rsidP="003253B5">
      <w:pPr>
        <w:rPr>
          <w:rFonts w:asciiTheme="minorEastAsia" w:hAnsiTheme="minorEastAsia"/>
        </w:rPr>
      </w:pPr>
      <w:r w:rsidRPr="00DA2D71">
        <w:rPr>
          <w:rFonts w:asciiTheme="minorEastAsia" w:hAnsiTheme="minorEastAsia" w:hint="eastAsia"/>
        </w:rPr>
        <w:t>第十七条  贷款人应在合同中与借款人约定提款条件以及贷款资金支付接受贷款人管理和控制等与贷款使用相关的条款，提款条件应包括与贷款同比例的资本金已足额到位、项目实际进度与已投资额相匹配等要求。</w:t>
      </w:r>
    </w:p>
    <w:p w:rsidR="003253B5" w:rsidRPr="00DA2D71" w:rsidRDefault="003253B5" w:rsidP="003253B5">
      <w:pPr>
        <w:rPr>
          <w:rFonts w:asciiTheme="minorEastAsia" w:hAnsiTheme="minorEastAsia"/>
        </w:rPr>
      </w:pPr>
      <w:r w:rsidRPr="00DA2D71">
        <w:rPr>
          <w:rFonts w:asciiTheme="minorEastAsia" w:hAnsiTheme="minorEastAsia" w:hint="eastAsia"/>
        </w:rPr>
        <w:t>第十八条  贷款人应在合同中与借款人约定对借款人相关账户实施监控，必要时可约定专门的贷款发放账户和还款准备金账户。</w:t>
      </w:r>
    </w:p>
    <w:p w:rsidR="003253B5" w:rsidRPr="00DA2D71" w:rsidRDefault="003253B5" w:rsidP="003253B5">
      <w:pPr>
        <w:rPr>
          <w:rFonts w:asciiTheme="minorEastAsia" w:hAnsiTheme="minorEastAsia"/>
        </w:rPr>
      </w:pPr>
      <w:r w:rsidRPr="00DA2D71">
        <w:rPr>
          <w:rFonts w:asciiTheme="minorEastAsia" w:hAnsiTheme="minorEastAsia" w:hint="eastAsia"/>
        </w:rPr>
        <w:t>第十九条  贷款人应要求借款人在合同中对与贷款相关的重要内容作出承诺，承诺内容应包括：贷款项目及其借款事项符合法律法规的要求；及时向贷款人提供完整、真实、有效的材料；配合贷款人对贷款的相关检查；发生影响其偿债能力的重大不利事项及时通知贷款人；进行合并、分立、股权转让、对外投资、实质性增加债务融资等重大事项前征得贷款人同意等。</w:t>
      </w:r>
    </w:p>
    <w:p w:rsidR="003253B5" w:rsidRPr="00DA2D71" w:rsidRDefault="003253B5" w:rsidP="003253B5">
      <w:pPr>
        <w:rPr>
          <w:rFonts w:asciiTheme="minorEastAsia" w:hAnsiTheme="minorEastAsia"/>
        </w:rPr>
      </w:pPr>
      <w:r w:rsidRPr="00DA2D71">
        <w:rPr>
          <w:rFonts w:asciiTheme="minorEastAsia" w:hAnsiTheme="minorEastAsia" w:hint="eastAsia"/>
        </w:rPr>
        <w:t>第二十条  贷款人应在合同中与借款人约定，借款人出现未按约定用途使用贷款、未按约定方式支用贷款资金、未遵守承诺事项、申贷文件信息失真、突破约定的财务指标约束等情形时借款人应承担的违约责任和贷款人可采取的措施。</w:t>
      </w:r>
    </w:p>
    <w:p w:rsidR="003253B5" w:rsidRPr="00DA2D71" w:rsidRDefault="003253B5" w:rsidP="003253B5">
      <w:pPr>
        <w:rPr>
          <w:rFonts w:asciiTheme="minorEastAsia" w:hAnsiTheme="minorEastAsia"/>
        </w:rPr>
      </w:pPr>
      <w:r w:rsidRPr="00DA2D71">
        <w:rPr>
          <w:rFonts w:asciiTheme="minorEastAsia" w:hAnsiTheme="minorEastAsia" w:hint="eastAsia"/>
        </w:rPr>
        <w:t>第五章发放与支付</w:t>
      </w:r>
    </w:p>
    <w:p w:rsidR="003253B5" w:rsidRPr="00DA2D71" w:rsidRDefault="003253B5" w:rsidP="003253B5">
      <w:pPr>
        <w:rPr>
          <w:rFonts w:asciiTheme="minorEastAsia" w:hAnsiTheme="minorEastAsia"/>
        </w:rPr>
      </w:pPr>
      <w:r w:rsidRPr="00DA2D71">
        <w:rPr>
          <w:rFonts w:asciiTheme="minorEastAsia" w:hAnsiTheme="minorEastAsia" w:hint="eastAsia"/>
        </w:rPr>
        <w:t>第二十一条  贷款人应设立独立的责任部门或岗位，负责贷款发放和支付审核。</w:t>
      </w:r>
    </w:p>
    <w:p w:rsidR="003253B5" w:rsidRPr="00DA2D71" w:rsidRDefault="003253B5" w:rsidP="003253B5">
      <w:pPr>
        <w:rPr>
          <w:rFonts w:asciiTheme="minorEastAsia" w:hAnsiTheme="minorEastAsia"/>
        </w:rPr>
      </w:pPr>
      <w:r w:rsidRPr="00DA2D71">
        <w:rPr>
          <w:rFonts w:asciiTheme="minorEastAsia" w:hAnsiTheme="minorEastAsia" w:hint="eastAsia"/>
        </w:rPr>
        <w:t>第二十二条  贷款人在发放贷款前应确认借款人满足合同约定的提款条件，并按照合同约定的方式对贷款资金的支付实施管理与控制，监督贷款资金按约定用途使用。</w:t>
      </w:r>
    </w:p>
    <w:p w:rsidR="003253B5" w:rsidRPr="00DA2D71" w:rsidRDefault="003253B5" w:rsidP="003253B5">
      <w:pPr>
        <w:rPr>
          <w:rFonts w:asciiTheme="minorEastAsia" w:hAnsiTheme="minorEastAsia"/>
        </w:rPr>
      </w:pPr>
      <w:r w:rsidRPr="00DA2D71">
        <w:rPr>
          <w:rFonts w:asciiTheme="minorEastAsia" w:hAnsiTheme="minorEastAsia" w:hint="eastAsia"/>
        </w:rPr>
        <w:t>第二十三条  合同约定专门贷款发放账户的，贷款发放和支付应通过该账户办理。</w:t>
      </w:r>
    </w:p>
    <w:p w:rsidR="003253B5" w:rsidRPr="00DA2D71" w:rsidRDefault="003253B5" w:rsidP="003253B5">
      <w:pPr>
        <w:rPr>
          <w:rFonts w:asciiTheme="minorEastAsia" w:hAnsiTheme="minorEastAsia"/>
        </w:rPr>
      </w:pPr>
      <w:r w:rsidRPr="00DA2D71">
        <w:rPr>
          <w:rFonts w:asciiTheme="minorEastAsia" w:hAnsiTheme="minorEastAsia" w:hint="eastAsia"/>
        </w:rPr>
        <w:t>第二十四条  贷款人应通过贷款人受托支付或借款人自主支付的方式对贷款资金的支付进行管理与控制。贷款人受托支付是指贷款人根据借款人的提款申请和支付委托，将贷款资金支付给符合合同约定用途的借款人交易对手。借款人自主支付是指贷款人根据借款人的提款申请将贷款资金发放至借款人账户后，由借款人自主支付给符合合同约定用途</w:t>
      </w:r>
    </w:p>
    <w:p w:rsidR="003253B5" w:rsidRPr="00DA2D71" w:rsidRDefault="003253B5" w:rsidP="003253B5">
      <w:pPr>
        <w:rPr>
          <w:rFonts w:asciiTheme="minorEastAsia" w:hAnsiTheme="minorEastAsia"/>
        </w:rPr>
      </w:pPr>
      <w:r w:rsidRPr="00DA2D71">
        <w:rPr>
          <w:rFonts w:asciiTheme="minorEastAsia" w:hAnsiTheme="minorEastAsia" w:hint="eastAsia"/>
        </w:rPr>
        <w:lastRenderedPageBreak/>
        <w:t>的借款人交易对手。</w:t>
      </w:r>
    </w:p>
    <w:p w:rsidR="003253B5" w:rsidRPr="00DA2D71" w:rsidRDefault="003253B5" w:rsidP="003253B5">
      <w:pPr>
        <w:rPr>
          <w:rFonts w:asciiTheme="minorEastAsia" w:hAnsiTheme="minorEastAsia"/>
        </w:rPr>
      </w:pPr>
      <w:r w:rsidRPr="00DA2D71">
        <w:rPr>
          <w:rFonts w:asciiTheme="minorEastAsia" w:hAnsiTheme="minorEastAsia" w:hint="eastAsia"/>
        </w:rPr>
        <w:t>第二十五条  单笔金额超过项目总投资5%或超过500万元人民币的贷款资金支付，应采用贷款人受托支付方式。</w:t>
      </w:r>
    </w:p>
    <w:p w:rsidR="003253B5" w:rsidRPr="00DA2D71" w:rsidRDefault="003253B5" w:rsidP="003253B5">
      <w:pPr>
        <w:rPr>
          <w:rFonts w:asciiTheme="minorEastAsia" w:hAnsiTheme="minorEastAsia"/>
        </w:rPr>
      </w:pPr>
      <w:r w:rsidRPr="00DA2D71">
        <w:rPr>
          <w:rFonts w:asciiTheme="minorEastAsia" w:hAnsiTheme="minorEastAsia" w:hint="eastAsia"/>
        </w:rPr>
        <w:t>第二十六条  采用贷款人受托支付的，贷款人应在贷款资金发放前审核借款人相关交易资料是否符合合同约定条件。贷款人审核同意后，将贷款资金通过借款人账户支付给借款人交易对手，并应做好有关细节的认定记录。</w:t>
      </w:r>
    </w:p>
    <w:p w:rsidR="003253B5" w:rsidRPr="00DA2D71" w:rsidRDefault="003253B5" w:rsidP="003253B5">
      <w:pPr>
        <w:rPr>
          <w:rFonts w:asciiTheme="minorEastAsia" w:hAnsiTheme="minorEastAsia"/>
        </w:rPr>
      </w:pPr>
      <w:r w:rsidRPr="00DA2D71">
        <w:rPr>
          <w:rFonts w:asciiTheme="minorEastAsia" w:hAnsiTheme="minorEastAsia" w:hint="eastAsia"/>
        </w:rPr>
        <w:t>第二十七条  采用借款人自主支付的，贷款人应要求借款人定期汇总报告贷款资金支付情况，并通过账户分析、凭证查验、现场调查等方式核查贷款支付是否符合约定用途。</w:t>
      </w:r>
    </w:p>
    <w:p w:rsidR="003253B5" w:rsidRPr="00DA2D71" w:rsidRDefault="003253B5" w:rsidP="003253B5">
      <w:pPr>
        <w:rPr>
          <w:rFonts w:asciiTheme="minorEastAsia" w:hAnsiTheme="minorEastAsia"/>
        </w:rPr>
      </w:pPr>
      <w:r w:rsidRPr="00DA2D71">
        <w:rPr>
          <w:rFonts w:asciiTheme="minorEastAsia" w:hAnsiTheme="minorEastAsia" w:hint="eastAsia"/>
        </w:rPr>
        <w:t>第二十八条  固定资产贷款发放和支付过程中，贷款人应确认与拟发放贷款同比例的项目资本金足额到位，并与贷款配套使用。</w:t>
      </w:r>
    </w:p>
    <w:p w:rsidR="003253B5" w:rsidRPr="00DA2D71" w:rsidRDefault="003253B5" w:rsidP="003253B5">
      <w:pPr>
        <w:rPr>
          <w:rFonts w:asciiTheme="minorEastAsia" w:hAnsiTheme="minorEastAsia"/>
        </w:rPr>
      </w:pPr>
      <w:r w:rsidRPr="00DA2D71">
        <w:rPr>
          <w:rFonts w:asciiTheme="minorEastAsia" w:hAnsiTheme="minorEastAsia" w:hint="eastAsia"/>
        </w:rPr>
        <w:t>第二十九条  在贷款发放和支付过程中，借款人出现以下情形的，贷款人应与借款人协商补充贷款发放和支付条件，或根据合同约定停止贷款资金的发放和支付：</w:t>
      </w:r>
    </w:p>
    <w:p w:rsidR="003253B5" w:rsidRPr="00DA2D71" w:rsidRDefault="003253B5" w:rsidP="003253B5">
      <w:pPr>
        <w:rPr>
          <w:rFonts w:asciiTheme="minorEastAsia" w:hAnsiTheme="minorEastAsia"/>
        </w:rPr>
      </w:pPr>
      <w:r w:rsidRPr="00DA2D71">
        <w:rPr>
          <w:rFonts w:asciiTheme="minorEastAsia" w:hAnsiTheme="minorEastAsia" w:hint="eastAsia"/>
        </w:rPr>
        <w:t>（一）信用状况下降；</w:t>
      </w:r>
    </w:p>
    <w:p w:rsidR="003253B5" w:rsidRPr="00DA2D71" w:rsidRDefault="003253B5" w:rsidP="003253B5">
      <w:pPr>
        <w:rPr>
          <w:rFonts w:asciiTheme="minorEastAsia" w:hAnsiTheme="minorEastAsia"/>
        </w:rPr>
      </w:pPr>
      <w:r w:rsidRPr="00DA2D71">
        <w:rPr>
          <w:rFonts w:asciiTheme="minorEastAsia" w:hAnsiTheme="minorEastAsia" w:hint="eastAsia"/>
        </w:rPr>
        <w:t>（二）不按合同约定支付贷款资金；</w:t>
      </w:r>
    </w:p>
    <w:p w:rsidR="003253B5" w:rsidRPr="00DA2D71" w:rsidRDefault="003253B5" w:rsidP="003253B5">
      <w:pPr>
        <w:rPr>
          <w:rFonts w:asciiTheme="minorEastAsia" w:hAnsiTheme="minorEastAsia"/>
        </w:rPr>
      </w:pPr>
      <w:r w:rsidRPr="00DA2D71">
        <w:rPr>
          <w:rFonts w:asciiTheme="minorEastAsia" w:hAnsiTheme="minorEastAsia" w:hint="eastAsia"/>
        </w:rPr>
        <w:t>（三）项目进度落后于资金使用进度；</w:t>
      </w:r>
    </w:p>
    <w:p w:rsidR="003253B5" w:rsidRPr="00DA2D71" w:rsidRDefault="003253B5" w:rsidP="003253B5">
      <w:pPr>
        <w:rPr>
          <w:rFonts w:asciiTheme="minorEastAsia" w:hAnsiTheme="minorEastAsia"/>
        </w:rPr>
      </w:pPr>
      <w:r w:rsidRPr="00DA2D71">
        <w:rPr>
          <w:rFonts w:asciiTheme="minorEastAsia" w:hAnsiTheme="minorEastAsia" w:hint="eastAsia"/>
        </w:rPr>
        <w:t>（四）违反合同约定，以化整为零方式规避贷款人受托支付。</w:t>
      </w:r>
    </w:p>
    <w:p w:rsidR="003253B5" w:rsidRPr="00DA2D71" w:rsidRDefault="003253B5" w:rsidP="003253B5">
      <w:pPr>
        <w:pStyle w:val="2"/>
        <w:rPr>
          <w:rFonts w:asciiTheme="minorEastAsia" w:eastAsiaTheme="minorEastAsia" w:hAnsiTheme="minorEastAsia"/>
        </w:rPr>
      </w:pPr>
      <w:bookmarkStart w:id="5" w:name="_Toc301606303"/>
      <w:r w:rsidRPr="00DA2D71">
        <w:rPr>
          <w:rFonts w:asciiTheme="minorEastAsia" w:eastAsiaTheme="minorEastAsia" w:hAnsiTheme="minorEastAsia" w:hint="eastAsia"/>
        </w:rPr>
        <w:t>第六章 贷后管理</w:t>
      </w:r>
      <w:bookmarkEnd w:id="5"/>
    </w:p>
    <w:p w:rsidR="003253B5" w:rsidRPr="00DA2D71" w:rsidRDefault="003253B5" w:rsidP="003253B5">
      <w:pPr>
        <w:rPr>
          <w:rFonts w:asciiTheme="minorEastAsia" w:hAnsiTheme="minorEastAsia"/>
        </w:rPr>
      </w:pPr>
      <w:r w:rsidRPr="00DA2D71">
        <w:rPr>
          <w:rFonts w:asciiTheme="minorEastAsia" w:hAnsiTheme="minorEastAsia" w:hint="eastAsia"/>
        </w:rPr>
        <w:t>第三十条</w:t>
      </w:r>
      <w:r w:rsidR="00820AA6">
        <w:rPr>
          <w:rFonts w:asciiTheme="minorEastAsia" w:hAnsiTheme="minorEastAsia" w:hint="eastAsia"/>
        </w:rPr>
        <w:t xml:space="preserve"> </w:t>
      </w:r>
      <w:r w:rsidRPr="00DA2D71">
        <w:rPr>
          <w:rFonts w:asciiTheme="minorEastAsia" w:hAnsiTheme="minorEastAsia" w:hint="eastAsia"/>
        </w:rPr>
        <w:t>贷款人应定期对借款人和项目发起人的履约情况及信用状况、项目的建设和运营情况、宏观经济变化和市场波动情况、贷款担保的变动情况等内容进行检查与分析，建立贷款质量监控制度和贷款风险预警体系。出现可能影响贷款安全的不利情形时，贷款人应对贷款风险进行重新评价并采取针对性措施。</w:t>
      </w:r>
    </w:p>
    <w:p w:rsidR="003253B5" w:rsidRPr="00DA2D71" w:rsidRDefault="003253B5" w:rsidP="003253B5">
      <w:pPr>
        <w:rPr>
          <w:rFonts w:asciiTheme="minorEastAsia" w:hAnsiTheme="minorEastAsia"/>
        </w:rPr>
      </w:pPr>
      <w:r w:rsidRPr="00DA2D71">
        <w:rPr>
          <w:rFonts w:asciiTheme="minorEastAsia" w:hAnsiTheme="minorEastAsia" w:hint="eastAsia"/>
        </w:rPr>
        <w:t>第三十一条</w:t>
      </w:r>
      <w:r w:rsidR="00820AA6">
        <w:rPr>
          <w:rFonts w:asciiTheme="minorEastAsia" w:hAnsiTheme="minorEastAsia" w:hint="eastAsia"/>
        </w:rPr>
        <w:t xml:space="preserve"> </w:t>
      </w:r>
      <w:r w:rsidRPr="00DA2D71">
        <w:rPr>
          <w:rFonts w:asciiTheme="minorEastAsia" w:hAnsiTheme="minorEastAsia" w:hint="eastAsia"/>
        </w:rPr>
        <w:t>项目实际投资超过原定投资金额，贷款人经重新风险评价和审批决定追加贷款的，应要求项目发起人配套追加不低于项目资本金比例的投资和相应担保。</w:t>
      </w:r>
    </w:p>
    <w:p w:rsidR="003253B5" w:rsidRPr="00DA2D71" w:rsidRDefault="003253B5" w:rsidP="003253B5">
      <w:pPr>
        <w:rPr>
          <w:rFonts w:asciiTheme="minorEastAsia" w:hAnsiTheme="minorEastAsia"/>
        </w:rPr>
      </w:pPr>
      <w:r w:rsidRPr="00DA2D71">
        <w:rPr>
          <w:rFonts w:asciiTheme="minorEastAsia" w:hAnsiTheme="minorEastAsia" w:hint="eastAsia"/>
        </w:rPr>
        <w:t>第三十二条</w:t>
      </w:r>
      <w:r w:rsidR="00820AA6">
        <w:rPr>
          <w:rFonts w:asciiTheme="minorEastAsia" w:hAnsiTheme="minorEastAsia" w:hint="eastAsia"/>
        </w:rPr>
        <w:t xml:space="preserve"> </w:t>
      </w:r>
      <w:r w:rsidRPr="00DA2D71">
        <w:rPr>
          <w:rFonts w:asciiTheme="minorEastAsia" w:hAnsiTheme="minorEastAsia" w:hint="eastAsia"/>
        </w:rPr>
        <w:t>贷款人应对抵（质）押物的价值和担保人的担保能力建立贷后动态监测和重估制度。</w:t>
      </w:r>
    </w:p>
    <w:p w:rsidR="003253B5" w:rsidRPr="00DA2D71" w:rsidRDefault="003253B5" w:rsidP="003253B5">
      <w:pPr>
        <w:rPr>
          <w:rFonts w:asciiTheme="minorEastAsia" w:hAnsiTheme="minorEastAsia"/>
        </w:rPr>
      </w:pPr>
      <w:r w:rsidRPr="00DA2D71">
        <w:rPr>
          <w:rFonts w:asciiTheme="minorEastAsia" w:hAnsiTheme="minorEastAsia" w:hint="eastAsia"/>
        </w:rPr>
        <w:t>第三十三条</w:t>
      </w:r>
      <w:r w:rsidR="00820AA6">
        <w:rPr>
          <w:rFonts w:asciiTheme="minorEastAsia" w:hAnsiTheme="minorEastAsia" w:hint="eastAsia"/>
        </w:rPr>
        <w:t xml:space="preserve"> </w:t>
      </w:r>
      <w:r w:rsidRPr="00DA2D71">
        <w:rPr>
          <w:rFonts w:asciiTheme="minorEastAsia" w:hAnsiTheme="minorEastAsia" w:hint="eastAsia"/>
        </w:rPr>
        <w:t>贷款人应对固定资产投资项目的收入现金流以及借款人的整体现金流进行动态监测，对异常情况及时查明原因并采取相应措施。</w:t>
      </w:r>
    </w:p>
    <w:p w:rsidR="003253B5" w:rsidRPr="00DA2D71" w:rsidRDefault="003253B5" w:rsidP="003253B5">
      <w:pPr>
        <w:rPr>
          <w:rFonts w:asciiTheme="minorEastAsia" w:hAnsiTheme="minorEastAsia"/>
        </w:rPr>
      </w:pPr>
      <w:r w:rsidRPr="00DA2D71">
        <w:rPr>
          <w:rFonts w:asciiTheme="minorEastAsia" w:hAnsiTheme="minorEastAsia" w:hint="eastAsia"/>
        </w:rPr>
        <w:t>第三十四条  合同约定专门还款准备金账户的，贷款人应按约定根据需要对固定资产投资项目或借款人的收入现金流进入该账户的比例和账户内的资金平均存量提出要求。</w:t>
      </w:r>
    </w:p>
    <w:p w:rsidR="003253B5" w:rsidRPr="00DA2D71" w:rsidRDefault="003253B5" w:rsidP="003253B5">
      <w:pPr>
        <w:rPr>
          <w:rFonts w:asciiTheme="minorEastAsia" w:hAnsiTheme="minorEastAsia"/>
        </w:rPr>
      </w:pPr>
      <w:r w:rsidRPr="00DA2D71">
        <w:rPr>
          <w:rFonts w:asciiTheme="minorEastAsia" w:hAnsiTheme="minorEastAsia" w:hint="eastAsia"/>
        </w:rPr>
        <w:t>第三十五条  借款人出现违反合同约定情形的，贷款人应及时采取有效措施，必要时应依法追究借款人的违约责任。</w:t>
      </w:r>
    </w:p>
    <w:p w:rsidR="003253B5" w:rsidRPr="00DA2D71" w:rsidRDefault="003253B5" w:rsidP="003253B5">
      <w:pPr>
        <w:rPr>
          <w:rFonts w:asciiTheme="minorEastAsia" w:hAnsiTheme="minorEastAsia"/>
        </w:rPr>
      </w:pPr>
      <w:r w:rsidRPr="00DA2D71">
        <w:rPr>
          <w:rFonts w:asciiTheme="minorEastAsia" w:hAnsiTheme="minorEastAsia" w:hint="eastAsia"/>
        </w:rPr>
        <w:t>第三十六条  固定资产贷款形成不良贷款的，贷款人应对其进行专门管理，并及时制定清收或盘活措施。对借款人确因暂时经营困难不能按期归还贷款本息的，贷款人可与借款人协商进行贷款重组。</w:t>
      </w:r>
    </w:p>
    <w:p w:rsidR="003253B5" w:rsidRPr="00DA2D71" w:rsidRDefault="003253B5" w:rsidP="003253B5">
      <w:pPr>
        <w:rPr>
          <w:rFonts w:asciiTheme="minorEastAsia" w:hAnsiTheme="minorEastAsia"/>
        </w:rPr>
      </w:pPr>
      <w:r w:rsidRPr="00DA2D71">
        <w:rPr>
          <w:rFonts w:asciiTheme="minorEastAsia" w:hAnsiTheme="minorEastAsia" w:hint="eastAsia"/>
        </w:rPr>
        <w:t>第三十七条  对确实无法收回的固定资产不良贷款，贷款人按照相关规定对贷款进行核销后，应继续向债务人追索或进行市场化处置。</w:t>
      </w:r>
    </w:p>
    <w:p w:rsidR="003253B5" w:rsidRPr="00DA2D71" w:rsidRDefault="003253B5" w:rsidP="003253B5">
      <w:pPr>
        <w:pStyle w:val="2"/>
        <w:rPr>
          <w:rFonts w:asciiTheme="minorEastAsia" w:eastAsiaTheme="minorEastAsia" w:hAnsiTheme="minorEastAsia"/>
        </w:rPr>
      </w:pPr>
      <w:bookmarkStart w:id="6" w:name="_Toc301606304"/>
      <w:r w:rsidRPr="00DA2D71">
        <w:rPr>
          <w:rFonts w:asciiTheme="minorEastAsia" w:eastAsiaTheme="minorEastAsia" w:hAnsiTheme="minorEastAsia" w:hint="eastAsia"/>
        </w:rPr>
        <w:t>第七章 法律责任</w:t>
      </w:r>
      <w:bookmarkEnd w:id="6"/>
    </w:p>
    <w:p w:rsidR="003253B5" w:rsidRPr="00DA2D71" w:rsidRDefault="003253B5" w:rsidP="003253B5">
      <w:pPr>
        <w:rPr>
          <w:rFonts w:asciiTheme="minorEastAsia" w:hAnsiTheme="minorEastAsia"/>
        </w:rPr>
      </w:pPr>
      <w:r w:rsidRPr="00DA2D71">
        <w:rPr>
          <w:rFonts w:asciiTheme="minorEastAsia" w:hAnsiTheme="minorEastAsia" w:hint="eastAsia"/>
        </w:rPr>
        <w:t>第三十八条  贷款人违反本办法规定经营固定资产贷款业务的，银行业监督管理机构应当责令其限期改正。贷款人有下列情形之一的，银行业监督管理机构可根据《中华人民共和国</w:t>
      </w:r>
      <w:r w:rsidRPr="00DA2D71">
        <w:rPr>
          <w:rFonts w:asciiTheme="minorEastAsia" w:hAnsiTheme="minorEastAsia" w:hint="eastAsia"/>
        </w:rPr>
        <w:lastRenderedPageBreak/>
        <w:t>银行业监督管理法》第三十七条的规定采取监管措施：</w:t>
      </w:r>
    </w:p>
    <w:p w:rsidR="003253B5" w:rsidRPr="00DA2D71" w:rsidRDefault="003253B5" w:rsidP="003253B5">
      <w:pPr>
        <w:rPr>
          <w:rFonts w:asciiTheme="minorEastAsia" w:hAnsiTheme="minorEastAsia"/>
        </w:rPr>
      </w:pPr>
      <w:r w:rsidRPr="00DA2D71">
        <w:rPr>
          <w:rFonts w:asciiTheme="minorEastAsia" w:hAnsiTheme="minorEastAsia" w:hint="eastAsia"/>
        </w:rPr>
        <w:t>（一）固定资产贷款业务流程有缺陷的；</w:t>
      </w:r>
    </w:p>
    <w:p w:rsidR="003253B5" w:rsidRPr="00DA2D71" w:rsidRDefault="003253B5" w:rsidP="003253B5">
      <w:pPr>
        <w:rPr>
          <w:rFonts w:asciiTheme="minorEastAsia" w:hAnsiTheme="minorEastAsia"/>
        </w:rPr>
      </w:pPr>
      <w:r w:rsidRPr="00DA2D71">
        <w:rPr>
          <w:rFonts w:asciiTheme="minorEastAsia" w:hAnsiTheme="minorEastAsia" w:hint="eastAsia"/>
        </w:rPr>
        <w:t>（二）未按本办法要求将贷款管理各环节的责任落实到具体部门和岗位的；</w:t>
      </w:r>
    </w:p>
    <w:p w:rsidR="003253B5" w:rsidRPr="00DA2D71" w:rsidRDefault="003253B5" w:rsidP="003253B5">
      <w:pPr>
        <w:rPr>
          <w:rFonts w:asciiTheme="minorEastAsia" w:hAnsiTheme="minorEastAsia"/>
        </w:rPr>
      </w:pPr>
      <w:r w:rsidRPr="00DA2D71">
        <w:rPr>
          <w:rFonts w:asciiTheme="minorEastAsia" w:hAnsiTheme="minorEastAsia" w:hint="eastAsia"/>
        </w:rPr>
        <w:t>（三）贷款调查、风险评价未尽职的；</w:t>
      </w:r>
    </w:p>
    <w:p w:rsidR="003253B5" w:rsidRPr="00DA2D71" w:rsidRDefault="003253B5" w:rsidP="003253B5">
      <w:pPr>
        <w:rPr>
          <w:rFonts w:asciiTheme="minorEastAsia" w:hAnsiTheme="minorEastAsia"/>
        </w:rPr>
      </w:pPr>
      <w:r w:rsidRPr="00DA2D71">
        <w:rPr>
          <w:rFonts w:asciiTheme="minorEastAsia" w:hAnsiTheme="minorEastAsia" w:hint="eastAsia"/>
        </w:rPr>
        <w:t>（四）未按本办法规定对借款人和项目的经营情况进行持续有效监控的；</w:t>
      </w:r>
    </w:p>
    <w:p w:rsidR="003253B5" w:rsidRPr="00DA2D71" w:rsidRDefault="003253B5" w:rsidP="003253B5">
      <w:pPr>
        <w:rPr>
          <w:rFonts w:asciiTheme="minorEastAsia" w:hAnsiTheme="minorEastAsia"/>
        </w:rPr>
      </w:pPr>
      <w:r w:rsidRPr="00DA2D71">
        <w:rPr>
          <w:rFonts w:asciiTheme="minorEastAsia" w:hAnsiTheme="minorEastAsia" w:hint="eastAsia"/>
        </w:rPr>
        <w:t>（五）对借款人违反合同约定的行为未及时采取有效措施的。</w:t>
      </w:r>
    </w:p>
    <w:p w:rsidR="003253B5" w:rsidRPr="00DA2D71" w:rsidRDefault="003253B5" w:rsidP="003253B5">
      <w:pPr>
        <w:rPr>
          <w:rFonts w:asciiTheme="minorEastAsia" w:hAnsiTheme="minorEastAsia"/>
        </w:rPr>
      </w:pPr>
      <w:r w:rsidRPr="00DA2D71">
        <w:rPr>
          <w:rFonts w:asciiTheme="minorEastAsia" w:hAnsiTheme="minorEastAsia" w:hint="eastAsia"/>
        </w:rPr>
        <w:t>第三十九条  贷款人有下列情形之一的，银行业监督管理机构除按本办法第三十八条规定采取监管措施外，还可根据《中华人民共和国银行业监督管理法》第四十六条、第四十八条规定对其进行处罚：</w:t>
      </w:r>
    </w:p>
    <w:p w:rsidR="003253B5" w:rsidRPr="00DA2D71" w:rsidRDefault="003253B5" w:rsidP="003253B5">
      <w:pPr>
        <w:rPr>
          <w:rFonts w:asciiTheme="minorEastAsia" w:hAnsiTheme="minorEastAsia"/>
        </w:rPr>
      </w:pPr>
      <w:r w:rsidRPr="00DA2D71">
        <w:rPr>
          <w:rFonts w:asciiTheme="minorEastAsia" w:hAnsiTheme="minorEastAsia" w:hint="eastAsia"/>
        </w:rPr>
        <w:t>（一）受理不符合条件的固定资产贷款申请并发放贷款的；</w:t>
      </w:r>
    </w:p>
    <w:p w:rsidR="003253B5" w:rsidRPr="00DA2D71" w:rsidRDefault="003253B5" w:rsidP="003253B5">
      <w:pPr>
        <w:rPr>
          <w:rFonts w:asciiTheme="minorEastAsia" w:hAnsiTheme="minorEastAsia"/>
        </w:rPr>
      </w:pPr>
      <w:r w:rsidRPr="00DA2D71">
        <w:rPr>
          <w:rFonts w:asciiTheme="minorEastAsia" w:hAnsiTheme="minorEastAsia" w:hint="eastAsia"/>
        </w:rPr>
        <w:t>（二）与借款人串通，违法违规发放固定资产贷款的；</w:t>
      </w:r>
    </w:p>
    <w:p w:rsidR="003253B5" w:rsidRPr="00DA2D71" w:rsidRDefault="003253B5" w:rsidP="003253B5">
      <w:pPr>
        <w:rPr>
          <w:rFonts w:asciiTheme="minorEastAsia" w:hAnsiTheme="minorEastAsia"/>
        </w:rPr>
      </w:pPr>
      <w:r w:rsidRPr="00DA2D71">
        <w:rPr>
          <w:rFonts w:asciiTheme="minorEastAsia" w:hAnsiTheme="minorEastAsia" w:hint="eastAsia"/>
        </w:rPr>
        <w:t>（三）超越、变相超越权限或不按规定流程审批贷款的；</w:t>
      </w:r>
    </w:p>
    <w:p w:rsidR="003253B5" w:rsidRPr="00DA2D71" w:rsidRDefault="003253B5" w:rsidP="003253B5">
      <w:pPr>
        <w:rPr>
          <w:rFonts w:asciiTheme="minorEastAsia" w:hAnsiTheme="minorEastAsia"/>
        </w:rPr>
      </w:pPr>
      <w:r w:rsidRPr="00DA2D71">
        <w:rPr>
          <w:rFonts w:asciiTheme="minorEastAsia" w:hAnsiTheme="minorEastAsia" w:hint="eastAsia"/>
        </w:rPr>
        <w:t>（四）未按本办法规定签订贷款协议的；</w:t>
      </w:r>
    </w:p>
    <w:p w:rsidR="003253B5" w:rsidRPr="00DA2D71" w:rsidRDefault="003253B5" w:rsidP="003253B5">
      <w:pPr>
        <w:rPr>
          <w:rFonts w:asciiTheme="minorEastAsia" w:hAnsiTheme="minorEastAsia"/>
        </w:rPr>
      </w:pPr>
      <w:r w:rsidRPr="00DA2D71">
        <w:rPr>
          <w:rFonts w:asciiTheme="minorEastAsia" w:hAnsiTheme="minorEastAsia" w:hint="eastAsia"/>
        </w:rPr>
        <w:t>（五）与贷款同比例的项目资本金到位前发放贷款的；</w:t>
      </w:r>
    </w:p>
    <w:p w:rsidR="003253B5" w:rsidRPr="00DA2D71" w:rsidRDefault="003253B5" w:rsidP="003253B5">
      <w:pPr>
        <w:rPr>
          <w:rFonts w:asciiTheme="minorEastAsia" w:hAnsiTheme="minorEastAsia"/>
        </w:rPr>
      </w:pPr>
      <w:r w:rsidRPr="00DA2D71">
        <w:rPr>
          <w:rFonts w:asciiTheme="minorEastAsia" w:hAnsiTheme="minorEastAsia" w:hint="eastAsia"/>
        </w:rPr>
        <w:t>（六）未按本办法规定进行贷款资金支付管理与控制的；</w:t>
      </w:r>
    </w:p>
    <w:p w:rsidR="003253B5" w:rsidRPr="00DA2D71" w:rsidRDefault="003253B5" w:rsidP="003253B5">
      <w:pPr>
        <w:rPr>
          <w:rFonts w:asciiTheme="minorEastAsia" w:hAnsiTheme="minorEastAsia"/>
        </w:rPr>
      </w:pPr>
      <w:r w:rsidRPr="00DA2D71">
        <w:rPr>
          <w:rFonts w:asciiTheme="minorEastAsia" w:hAnsiTheme="minorEastAsia" w:hint="eastAsia"/>
        </w:rPr>
        <w:t>（七）有其他严重违反本办法规定的行为的。</w:t>
      </w:r>
    </w:p>
    <w:p w:rsidR="003253B5" w:rsidRPr="00DA2D71" w:rsidRDefault="003253B5" w:rsidP="003253B5">
      <w:pPr>
        <w:pStyle w:val="2"/>
        <w:rPr>
          <w:rFonts w:asciiTheme="minorEastAsia" w:eastAsiaTheme="minorEastAsia" w:hAnsiTheme="minorEastAsia"/>
        </w:rPr>
      </w:pPr>
      <w:bookmarkStart w:id="7" w:name="_Toc301606305"/>
      <w:r w:rsidRPr="00DA2D71">
        <w:rPr>
          <w:rFonts w:asciiTheme="minorEastAsia" w:eastAsiaTheme="minorEastAsia" w:hAnsiTheme="minorEastAsia" w:hint="eastAsia"/>
        </w:rPr>
        <w:t>第八章 附则</w:t>
      </w:r>
      <w:bookmarkEnd w:id="7"/>
    </w:p>
    <w:p w:rsidR="003253B5" w:rsidRPr="00DA2D71" w:rsidRDefault="003253B5" w:rsidP="003253B5">
      <w:pPr>
        <w:rPr>
          <w:rFonts w:asciiTheme="minorEastAsia" w:hAnsiTheme="minorEastAsia"/>
        </w:rPr>
      </w:pPr>
      <w:r w:rsidRPr="00DA2D71">
        <w:rPr>
          <w:rFonts w:asciiTheme="minorEastAsia" w:hAnsiTheme="minorEastAsia" w:hint="eastAsia"/>
        </w:rPr>
        <w:t>第四十条 全额保证金类质押项下的固定资产贷款参照本办法执行。</w:t>
      </w:r>
    </w:p>
    <w:p w:rsidR="003253B5" w:rsidRPr="00DA2D71" w:rsidRDefault="003253B5" w:rsidP="003253B5">
      <w:pPr>
        <w:rPr>
          <w:rFonts w:asciiTheme="minorEastAsia" w:hAnsiTheme="minorEastAsia"/>
        </w:rPr>
      </w:pPr>
      <w:r w:rsidRPr="00DA2D71">
        <w:rPr>
          <w:rFonts w:asciiTheme="minorEastAsia" w:hAnsiTheme="minorEastAsia" w:hint="eastAsia"/>
        </w:rPr>
        <w:t>第四十一条  贷款人应依照本办法制定固定资产贷款管理细则及操作规程。</w:t>
      </w:r>
    </w:p>
    <w:p w:rsidR="003253B5" w:rsidRPr="00DA2D71" w:rsidRDefault="003253B5" w:rsidP="003253B5">
      <w:pPr>
        <w:rPr>
          <w:rFonts w:asciiTheme="minorEastAsia" w:hAnsiTheme="minorEastAsia"/>
        </w:rPr>
      </w:pPr>
      <w:r w:rsidRPr="00DA2D71">
        <w:rPr>
          <w:rFonts w:asciiTheme="minorEastAsia" w:hAnsiTheme="minorEastAsia" w:hint="eastAsia"/>
        </w:rPr>
        <w:t>第四十二条  本办法由中国银行业监督管理委员会负责解释。</w:t>
      </w:r>
    </w:p>
    <w:p w:rsidR="003253B5" w:rsidRPr="00DA2D71" w:rsidRDefault="003253B5" w:rsidP="003253B5">
      <w:pPr>
        <w:rPr>
          <w:rFonts w:asciiTheme="minorEastAsia" w:hAnsiTheme="minorEastAsia"/>
        </w:rPr>
      </w:pPr>
      <w:r w:rsidRPr="00DA2D71">
        <w:rPr>
          <w:rFonts w:asciiTheme="minorEastAsia" w:hAnsiTheme="minorEastAsia" w:hint="eastAsia"/>
        </w:rPr>
        <w:t>第四十三条  本办法自发布之日起三个月后施行。</w:t>
      </w:r>
    </w:p>
    <w:p w:rsidR="00B7772D" w:rsidRPr="00DA2D71" w:rsidRDefault="00B7772D" w:rsidP="003253B5">
      <w:pPr>
        <w:rPr>
          <w:rFonts w:asciiTheme="minorEastAsia" w:hAnsiTheme="minorEastAsia"/>
        </w:rPr>
      </w:pPr>
    </w:p>
    <w:p w:rsidR="003253B5" w:rsidRPr="00DA2D71" w:rsidRDefault="00A551A1" w:rsidP="00B7772D">
      <w:pPr>
        <w:pStyle w:val="1"/>
        <w:rPr>
          <w:rFonts w:asciiTheme="minorEastAsia" w:hAnsiTheme="minorEastAsia"/>
        </w:rPr>
      </w:pPr>
      <w:bookmarkStart w:id="8" w:name="_Toc301606306"/>
      <w:r w:rsidRPr="00DA2D71">
        <w:rPr>
          <w:rFonts w:asciiTheme="minorEastAsia" w:hAnsiTheme="minorEastAsia" w:hint="eastAsia"/>
        </w:rPr>
        <w:t>二、</w:t>
      </w:r>
      <w:r w:rsidR="003253B5" w:rsidRPr="00DA2D71">
        <w:rPr>
          <w:rFonts w:asciiTheme="minorEastAsia" w:hAnsiTheme="minorEastAsia"/>
        </w:rPr>
        <w:t xml:space="preserve"> </w:t>
      </w:r>
      <w:r w:rsidR="00B7772D" w:rsidRPr="00DA2D71">
        <w:rPr>
          <w:rFonts w:asciiTheme="minorEastAsia" w:hAnsiTheme="minorEastAsia" w:hint="eastAsia"/>
        </w:rPr>
        <w:t>《流动资金贷款管理暂行办法》</w:t>
      </w:r>
      <w:bookmarkEnd w:id="8"/>
    </w:p>
    <w:p w:rsidR="003253B5" w:rsidRPr="00DA2D71" w:rsidRDefault="003253B5" w:rsidP="003253B5">
      <w:pPr>
        <w:rPr>
          <w:rFonts w:asciiTheme="minorEastAsia" w:hAnsiTheme="minorEastAsia"/>
        </w:rPr>
      </w:pPr>
      <w:r w:rsidRPr="00DA2D71">
        <w:rPr>
          <w:rFonts w:asciiTheme="minorEastAsia" w:hAnsiTheme="minorEastAsia" w:hint="eastAsia"/>
        </w:rPr>
        <w:t>中国银行业监督管理委员会令</w:t>
      </w:r>
    </w:p>
    <w:p w:rsidR="00B7772D" w:rsidRPr="00DA2D71" w:rsidRDefault="003253B5" w:rsidP="003253B5">
      <w:pPr>
        <w:rPr>
          <w:rFonts w:asciiTheme="minorEastAsia" w:hAnsiTheme="minorEastAsia" w:cs="宋体"/>
        </w:rPr>
      </w:pPr>
      <w:r w:rsidRPr="00DA2D71">
        <w:rPr>
          <w:rFonts w:asciiTheme="minorEastAsia" w:hAnsiTheme="minorEastAsia" w:hint="eastAsia"/>
        </w:rPr>
        <w:t>2010年第1号</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《流动资金贷款管理暂行办法》已经中国银行业监督管理委员会第72次主席会议通过，现予公布，并自发布之日起施行。</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主席：刘明康</w:t>
      </w:r>
    </w:p>
    <w:p w:rsidR="003253B5" w:rsidRPr="00DA2D71" w:rsidRDefault="003253B5" w:rsidP="003253B5">
      <w:pPr>
        <w:rPr>
          <w:rFonts w:asciiTheme="minorEastAsia" w:hAnsiTheme="minorEastAsia"/>
        </w:rPr>
      </w:pPr>
      <w:r w:rsidRPr="00DA2D71">
        <w:rPr>
          <w:rFonts w:asciiTheme="minorEastAsia" w:hAnsiTheme="minorEastAsia" w:hint="eastAsia"/>
        </w:rPr>
        <w:t>二○一○年二月十二日</w:t>
      </w:r>
    </w:p>
    <w:p w:rsidR="003253B5" w:rsidRPr="00DA2D71" w:rsidRDefault="003253B5" w:rsidP="003253B5">
      <w:pPr>
        <w:rPr>
          <w:rFonts w:asciiTheme="minorEastAsia" w:hAnsiTheme="minorEastAsia"/>
        </w:rPr>
      </w:pPr>
      <w:r w:rsidRPr="00DA2D71">
        <w:rPr>
          <w:rFonts w:asciiTheme="minorEastAsia" w:hAnsiTheme="minorEastAsia" w:hint="eastAsia"/>
        </w:rPr>
        <w:t>流动资金贷款管理暂行办法</w:t>
      </w:r>
      <w:r w:rsidRPr="00DA2D71">
        <w:rPr>
          <w:rFonts w:asciiTheme="minorEastAsia" w:hAnsiTheme="minorEastAsia" w:cs="宋体" w:hint="eastAsia"/>
        </w:rPr>
        <w:t></w:t>
      </w:r>
    </w:p>
    <w:p w:rsidR="003253B5" w:rsidRPr="00DA2D71" w:rsidRDefault="003253B5" w:rsidP="00B7772D">
      <w:pPr>
        <w:pStyle w:val="2"/>
        <w:numPr>
          <w:ilvl w:val="0"/>
          <w:numId w:val="2"/>
        </w:numPr>
        <w:rPr>
          <w:rFonts w:asciiTheme="minorEastAsia" w:eastAsiaTheme="minorEastAsia" w:hAnsiTheme="minorEastAsia"/>
        </w:rPr>
      </w:pPr>
      <w:bookmarkStart w:id="9" w:name="_Toc301606307"/>
      <w:r w:rsidRPr="00DA2D71">
        <w:rPr>
          <w:rFonts w:asciiTheme="minorEastAsia" w:eastAsiaTheme="minorEastAsia" w:hAnsiTheme="minorEastAsia" w:hint="eastAsia"/>
        </w:rPr>
        <w:t>总则</w:t>
      </w:r>
      <w:bookmarkEnd w:id="9"/>
    </w:p>
    <w:p w:rsidR="003253B5" w:rsidRPr="00DA2D71" w:rsidRDefault="003253B5" w:rsidP="003253B5">
      <w:pPr>
        <w:pStyle w:val="a5"/>
        <w:numPr>
          <w:ilvl w:val="0"/>
          <w:numId w:val="3"/>
        </w:numPr>
        <w:ind w:firstLineChars="0"/>
        <w:rPr>
          <w:rFonts w:asciiTheme="minorEastAsia" w:hAnsiTheme="minorEastAsia"/>
        </w:rPr>
      </w:pPr>
      <w:r w:rsidRPr="00DA2D71">
        <w:rPr>
          <w:rFonts w:asciiTheme="minorEastAsia" w:hAnsiTheme="minorEastAsia" w:hint="eastAsia"/>
        </w:rPr>
        <w:t>为规范银行业金融机构流动资金贷款业务经营行为，加强流动资金贷款审慎经营管理，促进流动资金贷款业务健康发展，依据《中华人民共和国银行业监督管理法》、《中华人民共和国商业银行法》等有关法律法规，制定本办法。</w:t>
      </w:r>
      <w:r w:rsidRPr="00DA2D71">
        <w:rPr>
          <w:rFonts w:asciiTheme="minorEastAsia" w:hAnsiTheme="minorEastAsia" w:cs="宋体" w:hint="eastAsia"/>
        </w:rPr>
        <w:t></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中华人民共和国境内经中国银行业监督管理委员会批准设立的银行业金融机构（以</w:t>
      </w:r>
      <w:r w:rsidRPr="00DA2D71">
        <w:rPr>
          <w:rFonts w:asciiTheme="minorEastAsia" w:hAnsiTheme="minorEastAsia" w:hint="eastAsia"/>
        </w:rPr>
        <w:lastRenderedPageBreak/>
        <w:t>下简称贷款人）经营流动资金贷款业务，应遵守本办法。</w:t>
      </w:r>
      <w:r w:rsidRPr="00DA2D71">
        <w:rPr>
          <w:rFonts w:asciiTheme="minorEastAsia" w:hAnsiTheme="minorEastAsia" w:cs="宋体" w:hint="eastAsia"/>
        </w:rPr>
        <w:t></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本办法所称流动资金贷款，是指贷款人向企（事）业法人或国家规定可以作为借款人的其他组织发放的用于借款人日常生产经营周转的本外币贷款。</w:t>
      </w:r>
      <w:r w:rsidRPr="00DA2D71">
        <w:rPr>
          <w:rFonts w:asciiTheme="minorEastAsia" w:hAnsiTheme="minorEastAsia" w:cs="宋体" w:hint="eastAsia"/>
        </w:rPr>
        <w:t></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贷款人开展流动资金贷款业务，应当遵循依法合规、审慎经营、平等自愿、公平诚信的原则。</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应完善内部控制机制，实行贷款全流程管理，全面了解客户信息，建立流动资金贷款风险管理制度和有效的岗位制衡机制，将贷款管理各环节的责任落实到具体部门和岗位，并建立各岗位的考核和问责机制。</w:t>
      </w:r>
      <w:r w:rsidRPr="00DA2D71">
        <w:rPr>
          <w:rFonts w:asciiTheme="minorEastAsia" w:hAnsiTheme="minorEastAsia" w:cs="宋体" w:hint="eastAsia"/>
        </w:rPr>
        <w:t></w:t>
      </w:r>
      <w:r w:rsidRPr="00DA2D71">
        <w:rPr>
          <w:rFonts w:asciiTheme="minorEastAsia" w:hAnsiTheme="minorEastAsia"/>
        </w:rPr>
        <w:t xml:space="preserve"> </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应合理测算借款人营运资金需求，审慎确定借款人的流动资金授信总额及具体贷款的额度，不得超过借款人的实际需求发放流动资金贷款。贷款人应根据借款人生产经营的规模和周期特点，合理设定流动资金贷款的业务品种和期限，以满足借款人生产经营的资金需求，实现对贷款资金回笼的有效控制。</w:t>
      </w:r>
      <w:r w:rsidRPr="00DA2D71">
        <w:rPr>
          <w:rFonts w:asciiTheme="minorEastAsia" w:hAnsiTheme="minorEastAsia" w:cs="宋体" w:hint="eastAsia"/>
        </w:rPr>
        <w:t></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贷款人应将流动资金贷款纳入对借款人及其所在集团客户的统一授信管理，并按区域、行业、贷款品种等维度建立风险限额管理制度。</w:t>
      </w:r>
      <w:r w:rsidRPr="00DA2D71">
        <w:rPr>
          <w:rFonts w:asciiTheme="minorEastAsia" w:hAnsiTheme="minorEastAsia" w:cs="宋体" w:hint="eastAsia"/>
        </w:rPr>
        <w:t></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贷款人应根据经济运行状况、行业发展规律和借款人的有效信贷需求等，合理确定内部绩效考核指标，不得制订不合理的贷款规模指标，不得恶性竞争和突击放贷。</w:t>
      </w:r>
    </w:p>
    <w:p w:rsidR="00B7772D"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贷款人应与借款人约定明确、合法的贷款用途。流动资金贷款不得用于固定资产、股权等投资，不得用于国家禁止生产、经营的领域和用途。流动资金贷款不得挪用，贷款人应按照合同约定检查、监督流动资金贷款的使用情况。</w:t>
      </w:r>
    </w:p>
    <w:p w:rsidR="003253B5" w:rsidRPr="00DA2D71" w:rsidRDefault="003253B5" w:rsidP="00B7772D">
      <w:pPr>
        <w:pStyle w:val="a5"/>
        <w:numPr>
          <w:ilvl w:val="0"/>
          <w:numId w:val="3"/>
        </w:numPr>
        <w:ind w:firstLineChars="0"/>
        <w:rPr>
          <w:rFonts w:asciiTheme="minorEastAsia" w:hAnsiTheme="minorEastAsia"/>
        </w:rPr>
      </w:pPr>
      <w:r w:rsidRPr="00DA2D71">
        <w:rPr>
          <w:rFonts w:asciiTheme="minorEastAsia" w:hAnsiTheme="minorEastAsia" w:hint="eastAsia"/>
        </w:rPr>
        <w:t>中国银行业监督管理委员会依照本办法对流动资金贷款业务实施监督管理。</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第十一</w:t>
      </w:r>
      <w:r w:rsidR="00B7772D" w:rsidRPr="00DA2D71">
        <w:rPr>
          <w:rFonts w:asciiTheme="minorEastAsia" w:hAnsiTheme="minorEastAsia" w:hint="eastAsia"/>
        </w:rPr>
        <w:t xml:space="preserve"> </w:t>
      </w:r>
      <w:r w:rsidRPr="00DA2D71">
        <w:rPr>
          <w:rFonts w:asciiTheme="minorEastAsia" w:hAnsiTheme="minorEastAsia" w:hint="eastAsia"/>
        </w:rPr>
        <w:t>条流动资金贷款申请应具备以下条件：</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（一）借款人依法设立；</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（二）借款用途明确、合法；</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（三）借款人生产经营合法、合规；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（四）借款人具有持续经营能力，有合法的还款来源；</w:t>
      </w:r>
      <w:r w:rsidRPr="00DA2D71">
        <w:rPr>
          <w:rFonts w:asciiTheme="minorEastAsia" w:hAnsiTheme="minorEastAsia"/>
        </w:rPr>
        <w:t xml:space="preserve"> </w:t>
      </w:r>
    </w:p>
    <w:p w:rsidR="003253B5" w:rsidRPr="00DA2D71" w:rsidRDefault="003253B5" w:rsidP="003253B5">
      <w:pPr>
        <w:rPr>
          <w:rFonts w:asciiTheme="minorEastAsia" w:hAnsiTheme="minorEastAsia"/>
        </w:rPr>
      </w:pPr>
      <w:r w:rsidRPr="00DA2D71">
        <w:rPr>
          <w:rFonts w:asciiTheme="minorEastAsia" w:hAnsiTheme="minorEastAsia" w:hint="eastAsia"/>
        </w:rPr>
        <w:t>（五）借款人信用状况良好，无重大不良信用记录；</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（六）贷款人要求的其他条件。</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第十二条</w:t>
      </w:r>
      <w:r w:rsidR="00B7772D" w:rsidRPr="00DA2D71">
        <w:rPr>
          <w:rFonts w:asciiTheme="minorEastAsia" w:hAnsiTheme="minorEastAsia" w:hint="eastAsia"/>
        </w:rPr>
        <w:t xml:space="preserve"> </w:t>
      </w:r>
      <w:r w:rsidRPr="00DA2D71">
        <w:rPr>
          <w:rFonts w:asciiTheme="minorEastAsia" w:hAnsiTheme="minorEastAsia" w:hint="eastAsia"/>
        </w:rPr>
        <w:t>贷款人应对流动资金贷款申请材料的方式和具体内容提出要求，并要求借款人恪守诚实守信原则，承诺所提供材料真实、完整、有效。</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第十三条</w:t>
      </w:r>
      <w:r w:rsidR="00B7772D" w:rsidRPr="00DA2D71">
        <w:rPr>
          <w:rFonts w:asciiTheme="minorEastAsia" w:hAnsiTheme="minorEastAsia" w:hint="eastAsia"/>
        </w:rPr>
        <w:t xml:space="preserve"> </w:t>
      </w:r>
      <w:r w:rsidRPr="00DA2D71">
        <w:rPr>
          <w:rFonts w:asciiTheme="minorEastAsia" w:hAnsiTheme="minorEastAsia" w:hint="eastAsia"/>
        </w:rPr>
        <w:t>贷款人应采取现场与非现场相结合的形式履行尽职调查，形成书面报告，并对其内容的真实性、完整性和有效性负责。尽职调查包括但不限于以下内容：</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（一）借款人的组织架构、公司治理、内部控制及法定代表人和经营管理团队的资信等情况；</w:t>
      </w:r>
    </w:p>
    <w:p w:rsidR="003253B5" w:rsidRPr="00DA2D71" w:rsidRDefault="003253B5" w:rsidP="003253B5">
      <w:pPr>
        <w:rPr>
          <w:rFonts w:asciiTheme="minorEastAsia" w:hAnsiTheme="minorEastAsia"/>
        </w:rPr>
      </w:pPr>
      <w:r w:rsidRPr="00DA2D71">
        <w:rPr>
          <w:rFonts w:asciiTheme="minorEastAsia" w:hAnsiTheme="minorEastAsia" w:hint="eastAsia"/>
        </w:rPr>
        <w:t>（二）借款人的经营范围、核心主业、生产经营、贷款期内经营规划和重大投资计划等情况；</w:t>
      </w:r>
    </w:p>
    <w:p w:rsidR="003253B5" w:rsidRPr="00DA2D71" w:rsidRDefault="003253B5" w:rsidP="003253B5">
      <w:pPr>
        <w:rPr>
          <w:rFonts w:asciiTheme="minorEastAsia" w:hAnsiTheme="minorEastAsia"/>
        </w:rPr>
      </w:pPr>
      <w:r w:rsidRPr="00DA2D71">
        <w:rPr>
          <w:rFonts w:asciiTheme="minorEastAsia" w:hAnsiTheme="minorEastAsia" w:hint="eastAsia"/>
        </w:rPr>
        <w:t>（三）借款人所在行业状况；</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（四）借款人的应收账款、应付账款、存货等真实财务状况；</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（五）借款人营运资金总需求和现有融资性负债情况；</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（六）借款人关联方及关联交易等情况；</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（七）贷款具体用途及与贷款用途相关的交易对手资金占用等情况；</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（八）还款来源情况，包括生产经营产生的现金流、综合收益及其他合法收入等；</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（九）对有担保的流动资金贷款，还需调查抵（质）押物的权属、价值和变现难易程度，或保证人的保证资格和能力等情况。</w:t>
      </w:r>
      <w:r w:rsidRPr="00DA2D71">
        <w:rPr>
          <w:rFonts w:asciiTheme="minorEastAsia" w:hAnsiTheme="minorEastAsia"/>
        </w:rPr>
        <w:t xml:space="preserve"> </w:t>
      </w:r>
    </w:p>
    <w:p w:rsidR="003C0716" w:rsidRPr="00DA2D71" w:rsidRDefault="00A551A1" w:rsidP="003C0716">
      <w:pPr>
        <w:pStyle w:val="2"/>
        <w:rPr>
          <w:rFonts w:asciiTheme="minorEastAsia" w:eastAsiaTheme="minorEastAsia" w:hAnsiTheme="minorEastAsia"/>
        </w:rPr>
      </w:pPr>
      <w:bookmarkStart w:id="10" w:name="_Toc301606308"/>
      <w:r w:rsidRPr="00DA2D71">
        <w:rPr>
          <w:rFonts w:asciiTheme="minorEastAsia" w:eastAsiaTheme="minorEastAsia" w:hAnsiTheme="minorEastAsia" w:hint="eastAsia"/>
        </w:rPr>
        <w:lastRenderedPageBreak/>
        <w:t>第</w:t>
      </w:r>
      <w:r w:rsidR="003C0716" w:rsidRPr="00DA2D71">
        <w:rPr>
          <w:rFonts w:asciiTheme="minorEastAsia" w:eastAsiaTheme="minorEastAsia" w:hAnsiTheme="minorEastAsia" w:hint="eastAsia"/>
        </w:rPr>
        <w:t>二</w:t>
      </w:r>
      <w:r w:rsidRPr="00DA2D71">
        <w:rPr>
          <w:rFonts w:asciiTheme="minorEastAsia" w:eastAsiaTheme="minorEastAsia" w:hAnsiTheme="minorEastAsia" w:hint="eastAsia"/>
        </w:rPr>
        <w:t>章</w:t>
      </w:r>
      <w:r w:rsidR="003C0716" w:rsidRPr="00DA2D71">
        <w:rPr>
          <w:rFonts w:asciiTheme="minorEastAsia" w:eastAsiaTheme="minorEastAsia" w:hAnsiTheme="minorEastAsia" w:hint="eastAsia"/>
        </w:rPr>
        <w:t xml:space="preserve"> 流动资金贷款需求的测算方法</w:t>
      </w:r>
      <w:bookmarkEnd w:id="10"/>
    </w:p>
    <w:p w:rsidR="003C0716" w:rsidRPr="00DA2D71" w:rsidRDefault="003C0716" w:rsidP="003C0716">
      <w:pPr>
        <w:rPr>
          <w:rFonts w:asciiTheme="minorEastAsia" w:hAnsiTheme="minorEastAsia"/>
        </w:rPr>
      </w:pPr>
      <w:r w:rsidRPr="00DA2D71">
        <w:rPr>
          <w:rFonts w:asciiTheme="minorEastAsia" w:hAnsiTheme="minorEastAsia" w:hint="eastAsia"/>
        </w:rPr>
        <w:t xml:space="preserve">　　《流贷办法》明确了流动资金贷款需求量应基于借款人日常生产经营所需营运资金与现有流动资金的差额（即流动资金缺口）确定。借款人营运资金量影响因素主要包括现金、存货、应收账款、应付账款、预收账款、预付账款等。在调查基础上，预测各项资金周转时间变化，合理估算借款人营运资金量。</w:t>
      </w:r>
    </w:p>
    <w:p w:rsidR="003C0716" w:rsidRPr="00DA2D71" w:rsidRDefault="003C0716" w:rsidP="003C0716">
      <w:pPr>
        <w:rPr>
          <w:rFonts w:asciiTheme="minorEastAsia" w:hAnsiTheme="minorEastAsia"/>
          <w:b/>
        </w:rPr>
      </w:pPr>
      <w:r w:rsidRPr="00DA2D71">
        <w:rPr>
          <w:rFonts w:asciiTheme="minorEastAsia" w:hAnsiTheme="minorEastAsia" w:hint="eastAsia"/>
        </w:rPr>
        <w:t xml:space="preserve">　　</w:t>
      </w:r>
      <w:r w:rsidRPr="00DA2D71">
        <w:rPr>
          <w:rFonts w:asciiTheme="minorEastAsia" w:hAnsiTheme="minorEastAsia" w:hint="eastAsia"/>
          <w:b/>
        </w:rPr>
        <w:t>（一）、估算借款人营运资金量</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在实际测算中，借款人营运资金需求可参考如下公式：</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营运资金量＝上年度销售收入×（1－上年度销售利润率）×（1＋预计销售收入年增长率）/营运资金周转次数</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其中：营运资金周转次数＝360/(存货周转天数+应收账款周转天数－应付账款周转天数＋预付账款周转天数－预收账款周转天数)</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周转天数=360/周转次数</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应收账款周转次数＝销售收入/平均应收账款余额</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预收账款周转次数＝销售收入/平均预收账款余额</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存货周转次数＝销售成本/平均存货余额</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预付账款周转次数＝销售成本/平均预付账款余额</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应付账款周转次数＝销售成本/平均应付账款余额</w:t>
      </w:r>
    </w:p>
    <w:p w:rsidR="003C0716" w:rsidRPr="00DA2D71" w:rsidRDefault="003C0716" w:rsidP="003C0716">
      <w:pPr>
        <w:rPr>
          <w:rFonts w:asciiTheme="minorEastAsia" w:hAnsiTheme="minorEastAsia"/>
          <w:b/>
        </w:rPr>
      </w:pPr>
      <w:r w:rsidRPr="00DA2D71">
        <w:rPr>
          <w:rFonts w:asciiTheme="minorEastAsia" w:hAnsiTheme="minorEastAsia" w:hint="eastAsia"/>
          <w:b/>
        </w:rPr>
        <w:t xml:space="preserve">　　（二）、估算新增流动资金贷款额度</w:t>
      </w:r>
    </w:p>
    <w:p w:rsidR="003C0716" w:rsidRPr="00DA2D71" w:rsidRDefault="003C0716" w:rsidP="003C0716">
      <w:pPr>
        <w:rPr>
          <w:rFonts w:asciiTheme="minorEastAsia" w:hAnsiTheme="minorEastAsia"/>
        </w:rPr>
      </w:pPr>
      <w:r w:rsidRPr="00DA2D71">
        <w:rPr>
          <w:rFonts w:asciiTheme="minorEastAsia" w:hAnsiTheme="minorEastAsia" w:hint="eastAsia"/>
        </w:rPr>
        <w:t xml:space="preserve">　　将估算出的借款人营运资金需求量扣除借款人自有资金、现有流动资金贷款以及其他融资，即可估算出新增流动资金贷款额度。</w:t>
      </w:r>
    </w:p>
    <w:p w:rsidR="003C0716" w:rsidRPr="00DA2D71" w:rsidRDefault="003C0716" w:rsidP="003253B5">
      <w:pPr>
        <w:rPr>
          <w:rFonts w:asciiTheme="minorEastAsia" w:hAnsiTheme="minorEastAsia"/>
        </w:rPr>
      </w:pPr>
      <w:r w:rsidRPr="00DA2D71">
        <w:rPr>
          <w:rFonts w:asciiTheme="minorEastAsia" w:hAnsiTheme="minorEastAsia" w:hint="eastAsia"/>
        </w:rPr>
        <w:t xml:space="preserve">　　新增流动资金贷款额度=营运资金量－借款人自有资金－现有流动资金贷款－其他渠道提供的营运资金。</w:t>
      </w:r>
    </w:p>
    <w:p w:rsidR="003253B5" w:rsidRPr="00DA2D71" w:rsidRDefault="003253B5" w:rsidP="00B7772D">
      <w:pPr>
        <w:pStyle w:val="2"/>
        <w:rPr>
          <w:rFonts w:asciiTheme="minorEastAsia" w:eastAsiaTheme="minorEastAsia" w:hAnsiTheme="minorEastAsia"/>
        </w:rPr>
      </w:pPr>
      <w:bookmarkStart w:id="11" w:name="_Toc301606309"/>
      <w:r w:rsidRPr="00DA2D71">
        <w:rPr>
          <w:rFonts w:asciiTheme="minorEastAsia" w:eastAsiaTheme="minorEastAsia" w:hAnsiTheme="minorEastAsia" w:hint="eastAsia"/>
        </w:rPr>
        <w:t>第三章</w:t>
      </w:r>
      <w:r w:rsidR="00B7772D" w:rsidRPr="00DA2D71">
        <w:rPr>
          <w:rFonts w:asciiTheme="minorEastAsia" w:eastAsiaTheme="minorEastAsia" w:hAnsiTheme="minorEastAsia" w:hint="eastAsia"/>
        </w:rPr>
        <w:t xml:space="preserve"> </w:t>
      </w:r>
      <w:r w:rsidRPr="00DA2D71">
        <w:rPr>
          <w:rFonts w:asciiTheme="minorEastAsia" w:eastAsiaTheme="minorEastAsia" w:hAnsiTheme="minorEastAsia" w:hint="eastAsia"/>
        </w:rPr>
        <w:t>风险评价与审批</w:t>
      </w:r>
      <w:r w:rsidRPr="00DA2D71">
        <w:rPr>
          <w:rFonts w:asciiTheme="minorEastAsia" w:eastAsiaTheme="minorEastAsia" w:hAnsiTheme="minorEastAsia" w:cs="宋体" w:hint="eastAsia"/>
        </w:rPr>
        <w:t></w:t>
      </w:r>
      <w:bookmarkEnd w:id="11"/>
    </w:p>
    <w:p w:rsidR="003253B5" w:rsidRPr="00DA2D71" w:rsidRDefault="003253B5" w:rsidP="003253B5">
      <w:pPr>
        <w:rPr>
          <w:rFonts w:asciiTheme="minorEastAsia" w:hAnsiTheme="minorEastAsia"/>
        </w:rPr>
      </w:pPr>
      <w:r w:rsidRPr="00DA2D71">
        <w:rPr>
          <w:rFonts w:asciiTheme="minorEastAsia" w:hAnsiTheme="minorEastAsia" w:hint="eastAsia"/>
        </w:rPr>
        <w:t>第十四条贷款人应建立完善的风险评价机制，落实具体的责任部门和岗位，全面审查流动资金贷款的风险因素。</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第十五条贷款人应建立和完善内部评级制度，采用科学合理的评级和授信方法，评定客户信用等级，建立客户资信记录。</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六条贷款人应根据借款人经营规模、业务特征及应收账款、存货、应付账款、资金循环周期等要素测算其营运资金需求（测算方法参考附件），综合考虑借款人现金流、负债、还款能力、担保等因素，合理确定贷款结构，包括金额、期限、利率、担保和还款方式等。</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七条贷款人应根据贷审分离、分级审批的原则，建立规范的流动资金贷款评审制度和流程，确保风险评价和信贷审批的独立性。贷款人应建立健全内部审批授权与转授权机制。审批人员应在授权范围内按规定流程审批贷款，不得越权审批。</w:t>
      </w:r>
    </w:p>
    <w:p w:rsidR="003253B5" w:rsidRPr="00DA2D71" w:rsidRDefault="003253B5" w:rsidP="003253B5">
      <w:pPr>
        <w:rPr>
          <w:rFonts w:asciiTheme="minorEastAsia" w:hAnsiTheme="minorEastAsia"/>
        </w:rPr>
      </w:pPr>
      <w:bookmarkStart w:id="12" w:name="_Toc301606310"/>
      <w:r w:rsidRPr="00DA2D71">
        <w:rPr>
          <w:rStyle w:val="2Char"/>
          <w:rFonts w:asciiTheme="minorEastAsia" w:eastAsiaTheme="minorEastAsia" w:hAnsiTheme="minorEastAsia" w:hint="eastAsia"/>
        </w:rPr>
        <w:t>第四章合同签订</w:t>
      </w:r>
      <w:bookmarkEnd w:id="12"/>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第十八条贷款人应和借款人及其他相关当事人签订书面借款合同及其他相关协议，需担保的应同时签订担保合同。</w:t>
      </w:r>
    </w:p>
    <w:p w:rsidR="003253B5" w:rsidRPr="00DA2D71" w:rsidRDefault="003253B5" w:rsidP="003253B5">
      <w:pPr>
        <w:rPr>
          <w:rFonts w:asciiTheme="minorEastAsia" w:hAnsiTheme="minorEastAsia"/>
        </w:rPr>
      </w:pPr>
      <w:r w:rsidRPr="00DA2D71">
        <w:rPr>
          <w:rFonts w:asciiTheme="minorEastAsia" w:hAnsiTheme="minorEastAsia" w:hint="eastAsia"/>
        </w:rPr>
        <w:t>第十九条贷款人应在借款合同中与借款人明确约定流动资金贷款的金额、期限、利率、用途、支付、还款方式等条款。</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第二十条前条所指支付条款，包括但不限于以下内容：</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lastRenderedPageBreak/>
        <w:t>（一）贷款资金的支付方式和贷款人受托支付的金额标准；</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（二）支付方式变更及触发变更条件；</w:t>
      </w:r>
      <w:r w:rsidRPr="00DA2D71">
        <w:rPr>
          <w:rFonts w:asciiTheme="minorEastAsia" w:hAnsiTheme="minorEastAsia" w:cs="宋体" w:hint="eastAsia"/>
        </w:rPr>
        <w:t></w:t>
      </w:r>
      <w:r w:rsidRPr="00DA2D71">
        <w:rPr>
          <w:rFonts w:asciiTheme="minorEastAsia" w:hAnsiTheme="minorEastAsia"/>
        </w:rPr>
        <w:t xml:space="preserve"> </w:t>
      </w:r>
    </w:p>
    <w:p w:rsidR="003253B5" w:rsidRPr="00DA2D71" w:rsidRDefault="003253B5" w:rsidP="003253B5">
      <w:pPr>
        <w:rPr>
          <w:rFonts w:asciiTheme="minorEastAsia" w:hAnsiTheme="minorEastAsia"/>
        </w:rPr>
      </w:pPr>
      <w:r w:rsidRPr="00DA2D71">
        <w:rPr>
          <w:rFonts w:asciiTheme="minorEastAsia" w:hAnsiTheme="minorEastAsia" w:hint="eastAsia"/>
        </w:rPr>
        <w:t>（三）贷款资金支付的限制、禁止行为；</w:t>
      </w:r>
    </w:p>
    <w:p w:rsidR="003253B5" w:rsidRPr="00DA2D71" w:rsidRDefault="003253B5" w:rsidP="003253B5">
      <w:pPr>
        <w:rPr>
          <w:rFonts w:asciiTheme="minorEastAsia" w:hAnsiTheme="minorEastAsia"/>
        </w:rPr>
      </w:pPr>
      <w:r w:rsidRPr="00DA2D71">
        <w:rPr>
          <w:rFonts w:asciiTheme="minorEastAsia" w:hAnsiTheme="minorEastAsia" w:hint="eastAsia"/>
        </w:rPr>
        <w:t>（四）借款人应及时提供的贷款资金使用记录和资料。</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第二十一条贷款人应在借款合同中约定由借款人承诺以下事项：</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（一）向贷款人提供真实、完整、有效的材料；</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（二）配合贷款人进行贷款支付管理、贷后管理及相关检查；</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（三）进行对外投资、实质性增加债务融资，以及进行合并、分立、股权转让等重大事项前征得贷款人同意；</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（四）贷款人有权根据借款人资金回笼情况提前收回贷款；</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（五）发生影响偿债能力的重大不利事项时及时通知贷款人。</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第二十二条贷款人应与借款人在借款合同中约定，出现以下情形之一时，借款人应承担的违约责任和贷款人可采取的措施：</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（一）未按约定用途使用贷款的；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（二）未按约定方式进行贷款资金支付的；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（三）未遵守承诺事项的；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（四）突破约定财务指标的；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（五）发生重大交叉违约事件的；</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（六）违反借款合同约定的其他情形的。</w:t>
      </w:r>
      <w:r w:rsidRPr="00DA2D71">
        <w:rPr>
          <w:rFonts w:asciiTheme="minorEastAsia" w:hAnsiTheme="minorEastAsia" w:cs="宋体" w:hint="eastAsia"/>
        </w:rPr>
        <w:t></w:t>
      </w:r>
    </w:p>
    <w:p w:rsidR="003253B5" w:rsidRPr="00DA2D71" w:rsidRDefault="003253B5" w:rsidP="00B7772D">
      <w:pPr>
        <w:pStyle w:val="2"/>
        <w:rPr>
          <w:rFonts w:asciiTheme="minorEastAsia" w:eastAsiaTheme="minorEastAsia" w:hAnsiTheme="minorEastAsia"/>
        </w:rPr>
      </w:pPr>
      <w:bookmarkStart w:id="13" w:name="_Toc301606311"/>
      <w:r w:rsidRPr="00DA2D71">
        <w:rPr>
          <w:rFonts w:asciiTheme="minorEastAsia" w:eastAsiaTheme="minorEastAsia" w:hAnsiTheme="minorEastAsia" w:hint="eastAsia"/>
        </w:rPr>
        <w:t>第五章</w:t>
      </w:r>
      <w:r w:rsidR="00983F26" w:rsidRPr="00DA2D71">
        <w:rPr>
          <w:rFonts w:asciiTheme="minorEastAsia" w:eastAsiaTheme="minorEastAsia" w:hAnsiTheme="minorEastAsia" w:hint="eastAsia"/>
        </w:rPr>
        <w:t xml:space="preserve"> </w:t>
      </w:r>
      <w:r w:rsidRPr="00DA2D71">
        <w:rPr>
          <w:rFonts w:asciiTheme="minorEastAsia" w:eastAsiaTheme="minorEastAsia" w:hAnsiTheme="minorEastAsia" w:hint="eastAsia"/>
        </w:rPr>
        <w:t>发放和支付</w:t>
      </w:r>
      <w:r w:rsidRPr="00DA2D71">
        <w:rPr>
          <w:rFonts w:asciiTheme="minorEastAsia" w:eastAsiaTheme="minorEastAsia" w:hAnsiTheme="minorEastAsia" w:cs="宋体" w:hint="eastAsia"/>
        </w:rPr>
        <w:t></w:t>
      </w:r>
      <w:bookmarkEnd w:id="13"/>
    </w:p>
    <w:p w:rsidR="003253B5" w:rsidRPr="00DA2D71" w:rsidRDefault="003253B5" w:rsidP="003253B5">
      <w:pPr>
        <w:rPr>
          <w:rFonts w:asciiTheme="minorEastAsia" w:hAnsiTheme="minorEastAsia"/>
        </w:rPr>
      </w:pPr>
      <w:r w:rsidRPr="00DA2D71">
        <w:rPr>
          <w:rFonts w:asciiTheme="minorEastAsia" w:hAnsiTheme="minorEastAsia" w:hint="eastAsia"/>
        </w:rPr>
        <w:t>第二十三条</w:t>
      </w:r>
      <w:r w:rsidR="00983F26" w:rsidRPr="00DA2D71">
        <w:rPr>
          <w:rFonts w:asciiTheme="minorEastAsia" w:hAnsiTheme="minorEastAsia" w:hint="eastAsia"/>
        </w:rPr>
        <w:t xml:space="preserve">  </w:t>
      </w:r>
      <w:r w:rsidRPr="00DA2D71">
        <w:rPr>
          <w:rFonts w:asciiTheme="minorEastAsia" w:hAnsiTheme="minorEastAsia" w:hint="eastAsia"/>
        </w:rPr>
        <w:t>贷款人应设立独立的责任部门或岗位,负责流动资金贷款发放和支付审核。</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第二十四条</w:t>
      </w:r>
      <w:r w:rsidR="00983F26" w:rsidRPr="00DA2D71">
        <w:rPr>
          <w:rFonts w:asciiTheme="minorEastAsia" w:hAnsiTheme="minorEastAsia" w:hint="eastAsia"/>
        </w:rPr>
        <w:tab/>
      </w:r>
      <w:r w:rsidRPr="00DA2D71">
        <w:rPr>
          <w:rFonts w:asciiTheme="minorEastAsia" w:hAnsiTheme="minorEastAsia" w:hint="eastAsia"/>
        </w:rPr>
        <w:t>贷款人在发放贷款前应确认借款人满足合同约定的提款条件，并按照合同约定通过贷款人受托支付或借款人自主支付的方式对贷款资金的支付进行管理与控制，监督贷款资金按约定用途使用。贷款人受托支付是指贷款人根据借款人的提款申请和支付委托，将贷款通过借款人账户支付给符合合同约定用途的借款人交易对象。借款人自主支付是指贷款人根据借款人的提款申请将贷款资金发放至借款人账户后，由借款人自主支付给符合合同约定用途的借款人交易对象。</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第二十五条</w:t>
      </w:r>
      <w:r w:rsidR="00983F26" w:rsidRPr="00DA2D71">
        <w:rPr>
          <w:rFonts w:asciiTheme="minorEastAsia" w:hAnsiTheme="minorEastAsia" w:hint="eastAsia"/>
        </w:rPr>
        <w:tab/>
      </w:r>
      <w:r w:rsidRPr="00DA2D71">
        <w:rPr>
          <w:rFonts w:asciiTheme="minorEastAsia" w:hAnsiTheme="minorEastAsia" w:hint="eastAsia"/>
        </w:rPr>
        <w:t>贷款人应根据借款人的行业特征、经营规模、管理水平、信用状况等因素和贷款业务品种，合理约定贷款资金支付方式及贷款人受托支付的金额标准。</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第二十六条具有以下情形之一的流动资金贷款，原则上应采用贷款人受托支付方式：</w:t>
      </w:r>
    </w:p>
    <w:p w:rsidR="003253B5" w:rsidRPr="00DA2D71" w:rsidRDefault="003253B5" w:rsidP="003253B5">
      <w:pPr>
        <w:rPr>
          <w:rFonts w:asciiTheme="minorEastAsia" w:hAnsiTheme="minorEastAsia"/>
        </w:rPr>
      </w:pPr>
      <w:r w:rsidRPr="00DA2D71">
        <w:rPr>
          <w:rFonts w:asciiTheme="minorEastAsia" w:hAnsiTheme="minorEastAsia" w:hint="eastAsia"/>
        </w:rPr>
        <w:t>（一）与借款人新建立信贷业务关系且借款人信用状况一般；</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（二）支付对象明确且单笔支付金额较大；</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（三）贷款人认定的其他情形。</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第二十七条</w:t>
      </w:r>
      <w:r w:rsidR="00983F26" w:rsidRPr="00DA2D71">
        <w:rPr>
          <w:rFonts w:asciiTheme="minorEastAsia" w:hAnsiTheme="minorEastAsia" w:hint="eastAsia"/>
        </w:rPr>
        <w:tab/>
      </w:r>
      <w:r w:rsidRPr="00DA2D71">
        <w:rPr>
          <w:rFonts w:asciiTheme="minorEastAsia" w:hAnsiTheme="minorEastAsia" w:hint="eastAsia"/>
        </w:rPr>
        <w:t>采用贷款人受托支付的，贷款人应根据约定的贷款用途,审核借款人提供的支付申请所列支付对象、支付金额等信息是否与相应的商务合同等证明材料相符。审核同意后，贷款人应将贷款资金通过借款人账户支付给借款人交易对象。</w:t>
      </w:r>
      <w:r w:rsidRPr="00DA2D71">
        <w:rPr>
          <w:rFonts w:asciiTheme="minorEastAsia" w:hAnsiTheme="minorEastAsia" w:cs="宋体" w:hint="eastAsia"/>
        </w:rPr>
        <w:t></w:t>
      </w:r>
      <w:r w:rsidRPr="00DA2D71">
        <w:rPr>
          <w:rFonts w:asciiTheme="minorEastAsia" w:hAnsiTheme="minorEastAsia"/>
        </w:rPr>
        <w:t xml:space="preserve"> </w:t>
      </w:r>
    </w:p>
    <w:p w:rsidR="003253B5" w:rsidRPr="00DA2D71" w:rsidRDefault="003253B5" w:rsidP="003253B5">
      <w:pPr>
        <w:rPr>
          <w:rFonts w:asciiTheme="minorEastAsia" w:hAnsiTheme="minorEastAsia"/>
        </w:rPr>
      </w:pPr>
      <w:r w:rsidRPr="00DA2D71">
        <w:rPr>
          <w:rFonts w:asciiTheme="minorEastAsia" w:hAnsiTheme="minorEastAsia" w:hint="eastAsia"/>
        </w:rPr>
        <w:t>第二十八条</w:t>
      </w:r>
      <w:r w:rsidR="00983F26" w:rsidRPr="00DA2D71">
        <w:rPr>
          <w:rFonts w:asciiTheme="minorEastAsia" w:hAnsiTheme="minorEastAsia" w:hint="eastAsia"/>
        </w:rPr>
        <w:tab/>
      </w:r>
      <w:r w:rsidRPr="00DA2D71">
        <w:rPr>
          <w:rFonts w:asciiTheme="minorEastAsia" w:hAnsiTheme="minorEastAsia" w:hint="eastAsia"/>
        </w:rPr>
        <w:t>用借款人自主支付的，贷款人应按借款合同约定要求借款人定期汇总报告贷款资金支付情况，并通过账户分析、凭证查验或现场调查等方式核查贷款支付是否符合约定用途。</w:t>
      </w:r>
    </w:p>
    <w:p w:rsidR="003253B5" w:rsidRPr="00DA2D71" w:rsidRDefault="003253B5" w:rsidP="003253B5">
      <w:pPr>
        <w:rPr>
          <w:rFonts w:asciiTheme="minorEastAsia" w:hAnsiTheme="minorEastAsia"/>
        </w:rPr>
      </w:pPr>
      <w:r w:rsidRPr="00DA2D71">
        <w:rPr>
          <w:rFonts w:asciiTheme="minorEastAsia" w:hAnsiTheme="minorEastAsia" w:hint="eastAsia"/>
        </w:rPr>
        <w:t>第二十九条</w:t>
      </w:r>
      <w:r w:rsidR="00983F26" w:rsidRPr="00DA2D71">
        <w:rPr>
          <w:rFonts w:asciiTheme="minorEastAsia" w:hAnsiTheme="minorEastAsia" w:hint="eastAsia"/>
        </w:rPr>
        <w:tab/>
      </w:r>
      <w:r w:rsidRPr="00DA2D71">
        <w:rPr>
          <w:rFonts w:asciiTheme="minorEastAsia" w:hAnsiTheme="minorEastAsia" w:hint="eastAsia"/>
        </w:rPr>
        <w:t>贷款支付过程中，借款人信用状况下降、主营业务盈利能力不强、贷款资金使用出现异常的，贷款人应与借款人协商补充贷款发放和支付条件，或根据合同约定变更贷款支付方式、停止贷款资金的发放和支付。</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bookmarkStart w:id="14" w:name="_Toc301606312"/>
      <w:r w:rsidRPr="00DA2D71">
        <w:rPr>
          <w:rStyle w:val="2Char"/>
          <w:rFonts w:asciiTheme="minorEastAsia" w:eastAsiaTheme="minorEastAsia" w:hAnsiTheme="minorEastAsia" w:hint="eastAsia"/>
        </w:rPr>
        <w:lastRenderedPageBreak/>
        <w:t>第六章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贷后管理</w:t>
      </w:r>
      <w:r w:rsidRPr="00DA2D71">
        <w:rPr>
          <w:rStyle w:val="2Char"/>
          <w:rFonts w:asciiTheme="minorEastAsia" w:eastAsiaTheme="minorEastAsia" w:hAnsiTheme="minorEastAsia" w:cs="宋体" w:hint="eastAsia"/>
        </w:rPr>
        <w:t></w:t>
      </w:r>
      <w:bookmarkEnd w:id="14"/>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第三十条</w:t>
      </w:r>
      <w:r w:rsidR="00983F26" w:rsidRPr="00DA2D71">
        <w:rPr>
          <w:rFonts w:asciiTheme="minorEastAsia" w:hAnsiTheme="minorEastAsia" w:hint="eastAsia"/>
        </w:rPr>
        <w:tab/>
      </w:r>
      <w:r w:rsidRPr="00DA2D71">
        <w:rPr>
          <w:rFonts w:asciiTheme="minorEastAsia" w:hAnsiTheme="minorEastAsia" w:hint="eastAsia"/>
        </w:rPr>
        <w:t>贷款人应加强贷款资金发放后的管理，针对借款人所属行业及经营特点，通过定期与不定期现场检查与非现场监测，分析借款人经营、财务、信用、支付、担保及融资数量和渠道变化等状况，掌握各种影响借款人偿债能力的风险因素。</w:t>
      </w:r>
      <w:r w:rsidRPr="00DA2D71">
        <w:rPr>
          <w:rFonts w:asciiTheme="minorEastAsia" w:hAnsiTheme="minorEastAsia" w:cs="宋体" w:hint="eastAsia"/>
        </w:rPr>
        <w:t></w:t>
      </w:r>
    </w:p>
    <w:p w:rsidR="003253B5" w:rsidRPr="00DA2D71" w:rsidRDefault="003253B5" w:rsidP="003253B5">
      <w:pPr>
        <w:rPr>
          <w:rFonts w:asciiTheme="minorEastAsia" w:hAnsiTheme="minorEastAsia"/>
        </w:rPr>
      </w:pPr>
      <w:r w:rsidRPr="00DA2D71">
        <w:rPr>
          <w:rFonts w:asciiTheme="minorEastAsia" w:hAnsiTheme="minorEastAsia" w:hint="eastAsia"/>
        </w:rPr>
        <w:t>第三十一条</w:t>
      </w:r>
      <w:r w:rsidR="00983F26" w:rsidRPr="00DA2D71">
        <w:rPr>
          <w:rFonts w:asciiTheme="minorEastAsia" w:hAnsiTheme="minorEastAsia" w:hint="eastAsia"/>
        </w:rPr>
        <w:tab/>
      </w:r>
      <w:r w:rsidRPr="00DA2D71">
        <w:rPr>
          <w:rFonts w:asciiTheme="minorEastAsia" w:hAnsiTheme="minorEastAsia" w:hint="eastAsia"/>
        </w:rPr>
        <w:t>贷款人应通过借款合同的约定，要求借款人指定专门资金回笼账户并及时提供该账户资金进出情况。贷款人可根据借款人信用状况、融资情况等，与借款人协商签订账户管理协议，明确约定对指定账户回笼资金进出的管理。贷款人应关注大额及异常资金流入流出情况，加强对资金回笼账户的监控。</w:t>
      </w:r>
      <w:r w:rsidRPr="00DA2D71">
        <w:rPr>
          <w:rFonts w:asciiTheme="minorEastAsia" w:hAnsiTheme="minorEastAsia" w:cs="宋体" w:hint="eastAsia"/>
        </w:rPr>
        <w:t></w:t>
      </w:r>
    </w:p>
    <w:p w:rsidR="00B7772D" w:rsidRPr="00DA2D71" w:rsidRDefault="003253B5" w:rsidP="003253B5">
      <w:pPr>
        <w:rPr>
          <w:rFonts w:asciiTheme="minorEastAsia" w:hAnsiTheme="minorEastAsia"/>
        </w:rPr>
      </w:pPr>
      <w:r w:rsidRPr="00DA2D71">
        <w:rPr>
          <w:rFonts w:asciiTheme="minorEastAsia" w:hAnsiTheme="minorEastAsia" w:hint="eastAsia"/>
        </w:rPr>
        <w:t>第三十二条</w:t>
      </w:r>
      <w:r w:rsidR="00983F26" w:rsidRPr="00DA2D71">
        <w:rPr>
          <w:rFonts w:asciiTheme="minorEastAsia" w:hAnsiTheme="minorEastAsia" w:hint="eastAsia"/>
        </w:rPr>
        <w:tab/>
      </w:r>
      <w:r w:rsidRPr="00DA2D71">
        <w:rPr>
          <w:rFonts w:asciiTheme="minorEastAsia" w:hAnsiTheme="minorEastAsia" w:hint="eastAsia"/>
        </w:rPr>
        <w:t>贷款人应动态关注借款人经营、管理、财务及资金流向等重大预警信号，根据合同约定及时采取提前收贷、追加担保等有效措施防范化解贷款风险。</w:t>
      </w:r>
    </w:p>
    <w:p w:rsidR="005A1B7A" w:rsidRPr="00DA2D71" w:rsidRDefault="005A1B7A" w:rsidP="005A1B7A">
      <w:pPr>
        <w:rPr>
          <w:rFonts w:asciiTheme="minorEastAsia" w:hAnsiTheme="minorEastAsia"/>
        </w:rPr>
      </w:pPr>
      <w:r w:rsidRPr="00DA2D71">
        <w:rPr>
          <w:rFonts w:asciiTheme="minorEastAsia" w:hAnsiTheme="minorEastAsia" w:hint="eastAsia"/>
        </w:rPr>
        <w:t>第三十三条</w:t>
      </w:r>
      <w:r w:rsidR="00983F26" w:rsidRPr="00DA2D71">
        <w:rPr>
          <w:rFonts w:asciiTheme="minorEastAsia" w:hAnsiTheme="minorEastAsia" w:hint="eastAsia"/>
        </w:rPr>
        <w:tab/>
      </w:r>
      <w:r w:rsidRPr="00DA2D71">
        <w:rPr>
          <w:rFonts w:asciiTheme="minorEastAsia" w:hAnsiTheme="minorEastAsia" w:hint="eastAsia"/>
        </w:rPr>
        <w:t>贷款人应评估贷款品种、额度、期限与借款人经营状况、还款能力的匹配程度，作为与借款人后续合作的依据，必要时及时调整与借款人合作的策略和内容。</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第三十四条</w:t>
      </w:r>
      <w:r w:rsidR="00983F26" w:rsidRPr="00DA2D71">
        <w:rPr>
          <w:rFonts w:asciiTheme="minorEastAsia" w:hAnsiTheme="minorEastAsia" w:hint="eastAsia"/>
        </w:rPr>
        <w:tab/>
      </w:r>
      <w:r w:rsidRPr="00DA2D71">
        <w:rPr>
          <w:rFonts w:asciiTheme="minorEastAsia" w:hAnsiTheme="minorEastAsia" w:hint="eastAsia"/>
        </w:rPr>
        <w:t>贷款人应根据法律法规规定和借款合同的约定，参与借款人大额融资、资产出售以及兼并、分立、股份制改造、破产清算等活动，维护贷款人债权。</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第三十五条</w:t>
      </w:r>
      <w:r w:rsidR="00983F26" w:rsidRPr="00DA2D71">
        <w:rPr>
          <w:rFonts w:asciiTheme="minorEastAsia" w:hAnsiTheme="minorEastAsia" w:hint="eastAsia"/>
        </w:rPr>
        <w:tab/>
      </w:r>
      <w:r w:rsidRPr="00DA2D71">
        <w:rPr>
          <w:rFonts w:asciiTheme="minorEastAsia" w:hAnsiTheme="minorEastAsia" w:hint="eastAsia"/>
        </w:rPr>
        <w:t>流动资金贷款需要展期的，贷款人应审查贷款所对应的资产转换周期的变化原因和实际需要，决定是否展期，并合理确定贷款展期期限，加强对展期贷款的后续管理。</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第三十六条</w:t>
      </w:r>
      <w:r w:rsidR="00983F26" w:rsidRPr="00DA2D71">
        <w:rPr>
          <w:rFonts w:asciiTheme="minorEastAsia" w:hAnsiTheme="minorEastAsia" w:hint="eastAsia"/>
        </w:rPr>
        <w:tab/>
      </w:r>
      <w:r w:rsidRPr="00DA2D71">
        <w:rPr>
          <w:rFonts w:asciiTheme="minorEastAsia" w:hAnsiTheme="minorEastAsia" w:hint="eastAsia"/>
        </w:rPr>
        <w:t>流动资金贷款形成不良的，贷款人应对其进行专门管理，及时制定清收处置方案。对借款人确因暂时经营困难不能按期归还贷款本息的，贷款人可与其协商重组。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第三十七条</w:t>
      </w:r>
      <w:r w:rsidR="00983F26" w:rsidRPr="00DA2D71">
        <w:rPr>
          <w:rFonts w:asciiTheme="minorEastAsia" w:hAnsiTheme="minorEastAsia" w:hint="eastAsia"/>
        </w:rPr>
        <w:tab/>
      </w:r>
      <w:r w:rsidRPr="00DA2D71">
        <w:rPr>
          <w:rFonts w:asciiTheme="minorEastAsia" w:hAnsiTheme="minorEastAsia" w:hint="eastAsia"/>
        </w:rPr>
        <w:t>对确实无法收回的不良贷款，贷款人按照相关规定对贷款进行核销后，应继续向债务人追索或进行市场化处置。</w:t>
      </w:r>
    </w:p>
    <w:p w:rsidR="005A1B7A" w:rsidRPr="00DA2D71" w:rsidRDefault="005A1B7A" w:rsidP="005A1B7A">
      <w:pPr>
        <w:rPr>
          <w:rFonts w:asciiTheme="minorEastAsia" w:hAnsiTheme="minorEastAsia"/>
        </w:rPr>
      </w:pPr>
      <w:bookmarkStart w:id="15" w:name="_Toc301606313"/>
      <w:r w:rsidRPr="00DA2D71">
        <w:rPr>
          <w:rStyle w:val="2Char"/>
          <w:rFonts w:asciiTheme="minorEastAsia" w:eastAsiaTheme="minorEastAsia" w:hAnsiTheme="minorEastAsia" w:hint="eastAsia"/>
        </w:rPr>
        <w:t>第七章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法律责任</w:t>
      </w:r>
      <w:bookmarkEnd w:id="15"/>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第三十八条</w:t>
      </w:r>
      <w:r w:rsidR="00983F26" w:rsidRPr="00DA2D71">
        <w:rPr>
          <w:rFonts w:asciiTheme="minorEastAsia" w:hAnsiTheme="minorEastAsia" w:hint="eastAsia"/>
        </w:rPr>
        <w:tab/>
      </w:r>
      <w:r w:rsidRPr="00DA2D71">
        <w:rPr>
          <w:rFonts w:asciiTheme="minorEastAsia" w:hAnsiTheme="minorEastAsia" w:hint="eastAsia"/>
        </w:rPr>
        <w:t>贷款人违反本办法规定经营流动资金贷款业务的，中国银行业监督管理委员会应当责令其限期改正。贷款人有下列情形之一的，中国银行业监督管理委员会可采取《中华人民共和国银行业监督管理法》第三十七条规定的监管措施：</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（一）流动资金贷款业务流程有缺陷的；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（二）未将贷款管理各环节的责任落实到具体部门和岗位的；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（三）贷款调查、风险评价、贷后管理未尽职的；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（四）对借款人违反合同约定的行为应发现而未发现，或虽发现但未及时采取有效措施的。</w:t>
      </w:r>
    </w:p>
    <w:p w:rsidR="005A1B7A" w:rsidRPr="00DA2D71" w:rsidRDefault="005A1B7A" w:rsidP="005A1B7A">
      <w:pPr>
        <w:rPr>
          <w:rFonts w:asciiTheme="minorEastAsia" w:hAnsiTheme="minorEastAsia"/>
        </w:rPr>
      </w:pPr>
      <w:r w:rsidRPr="00DA2D71">
        <w:rPr>
          <w:rFonts w:asciiTheme="minorEastAsia" w:hAnsiTheme="minorEastAsia" w:hint="eastAsia"/>
        </w:rPr>
        <w:t>第三十九条</w:t>
      </w:r>
      <w:r w:rsidR="00983F26" w:rsidRPr="00DA2D71">
        <w:rPr>
          <w:rFonts w:asciiTheme="minorEastAsia" w:hAnsiTheme="minorEastAsia" w:hint="eastAsia"/>
        </w:rPr>
        <w:t xml:space="preserve">  </w:t>
      </w:r>
      <w:r w:rsidRPr="00DA2D71">
        <w:rPr>
          <w:rFonts w:asciiTheme="minorEastAsia" w:hAnsiTheme="minorEastAsia" w:hint="eastAsia"/>
        </w:rPr>
        <w:t>贷款人有下列情形之一的，中国银行业监督管理委员会除按本办法第三十八条采取监管措施外，还可根据《中华人民共和国银行业监督管理法》第四十六条、第四十八条对其进行处罚：</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（一）以降低信贷条件或超过借款人实际资金需求发放贷款的；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（二）未按本办法规定签订借款合同的；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（三）与借款人串通违规发放贷款的；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（四）放任借款人将流动资金贷款用于固定资产投资、股权投资以及国家禁止生产、经营的领域和用途的；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（五）超越或变相超越权限审批贷款的；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（六）未按本办法规定进行贷款资金支付管理与控制的；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（七）严重违反本办法规定的审慎经营规则的其他情形的。</w:t>
      </w:r>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pStyle w:val="2"/>
        <w:rPr>
          <w:rFonts w:asciiTheme="minorEastAsia" w:eastAsiaTheme="minorEastAsia" w:hAnsiTheme="minorEastAsia"/>
        </w:rPr>
      </w:pPr>
      <w:bookmarkStart w:id="16" w:name="_Toc301606314"/>
      <w:r w:rsidRPr="00DA2D71">
        <w:rPr>
          <w:rFonts w:asciiTheme="minorEastAsia" w:eastAsiaTheme="minorEastAsia" w:hAnsiTheme="minorEastAsia" w:hint="eastAsia"/>
        </w:rPr>
        <w:lastRenderedPageBreak/>
        <w:t>第八章</w:t>
      </w:r>
      <w:r w:rsidR="00983F26" w:rsidRPr="00DA2D71">
        <w:rPr>
          <w:rFonts w:asciiTheme="minorEastAsia" w:eastAsiaTheme="minorEastAsia" w:hAnsiTheme="minorEastAsia" w:hint="eastAsia"/>
        </w:rPr>
        <w:t xml:space="preserve"> </w:t>
      </w:r>
      <w:r w:rsidRPr="00DA2D71">
        <w:rPr>
          <w:rFonts w:asciiTheme="minorEastAsia" w:eastAsiaTheme="minorEastAsia" w:hAnsiTheme="minorEastAsia" w:hint="eastAsia"/>
        </w:rPr>
        <w:t>附则</w:t>
      </w:r>
      <w:bookmarkEnd w:id="16"/>
    </w:p>
    <w:p w:rsidR="005A1B7A" w:rsidRPr="00DA2D71" w:rsidRDefault="005A1B7A" w:rsidP="005A1B7A">
      <w:pPr>
        <w:rPr>
          <w:rFonts w:asciiTheme="minorEastAsia" w:hAnsiTheme="minorEastAsia"/>
        </w:rPr>
      </w:pPr>
      <w:r w:rsidRPr="00DA2D71">
        <w:rPr>
          <w:rFonts w:asciiTheme="minorEastAsia" w:hAnsiTheme="minorEastAsia" w:hint="eastAsia"/>
        </w:rPr>
        <w:t>第四十条</w:t>
      </w:r>
      <w:r w:rsidR="00983F26" w:rsidRPr="00DA2D71">
        <w:rPr>
          <w:rFonts w:asciiTheme="minorEastAsia" w:hAnsiTheme="minorEastAsia" w:hint="eastAsia"/>
        </w:rPr>
        <w:tab/>
      </w:r>
      <w:r w:rsidRPr="00DA2D71">
        <w:rPr>
          <w:rFonts w:asciiTheme="minorEastAsia" w:hAnsiTheme="minorEastAsia" w:hint="eastAsia"/>
        </w:rPr>
        <w:t>贷款人应依据本办法制定流动资金贷款管理实施细则及操作规程。</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第四十一条</w:t>
      </w:r>
      <w:r w:rsidR="00983F26" w:rsidRPr="00DA2D71">
        <w:rPr>
          <w:rFonts w:asciiTheme="minorEastAsia" w:hAnsiTheme="minorEastAsia" w:hint="eastAsia"/>
        </w:rPr>
        <w:tab/>
      </w:r>
      <w:r w:rsidRPr="00DA2D71">
        <w:rPr>
          <w:rFonts w:asciiTheme="minorEastAsia" w:hAnsiTheme="minorEastAsia" w:hint="eastAsia"/>
        </w:rPr>
        <w:t>本办法由中国银行业监督管理委员会负责解释。</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第四十二条</w:t>
      </w:r>
      <w:r w:rsidR="00983F26" w:rsidRPr="00DA2D71">
        <w:rPr>
          <w:rFonts w:asciiTheme="minorEastAsia" w:hAnsiTheme="minorEastAsia" w:hint="eastAsia"/>
        </w:rPr>
        <w:tab/>
      </w:r>
      <w:r w:rsidRPr="00DA2D71">
        <w:rPr>
          <w:rFonts w:asciiTheme="minorEastAsia" w:hAnsiTheme="minorEastAsia" w:hint="eastAsia"/>
        </w:rPr>
        <w:t>本办法自发布之日起施行。</w:t>
      </w:r>
    </w:p>
    <w:p w:rsidR="005A1B7A" w:rsidRPr="00DA2D71" w:rsidRDefault="005A1B7A" w:rsidP="005A1B7A">
      <w:pPr>
        <w:rPr>
          <w:rFonts w:asciiTheme="minorEastAsia" w:hAnsiTheme="minorEastAsia"/>
        </w:rPr>
      </w:pPr>
      <w:r w:rsidRPr="00DA2D71">
        <w:rPr>
          <w:rFonts w:asciiTheme="minorEastAsia" w:hAnsiTheme="minorEastAsia" w:cs="宋体" w:hint="eastAsia"/>
        </w:rPr>
        <w:t></w:t>
      </w:r>
    </w:p>
    <w:p w:rsidR="005A1B7A" w:rsidRPr="00DA2D71" w:rsidRDefault="00A551A1" w:rsidP="005A1B7A">
      <w:pPr>
        <w:pStyle w:val="1"/>
        <w:rPr>
          <w:rFonts w:asciiTheme="minorEastAsia" w:hAnsiTheme="minorEastAsia"/>
        </w:rPr>
      </w:pPr>
      <w:bookmarkStart w:id="17" w:name="_Toc301606315"/>
      <w:r w:rsidRPr="00DA2D71">
        <w:rPr>
          <w:rFonts w:asciiTheme="minorEastAsia" w:hAnsiTheme="minorEastAsia" w:hint="eastAsia"/>
        </w:rPr>
        <w:t>三、</w:t>
      </w:r>
      <w:r w:rsidR="005A1B7A" w:rsidRPr="00DA2D71">
        <w:rPr>
          <w:rFonts w:asciiTheme="minorEastAsia" w:hAnsiTheme="minorEastAsia" w:hint="eastAsia"/>
        </w:rPr>
        <w:t>《个人贷款管理暂行办法》</w:t>
      </w:r>
      <w:bookmarkEnd w:id="17"/>
    </w:p>
    <w:p w:rsidR="005A1B7A" w:rsidRPr="00DA2D71" w:rsidRDefault="005A1B7A" w:rsidP="005A1B7A">
      <w:pPr>
        <w:rPr>
          <w:rFonts w:asciiTheme="minorEastAsia" w:hAnsiTheme="minorEastAsia"/>
        </w:rPr>
      </w:pPr>
      <w:r w:rsidRPr="00DA2D71">
        <w:rPr>
          <w:rFonts w:asciiTheme="minorEastAsia" w:hAnsiTheme="minorEastAsia" w:hint="eastAsia"/>
        </w:rPr>
        <w:t>中国银行业监督管理委员会令</w:t>
      </w:r>
    </w:p>
    <w:p w:rsidR="005A1B7A" w:rsidRPr="00DA2D71" w:rsidRDefault="005A1B7A" w:rsidP="005A1B7A">
      <w:pPr>
        <w:rPr>
          <w:rFonts w:asciiTheme="minorEastAsia" w:hAnsiTheme="minorEastAsia"/>
        </w:rPr>
      </w:pPr>
      <w:r w:rsidRPr="00DA2D71">
        <w:rPr>
          <w:rFonts w:asciiTheme="minorEastAsia" w:hAnsiTheme="minorEastAsia" w:hint="eastAsia"/>
        </w:rPr>
        <w:t>2010年第2号</w:t>
      </w:r>
    </w:p>
    <w:p w:rsidR="005A1B7A" w:rsidRPr="00DA2D71" w:rsidRDefault="005A1B7A" w:rsidP="005A1B7A">
      <w:pPr>
        <w:rPr>
          <w:rFonts w:asciiTheme="minorEastAsia" w:hAnsiTheme="minorEastAsia"/>
        </w:rPr>
      </w:pPr>
      <w:r w:rsidRPr="00DA2D71">
        <w:rPr>
          <w:rFonts w:asciiTheme="minorEastAsia" w:hAnsiTheme="minorEastAsia" w:hint="eastAsia"/>
        </w:rPr>
        <w:t>《个人贷款管理暂行办法》已经中国银行业监督管理委员会</w:t>
      </w:r>
    </w:p>
    <w:p w:rsidR="005A1B7A" w:rsidRPr="00DA2D71" w:rsidRDefault="005A1B7A" w:rsidP="005A1B7A">
      <w:pPr>
        <w:rPr>
          <w:rFonts w:asciiTheme="minorEastAsia" w:hAnsiTheme="minorEastAsia"/>
        </w:rPr>
      </w:pPr>
      <w:r w:rsidRPr="00DA2D71">
        <w:rPr>
          <w:rFonts w:asciiTheme="minorEastAsia" w:hAnsiTheme="minorEastAsia" w:hint="eastAsia"/>
        </w:rPr>
        <w:t>第72次主席会议通过，现予公布，并自发布之日起施行。</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主席：刘明康</w:t>
      </w:r>
    </w:p>
    <w:p w:rsidR="005A1B7A" w:rsidRPr="00DA2D71" w:rsidRDefault="005A1B7A" w:rsidP="005A1B7A">
      <w:pPr>
        <w:rPr>
          <w:rFonts w:asciiTheme="minorEastAsia" w:hAnsiTheme="minorEastAsia"/>
        </w:rPr>
      </w:pPr>
      <w:r w:rsidRPr="00DA2D71">
        <w:rPr>
          <w:rFonts w:asciiTheme="minorEastAsia" w:hAnsiTheme="minorEastAsia" w:hint="eastAsia"/>
        </w:rPr>
        <w:t>二○一○年二月十二日</w:t>
      </w:r>
    </w:p>
    <w:p w:rsidR="005A1B7A" w:rsidRPr="00DA2D71" w:rsidRDefault="005A1B7A" w:rsidP="005A1B7A">
      <w:pPr>
        <w:rPr>
          <w:rFonts w:asciiTheme="minorEastAsia" w:hAnsiTheme="minorEastAsia"/>
        </w:rPr>
      </w:pPr>
      <w:r w:rsidRPr="00DA2D71">
        <w:rPr>
          <w:rFonts w:asciiTheme="minorEastAsia" w:hAnsiTheme="minorEastAsia" w:hint="eastAsia"/>
        </w:rPr>
        <w:t>个人贷款管理暂行办法</w:t>
      </w:r>
      <w:r w:rsidRPr="00DA2D71">
        <w:rPr>
          <w:rFonts w:asciiTheme="minorEastAsia" w:hAnsiTheme="minorEastAsia" w:cs="宋体" w:hint="eastAsia"/>
        </w:rPr>
        <w:t></w:t>
      </w:r>
    </w:p>
    <w:p w:rsidR="005A1B7A" w:rsidRPr="00DA2D71" w:rsidRDefault="005A1B7A" w:rsidP="00983F26">
      <w:pPr>
        <w:pStyle w:val="2"/>
        <w:numPr>
          <w:ilvl w:val="0"/>
          <w:numId w:val="4"/>
        </w:numPr>
        <w:rPr>
          <w:rFonts w:asciiTheme="minorEastAsia" w:eastAsiaTheme="minorEastAsia" w:hAnsiTheme="minorEastAsia"/>
        </w:rPr>
      </w:pPr>
      <w:bookmarkStart w:id="18" w:name="_Toc301606316"/>
      <w:r w:rsidRPr="00DA2D71">
        <w:rPr>
          <w:rFonts w:asciiTheme="minorEastAsia" w:eastAsiaTheme="minorEastAsia" w:hAnsiTheme="minorEastAsia" w:hint="eastAsia"/>
        </w:rPr>
        <w:t>总则</w:t>
      </w:r>
      <w:bookmarkEnd w:id="18"/>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为规范银行业金融机构个人贷款业务行为，加强个人贷款业务审慎经营管理，促进个人贷款业务健康发展，依据《中华人民共和国银行业监督管理法》、《中华人民共和国商业银行法》等法律法规，制定本办法。</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中华人民共和国境内经中国银行业监督管理委员会批准设立的银行业金融机构（以下简称贷款人）经营个人贷款业务，应遵守本办法。</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本办法所称个人贷款，是指贷款人向符合条件的自然人发放的用于个人消费、生产经营等用途的本外币贷款。</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个人贷款应当遵循依法合规、审慎经营、平等自愿、公平诚信的原则。</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贷款人应建立有效的个人贷款全流程管理机制，制订贷款管理制度及每一贷款品种的操作规程，明确相应贷款对象和范围，实施差别风险管理，建立贷款各操作环节的考核和问责机制。</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贷款人应按区域、品种、客户群等维度建立个人贷款风险限额管理制度。</w:t>
      </w:r>
      <w:r w:rsidRPr="00DA2D71">
        <w:rPr>
          <w:rFonts w:asciiTheme="minorEastAsia" w:hAnsiTheme="minorEastAsia" w:cs="宋体" w:hint="eastAsia"/>
        </w:rPr>
        <w:t></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个人贷款用途应符合法律法规规定和国家有关政策，贷款人不得发放无指定用途的个人贷款。贷款人应加强贷款资金支付管理，有效防范个人贷款业务风险。</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个人贷款的期限和利率应符合国家相关规定。</w:t>
      </w:r>
    </w:p>
    <w:p w:rsidR="005A1B7A" w:rsidRPr="00DA2D71" w:rsidRDefault="005A1B7A" w:rsidP="00983F26">
      <w:pPr>
        <w:pStyle w:val="a5"/>
        <w:numPr>
          <w:ilvl w:val="0"/>
          <w:numId w:val="5"/>
        </w:numPr>
        <w:ind w:firstLineChars="0"/>
        <w:rPr>
          <w:rFonts w:asciiTheme="minorEastAsia" w:hAnsiTheme="minorEastAsia"/>
        </w:rPr>
      </w:pPr>
      <w:r w:rsidRPr="00DA2D71">
        <w:rPr>
          <w:rFonts w:asciiTheme="minorEastAsia" w:hAnsiTheme="minorEastAsia" w:hint="eastAsia"/>
        </w:rPr>
        <w:t>贷款人应建立借款人合理的收入偿债比例控制机制，结合借款人收入、负债、支出、贷款用途、担保情况等因素，合理确定贷款金额和期限，控制借款人每期还款额不超过其还款能力。</w:t>
      </w:r>
    </w:p>
    <w:p w:rsidR="005A1B7A" w:rsidRPr="00DA2D71" w:rsidRDefault="005A1B7A" w:rsidP="005A1B7A">
      <w:pPr>
        <w:rPr>
          <w:rFonts w:asciiTheme="minorEastAsia" w:hAnsiTheme="minorEastAsia"/>
        </w:rPr>
      </w:pPr>
      <w:r w:rsidRPr="00DA2D71">
        <w:rPr>
          <w:rFonts w:asciiTheme="minorEastAsia" w:hAnsiTheme="minorEastAsia" w:hint="eastAsia"/>
        </w:rPr>
        <w:t>第十条</w:t>
      </w:r>
      <w:r w:rsidR="00983F26" w:rsidRPr="00DA2D71">
        <w:rPr>
          <w:rFonts w:asciiTheme="minorEastAsia" w:hAnsiTheme="minorEastAsia" w:hint="eastAsia"/>
        </w:rPr>
        <w:tab/>
      </w:r>
      <w:r w:rsidRPr="00DA2D71">
        <w:rPr>
          <w:rFonts w:asciiTheme="minorEastAsia" w:hAnsiTheme="minorEastAsia" w:hint="eastAsia"/>
        </w:rPr>
        <w:t>中国银行业监督管理委员会依照本办法对个人贷款业务实施监督管理。</w:t>
      </w:r>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bookmarkStart w:id="19" w:name="_Toc301606317"/>
      <w:r w:rsidRPr="00DA2D71">
        <w:rPr>
          <w:rStyle w:val="2Char"/>
          <w:rFonts w:asciiTheme="minorEastAsia" w:eastAsiaTheme="minorEastAsia" w:hAnsiTheme="minorEastAsia" w:hint="eastAsia"/>
        </w:rPr>
        <w:t>第二章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受理与调查</w:t>
      </w:r>
      <w:r w:rsidRPr="00DA2D71">
        <w:rPr>
          <w:rStyle w:val="2Char"/>
          <w:rFonts w:asciiTheme="minorEastAsia" w:eastAsiaTheme="minorEastAsia" w:hAnsiTheme="minorEastAsia" w:cs="宋体" w:hint="eastAsia"/>
        </w:rPr>
        <w:t></w:t>
      </w:r>
      <w:bookmarkEnd w:id="19"/>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第十一条</w:t>
      </w:r>
      <w:r w:rsidR="00983F26" w:rsidRPr="00DA2D71">
        <w:rPr>
          <w:rFonts w:asciiTheme="minorEastAsia" w:hAnsiTheme="minorEastAsia" w:hint="eastAsia"/>
        </w:rPr>
        <w:tab/>
      </w:r>
      <w:r w:rsidRPr="00DA2D71">
        <w:rPr>
          <w:rFonts w:asciiTheme="minorEastAsia" w:hAnsiTheme="minorEastAsia" w:hint="eastAsia"/>
        </w:rPr>
        <w:t>个人贷款申请应具备以下条件：</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lastRenderedPageBreak/>
        <w:t>（一）借款人为具有完全民事行为能力的中华人民共和国公民或符合国家有关规定的境外自然人；</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（二）贷款用途明确合法；</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（三）贷款申请数额、期限和币种合理；</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（四）借款人具备还款意愿和还款能力；</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（五）借款人信用状况良好，无重大不良信用记录；</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（六）贷款人要求的其他条件。</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第十二条</w:t>
      </w:r>
      <w:r w:rsidR="00983F26" w:rsidRPr="00DA2D71">
        <w:rPr>
          <w:rFonts w:asciiTheme="minorEastAsia" w:hAnsiTheme="minorEastAsia" w:hint="eastAsia"/>
        </w:rPr>
        <w:tab/>
      </w:r>
      <w:r w:rsidRPr="00DA2D71">
        <w:rPr>
          <w:rFonts w:asciiTheme="minorEastAsia" w:hAnsiTheme="minorEastAsia" w:hint="eastAsia"/>
        </w:rPr>
        <w:t>贷款人应要求借款人以书面形式提出个人贷款申请，并要求借款人提供能够证明其符合贷款条件的相关资料。</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第十三条</w:t>
      </w:r>
      <w:r w:rsidR="00983F26" w:rsidRPr="00DA2D71">
        <w:rPr>
          <w:rFonts w:asciiTheme="minorEastAsia" w:hAnsiTheme="minorEastAsia" w:hint="eastAsia"/>
        </w:rPr>
        <w:tab/>
      </w:r>
      <w:r w:rsidRPr="00DA2D71">
        <w:rPr>
          <w:rFonts w:asciiTheme="minorEastAsia" w:hAnsiTheme="minorEastAsia" w:hint="eastAsia"/>
        </w:rPr>
        <w:t>贷款人受理借款人贷款申请后，应履行尽职调查职责，对个人贷款申请内容和相关情况的真实性、准确性、完整性进行调查核实，形成调查评价意见。</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第十四条</w:t>
      </w:r>
      <w:r w:rsidR="00983F26" w:rsidRPr="00DA2D71">
        <w:rPr>
          <w:rFonts w:asciiTheme="minorEastAsia" w:hAnsiTheme="minorEastAsia" w:hint="eastAsia"/>
        </w:rPr>
        <w:tab/>
      </w:r>
      <w:r w:rsidRPr="00DA2D71">
        <w:rPr>
          <w:rFonts w:asciiTheme="minorEastAsia" w:hAnsiTheme="minorEastAsia" w:hint="eastAsia"/>
        </w:rPr>
        <w:t>贷款调查包括但不限于以下内容：</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（一）借款人基本情况；</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（二）借款人收入情况；</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（三）借款用途；</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（四）借款人还款来源、还款能力及还款方式；</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（五）保证人担保意愿、担保能力或抵（质）押物价值及变现能力。</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第十五条</w:t>
      </w:r>
      <w:r w:rsidR="00983F26" w:rsidRPr="00DA2D71">
        <w:rPr>
          <w:rFonts w:asciiTheme="minorEastAsia" w:hAnsiTheme="minorEastAsia" w:hint="eastAsia"/>
        </w:rPr>
        <w:tab/>
      </w:r>
      <w:r w:rsidRPr="00DA2D71">
        <w:rPr>
          <w:rFonts w:asciiTheme="minorEastAsia" w:hAnsiTheme="minorEastAsia" w:hint="eastAsia"/>
        </w:rPr>
        <w:t>贷款调查应以实地调查为主、间接调查为辅，采取现场核实、电话查问以及信息咨询等途径和方法。</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第十六条</w:t>
      </w:r>
      <w:r w:rsidR="00983F26" w:rsidRPr="00DA2D71">
        <w:rPr>
          <w:rFonts w:asciiTheme="minorEastAsia" w:hAnsiTheme="minorEastAsia" w:hint="eastAsia"/>
        </w:rPr>
        <w:tab/>
      </w:r>
      <w:r w:rsidRPr="00DA2D71">
        <w:rPr>
          <w:rFonts w:asciiTheme="minorEastAsia" w:hAnsiTheme="minorEastAsia" w:hint="eastAsia"/>
        </w:rPr>
        <w:t>贷款人在不损害借款人合法权益和风险可控的前提下，可将贷款调查中的部分特定事项审慎委托第三方代为办理，但必须明确第三方的资质条件。贷款人不得将贷款调查的全部事项委托第三方完成。</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第十七条</w:t>
      </w:r>
      <w:r w:rsidR="00983F26" w:rsidRPr="00DA2D71">
        <w:rPr>
          <w:rFonts w:asciiTheme="minorEastAsia" w:hAnsiTheme="minorEastAsia" w:hint="eastAsia"/>
        </w:rPr>
        <w:tab/>
      </w:r>
      <w:r w:rsidRPr="00DA2D71">
        <w:rPr>
          <w:rFonts w:asciiTheme="minorEastAsia" w:hAnsiTheme="minorEastAsia" w:hint="eastAsia"/>
        </w:rPr>
        <w:t>贷款人应建立并严格执行贷款面谈制度。通过电子银行渠道发放低风险质押贷款的，贷款人至少应当采取有效措施确定借款人真实</w:t>
      </w:r>
    </w:p>
    <w:p w:rsidR="005A1B7A" w:rsidRPr="00DA2D71" w:rsidRDefault="005A1B7A" w:rsidP="005A1B7A">
      <w:pPr>
        <w:rPr>
          <w:rFonts w:asciiTheme="minorEastAsia" w:hAnsiTheme="minorEastAsia"/>
        </w:rPr>
      </w:pPr>
      <w:bookmarkStart w:id="20" w:name="_Toc301606318"/>
      <w:r w:rsidRPr="00DA2D71">
        <w:rPr>
          <w:rStyle w:val="2Char"/>
          <w:rFonts w:asciiTheme="minorEastAsia" w:eastAsiaTheme="minorEastAsia" w:hAnsiTheme="minorEastAsia" w:hint="eastAsia"/>
        </w:rPr>
        <w:t>第三章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风险评价与审批</w:t>
      </w:r>
      <w:r w:rsidRPr="00DA2D71">
        <w:rPr>
          <w:rStyle w:val="2Char"/>
          <w:rFonts w:asciiTheme="minorEastAsia" w:eastAsiaTheme="minorEastAsia" w:hAnsiTheme="minorEastAsia" w:cs="宋体" w:hint="eastAsia"/>
        </w:rPr>
        <w:t></w:t>
      </w:r>
      <w:bookmarkEnd w:id="20"/>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第十八条</w:t>
      </w:r>
      <w:r w:rsidR="00983F26" w:rsidRPr="00DA2D71">
        <w:rPr>
          <w:rFonts w:asciiTheme="minorEastAsia" w:hAnsiTheme="minorEastAsia" w:hint="eastAsia"/>
        </w:rPr>
        <w:tab/>
      </w:r>
      <w:r w:rsidRPr="00DA2D71">
        <w:rPr>
          <w:rFonts w:asciiTheme="minorEastAsia" w:hAnsiTheme="minorEastAsia" w:hint="eastAsia"/>
        </w:rPr>
        <w:t>贷款审查应对贷款调查内容的合法性、合理性、准确性进行全面审查，重点关注调查人的尽职情况和借款人的偿还能力、诚信状况、担保情况、抵（质）押比率、风险程度等。</w:t>
      </w:r>
    </w:p>
    <w:p w:rsidR="005A1B7A" w:rsidRPr="00DA2D71" w:rsidRDefault="005A1B7A" w:rsidP="005A1B7A">
      <w:pPr>
        <w:rPr>
          <w:rFonts w:asciiTheme="minorEastAsia" w:hAnsiTheme="minorEastAsia"/>
        </w:rPr>
      </w:pPr>
      <w:r w:rsidRPr="00DA2D71">
        <w:rPr>
          <w:rFonts w:asciiTheme="minorEastAsia" w:hAnsiTheme="minorEastAsia" w:hint="eastAsia"/>
        </w:rPr>
        <w:t>第十九条</w:t>
      </w:r>
      <w:r w:rsidR="00983F26" w:rsidRPr="00DA2D71">
        <w:rPr>
          <w:rFonts w:asciiTheme="minorEastAsia" w:hAnsiTheme="minorEastAsia" w:hint="eastAsia"/>
        </w:rPr>
        <w:tab/>
      </w:r>
      <w:r w:rsidRPr="00DA2D71">
        <w:rPr>
          <w:rFonts w:asciiTheme="minorEastAsia" w:hAnsiTheme="minorEastAsia" w:hint="eastAsia"/>
        </w:rPr>
        <w:t>贷款风险评价应以分析借款人现金收入为基础，采取定量和定性分析方法，全面、动态地进行贷款审查和风险评估。贷款人应建立和完善借款人信用记录和评价体系。</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第二十条</w:t>
      </w:r>
      <w:r w:rsidR="00983F26" w:rsidRPr="00DA2D71">
        <w:rPr>
          <w:rFonts w:asciiTheme="minorEastAsia" w:hAnsiTheme="minorEastAsia" w:hint="eastAsia"/>
        </w:rPr>
        <w:tab/>
      </w:r>
      <w:r w:rsidRPr="00DA2D71">
        <w:rPr>
          <w:rFonts w:asciiTheme="minorEastAsia" w:hAnsiTheme="minorEastAsia" w:hint="eastAsia"/>
        </w:rPr>
        <w:t>贷款人应根据审慎性原则，完善授权管理制度，规范审批操作流程，明确贷款审批权限，实行审贷分离和授权审批，确保贷款审批人员按照授权独立审批贷款。</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第二十一条</w:t>
      </w:r>
      <w:r w:rsidR="00983F26" w:rsidRPr="00DA2D71">
        <w:rPr>
          <w:rFonts w:asciiTheme="minorEastAsia" w:hAnsiTheme="minorEastAsia" w:hint="eastAsia"/>
        </w:rPr>
        <w:tab/>
      </w:r>
      <w:r w:rsidRPr="00DA2D71">
        <w:rPr>
          <w:rFonts w:asciiTheme="minorEastAsia" w:hAnsiTheme="minorEastAsia" w:hint="eastAsia"/>
        </w:rPr>
        <w:t>对未获批准的个人贷款申请，贷款人应告知借款人。</w:t>
      </w:r>
    </w:p>
    <w:p w:rsidR="005A1B7A" w:rsidRPr="00DA2D71" w:rsidRDefault="005A1B7A" w:rsidP="005A1B7A">
      <w:pPr>
        <w:rPr>
          <w:rFonts w:asciiTheme="minorEastAsia" w:hAnsiTheme="minorEastAsia"/>
        </w:rPr>
      </w:pPr>
      <w:r w:rsidRPr="00DA2D71">
        <w:rPr>
          <w:rFonts w:asciiTheme="minorEastAsia" w:hAnsiTheme="minorEastAsia" w:hint="eastAsia"/>
        </w:rPr>
        <w:t>第二十二条</w:t>
      </w:r>
      <w:r w:rsidR="00983F26" w:rsidRPr="00DA2D71">
        <w:rPr>
          <w:rFonts w:asciiTheme="minorEastAsia" w:hAnsiTheme="minorEastAsia" w:hint="eastAsia"/>
        </w:rPr>
        <w:tab/>
      </w:r>
      <w:r w:rsidRPr="00DA2D71">
        <w:rPr>
          <w:rFonts w:asciiTheme="minorEastAsia" w:hAnsiTheme="minorEastAsia" w:hint="eastAsia"/>
        </w:rPr>
        <w:t>贷款人应根据重大经济形势变化、违约率明显上升等异常情况，对贷款审批环节进行评价分析，及时、有针对性地调整审批政策，加强相关贷款的管理。</w:t>
      </w:r>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bookmarkStart w:id="21" w:name="_Toc301606319"/>
      <w:r w:rsidRPr="00DA2D71">
        <w:rPr>
          <w:rStyle w:val="2Char"/>
          <w:rFonts w:asciiTheme="minorEastAsia" w:eastAsiaTheme="minorEastAsia" w:hAnsiTheme="minorEastAsia" w:hint="eastAsia"/>
        </w:rPr>
        <w:t>第四章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协议与发放</w:t>
      </w:r>
      <w:r w:rsidRPr="00DA2D71">
        <w:rPr>
          <w:rStyle w:val="2Char"/>
          <w:rFonts w:asciiTheme="minorEastAsia" w:eastAsiaTheme="minorEastAsia" w:hAnsiTheme="minorEastAsia" w:cs="宋体" w:hint="eastAsia"/>
        </w:rPr>
        <w:t></w:t>
      </w:r>
      <w:bookmarkEnd w:id="21"/>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第二十三条</w:t>
      </w:r>
      <w:r w:rsidR="00983F26" w:rsidRPr="00DA2D71">
        <w:rPr>
          <w:rFonts w:asciiTheme="minorEastAsia" w:hAnsiTheme="minorEastAsia" w:hint="eastAsia"/>
        </w:rPr>
        <w:tab/>
      </w:r>
      <w:r w:rsidRPr="00DA2D71">
        <w:rPr>
          <w:rFonts w:asciiTheme="minorEastAsia" w:hAnsiTheme="minorEastAsia" w:hint="eastAsia"/>
        </w:rPr>
        <w:t>贷款人应与借款人签订书面借款合同，需担保的应同时签订担保合同。贷款人应要求借款人当面签订借款合同及其他相关文件，但电子银行渠道办理的贷款除外。</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第二十四条</w:t>
      </w:r>
      <w:r w:rsidR="00983F26" w:rsidRPr="00DA2D71">
        <w:rPr>
          <w:rFonts w:asciiTheme="minorEastAsia" w:hAnsiTheme="minorEastAsia" w:hint="eastAsia"/>
        </w:rPr>
        <w:tab/>
      </w:r>
      <w:r w:rsidRPr="00DA2D71">
        <w:rPr>
          <w:rFonts w:asciiTheme="minorEastAsia" w:hAnsiTheme="minorEastAsia" w:hint="eastAsia"/>
        </w:rPr>
        <w:t>借款合同应符合《中华人民共和国合同法》的规定，明确约定各方当事人的诚信承诺和贷款资金的用途、支付对象（范围）、支付金额、支付条件、支付方式等。借款合同应设立相关条款，明确借款人不履行合同或怠于履行合同时应当承担的违约责任。</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第二十五条</w:t>
      </w:r>
      <w:r w:rsidR="00983F26" w:rsidRPr="00DA2D71">
        <w:rPr>
          <w:rFonts w:asciiTheme="minorEastAsia" w:hAnsiTheme="minorEastAsia" w:hint="eastAsia"/>
        </w:rPr>
        <w:tab/>
      </w:r>
      <w:r w:rsidRPr="00DA2D71">
        <w:rPr>
          <w:rFonts w:asciiTheme="minorEastAsia" w:hAnsiTheme="minorEastAsia" w:hint="eastAsia"/>
        </w:rPr>
        <w:t>贷款人应建立健全合同管理制度，有效防范个人贷款法律风险。借款合同采用</w:t>
      </w:r>
      <w:r w:rsidRPr="00DA2D71">
        <w:rPr>
          <w:rFonts w:asciiTheme="minorEastAsia" w:hAnsiTheme="minorEastAsia" w:hint="eastAsia"/>
        </w:rPr>
        <w:lastRenderedPageBreak/>
        <w:t>格式条款的，应当维护借款人的合法权益，并予以公示。</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第二十六条</w:t>
      </w:r>
      <w:r w:rsidR="00983F26" w:rsidRPr="00DA2D71">
        <w:rPr>
          <w:rFonts w:asciiTheme="minorEastAsia" w:hAnsiTheme="minorEastAsia" w:hint="eastAsia"/>
        </w:rPr>
        <w:tab/>
      </w:r>
      <w:r w:rsidRPr="00DA2D71">
        <w:rPr>
          <w:rFonts w:asciiTheme="minorEastAsia" w:hAnsiTheme="minorEastAsia" w:hint="eastAsia"/>
        </w:rPr>
        <w:t>贷款人应依照《中华人民共和国物权法》、《中华人民共和国担保法》等法律法规的相关规定，规范担保流程与操作。按合同约定办理抵押物登记的，贷款人应当参与。贷款人委托第三方办理的，应对抵押物登记情况予以核实。以保证方式担保的个人贷款，贷款人应由不少于两名信贷人员完成。</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第二十七条</w:t>
      </w:r>
      <w:r w:rsidR="00983F26" w:rsidRPr="00DA2D71">
        <w:rPr>
          <w:rFonts w:asciiTheme="minorEastAsia" w:hAnsiTheme="minorEastAsia" w:hint="eastAsia"/>
        </w:rPr>
        <w:tab/>
      </w:r>
      <w:r w:rsidRPr="00DA2D71">
        <w:rPr>
          <w:rFonts w:asciiTheme="minorEastAsia" w:hAnsiTheme="minorEastAsia" w:hint="eastAsia"/>
        </w:rPr>
        <w:t>贷款人应加强对贷款的发放管理，遵循审贷与放贷分离的原则，设立独立的放款管理部门或岗位，负责落实放款条件、发放满足约定条件的个人贷款。</w:t>
      </w:r>
    </w:p>
    <w:p w:rsidR="005A1B7A" w:rsidRPr="00DA2D71" w:rsidRDefault="005A1B7A" w:rsidP="005A1B7A">
      <w:pPr>
        <w:rPr>
          <w:rFonts w:asciiTheme="minorEastAsia" w:hAnsiTheme="minorEastAsia"/>
        </w:rPr>
      </w:pPr>
      <w:r w:rsidRPr="00DA2D71">
        <w:rPr>
          <w:rFonts w:asciiTheme="minorEastAsia" w:hAnsiTheme="minorEastAsia" w:hint="eastAsia"/>
        </w:rPr>
        <w:t>第二十八条</w:t>
      </w:r>
      <w:r w:rsidR="00983F26" w:rsidRPr="00DA2D71">
        <w:rPr>
          <w:rFonts w:asciiTheme="minorEastAsia" w:hAnsiTheme="minorEastAsia" w:hint="eastAsia"/>
        </w:rPr>
        <w:tab/>
      </w:r>
      <w:r w:rsidRPr="00DA2D71">
        <w:rPr>
          <w:rFonts w:asciiTheme="minorEastAsia" w:hAnsiTheme="minorEastAsia" w:hint="eastAsia"/>
        </w:rPr>
        <w:t>借款合同生效后，贷款人应按合同约定及时发放贷款身份</w:t>
      </w:r>
    </w:p>
    <w:p w:rsidR="005A1B7A" w:rsidRPr="00DA2D71" w:rsidRDefault="005A1B7A" w:rsidP="005A1B7A">
      <w:pPr>
        <w:pStyle w:val="2"/>
        <w:rPr>
          <w:rFonts w:asciiTheme="minorEastAsia" w:eastAsiaTheme="minorEastAsia" w:hAnsiTheme="minorEastAsia"/>
        </w:rPr>
      </w:pPr>
      <w:bookmarkStart w:id="22" w:name="_Toc301606320"/>
      <w:r w:rsidRPr="00DA2D71">
        <w:rPr>
          <w:rFonts w:asciiTheme="minorEastAsia" w:eastAsiaTheme="minorEastAsia" w:hAnsiTheme="minorEastAsia" w:hint="eastAsia"/>
        </w:rPr>
        <w:t>第五章</w:t>
      </w:r>
      <w:r w:rsidR="00983F26" w:rsidRPr="00DA2D71">
        <w:rPr>
          <w:rFonts w:asciiTheme="minorEastAsia" w:eastAsiaTheme="minorEastAsia" w:hAnsiTheme="minorEastAsia" w:hint="eastAsia"/>
        </w:rPr>
        <w:t xml:space="preserve"> </w:t>
      </w:r>
      <w:r w:rsidRPr="00DA2D71">
        <w:rPr>
          <w:rFonts w:asciiTheme="minorEastAsia" w:eastAsiaTheme="minorEastAsia" w:hAnsiTheme="minorEastAsia" w:hint="eastAsia"/>
        </w:rPr>
        <w:t>支付管理</w:t>
      </w:r>
      <w:bookmarkEnd w:id="22"/>
    </w:p>
    <w:p w:rsidR="005A1B7A" w:rsidRPr="00DA2D71" w:rsidRDefault="005A1B7A" w:rsidP="005A1B7A">
      <w:pPr>
        <w:rPr>
          <w:rFonts w:asciiTheme="minorEastAsia" w:hAnsiTheme="minorEastAsia"/>
        </w:rPr>
      </w:pPr>
      <w:r w:rsidRPr="00DA2D71">
        <w:rPr>
          <w:rFonts w:asciiTheme="minorEastAsia" w:hAnsiTheme="minorEastAsia" w:hint="eastAsia"/>
        </w:rPr>
        <w:t>第二十九条</w:t>
      </w:r>
      <w:r w:rsidR="00983F26" w:rsidRPr="00DA2D71">
        <w:rPr>
          <w:rFonts w:asciiTheme="minorEastAsia" w:hAnsiTheme="minorEastAsia" w:hint="eastAsia"/>
        </w:rPr>
        <w:tab/>
      </w:r>
      <w:r w:rsidRPr="00DA2D71">
        <w:rPr>
          <w:rFonts w:asciiTheme="minorEastAsia" w:hAnsiTheme="minorEastAsia" w:hint="eastAsia"/>
        </w:rPr>
        <w:t>贷款人应按照借款合同约定，通过贷款人受托支付或借款人自主支付的方式对贷款资金的支付进行管理与控制。贷款人受托支付是指贷款人根据借款人的提款申请和支付委</w:t>
      </w:r>
    </w:p>
    <w:p w:rsidR="005A1B7A" w:rsidRPr="00DA2D71" w:rsidRDefault="005A1B7A" w:rsidP="005A1B7A">
      <w:pPr>
        <w:rPr>
          <w:rFonts w:asciiTheme="minorEastAsia" w:hAnsiTheme="minorEastAsia"/>
        </w:rPr>
      </w:pPr>
      <w:r w:rsidRPr="00DA2D71">
        <w:rPr>
          <w:rFonts w:asciiTheme="minorEastAsia" w:hAnsiTheme="minorEastAsia" w:hint="eastAsia"/>
        </w:rPr>
        <w:t>托，将贷款资金支付给符合合同约定用途的借款人交易对象。借款人自主支付是指贷款人根据借款人的提款申请将贷款资金直接发放至借款人账户，并由借款人自主支付给符合合同约定用途的借款人交易对象。</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第三十条</w:t>
      </w:r>
      <w:r w:rsidR="00983F26" w:rsidRPr="00DA2D71">
        <w:rPr>
          <w:rFonts w:asciiTheme="minorEastAsia" w:hAnsiTheme="minorEastAsia" w:hint="eastAsia"/>
        </w:rPr>
        <w:tab/>
      </w:r>
      <w:r w:rsidRPr="00DA2D71">
        <w:rPr>
          <w:rFonts w:asciiTheme="minorEastAsia" w:hAnsiTheme="minorEastAsia" w:hint="eastAsia"/>
        </w:rPr>
        <w:t>个人贷款资金应当采用贷款人受托支付方式向借款人交易对象支付,但本办法第三十三条</w:t>
      </w:r>
      <w:r w:rsidR="00983F26" w:rsidRPr="00DA2D71">
        <w:rPr>
          <w:rFonts w:asciiTheme="minorEastAsia" w:hAnsiTheme="minorEastAsia" w:hint="eastAsia"/>
        </w:rPr>
        <w:tab/>
      </w:r>
      <w:r w:rsidRPr="00DA2D71">
        <w:rPr>
          <w:rFonts w:asciiTheme="minorEastAsia" w:hAnsiTheme="minorEastAsia" w:hint="eastAsia"/>
        </w:rPr>
        <w:t>规定的情形除外。</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第三十一条</w:t>
      </w:r>
      <w:r w:rsidR="00983F26" w:rsidRPr="00DA2D71">
        <w:rPr>
          <w:rFonts w:asciiTheme="minorEastAsia" w:hAnsiTheme="minorEastAsia" w:hint="eastAsia"/>
        </w:rPr>
        <w:tab/>
      </w:r>
      <w:r w:rsidRPr="00DA2D71">
        <w:rPr>
          <w:rFonts w:asciiTheme="minorEastAsia" w:hAnsiTheme="minorEastAsia" w:hint="eastAsia"/>
        </w:rPr>
        <w:t>采用贷款人受托支付的，贷款人应要求借款人在使用贷款时提出支付申请，并授权贷款人按合同约定方式支付贷款资金。贷款人应在贷款资金发放前审核借款人相关交易资料和凭证是否符合合同约定条件，支付后做好有关细节的认定记录。</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第三十二条</w:t>
      </w:r>
      <w:r w:rsidR="00983F26" w:rsidRPr="00DA2D71">
        <w:rPr>
          <w:rFonts w:asciiTheme="minorEastAsia" w:hAnsiTheme="minorEastAsia" w:hint="eastAsia"/>
        </w:rPr>
        <w:tab/>
      </w:r>
      <w:r w:rsidRPr="00DA2D71">
        <w:rPr>
          <w:rFonts w:asciiTheme="minorEastAsia" w:hAnsiTheme="minorEastAsia" w:hint="eastAsia"/>
        </w:rPr>
        <w:t>贷款人受托支付完成后，应详细记录资金流向，归集保存相关凭证。</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第三十三条</w:t>
      </w:r>
      <w:r w:rsidR="00983F26" w:rsidRPr="00DA2D71">
        <w:rPr>
          <w:rFonts w:asciiTheme="minorEastAsia" w:hAnsiTheme="minorEastAsia" w:hint="eastAsia"/>
        </w:rPr>
        <w:tab/>
      </w:r>
      <w:r w:rsidRPr="00DA2D71">
        <w:rPr>
          <w:rFonts w:asciiTheme="minorEastAsia" w:hAnsiTheme="minorEastAsia" w:hint="eastAsia"/>
        </w:rPr>
        <w:t>有下列情形之一的个人贷款，经贷款人同意可以采取借款人自主支付方式：</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（一）借款人无法事先确定具体交易对象且金额不超过三十万元人民币的；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（二）借款人交易对象不具备条件有效使用非现金结算方式的；</w:t>
      </w:r>
    </w:p>
    <w:p w:rsidR="005A1B7A" w:rsidRPr="00DA2D71" w:rsidRDefault="005A1B7A" w:rsidP="005A1B7A">
      <w:pPr>
        <w:rPr>
          <w:rFonts w:asciiTheme="minorEastAsia" w:hAnsiTheme="minorEastAsia"/>
        </w:rPr>
      </w:pPr>
      <w:r w:rsidRPr="00DA2D71">
        <w:rPr>
          <w:rFonts w:asciiTheme="minorEastAsia" w:hAnsiTheme="minorEastAsia" w:hint="eastAsia"/>
        </w:rPr>
        <w:t>（三）贷款资金用于生产经营且金额不超过五十万元人民币的；</w:t>
      </w:r>
    </w:p>
    <w:p w:rsidR="005A1B7A" w:rsidRPr="00DA2D71" w:rsidRDefault="005A1B7A" w:rsidP="005A1B7A">
      <w:pPr>
        <w:rPr>
          <w:rFonts w:asciiTheme="minorEastAsia" w:hAnsiTheme="minorEastAsia"/>
        </w:rPr>
      </w:pPr>
      <w:r w:rsidRPr="00DA2D71">
        <w:rPr>
          <w:rFonts w:asciiTheme="minorEastAsia" w:hAnsiTheme="minorEastAsia" w:hint="eastAsia"/>
        </w:rPr>
        <w:t>（四）法律法规规定的其他情形的。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第三十四条</w:t>
      </w:r>
      <w:r w:rsidR="00983F26" w:rsidRPr="00DA2D71">
        <w:rPr>
          <w:rFonts w:asciiTheme="minorEastAsia" w:hAnsiTheme="minorEastAsia" w:hint="eastAsia"/>
        </w:rPr>
        <w:tab/>
      </w:r>
      <w:r w:rsidRPr="00DA2D71">
        <w:rPr>
          <w:rFonts w:asciiTheme="minorEastAsia" w:hAnsiTheme="minorEastAsia" w:hint="eastAsia"/>
        </w:rPr>
        <w:t>采用借款人自主支付的，贷款人应与借款人在借款合同中事先约定，要求借款人定期报告或告知贷款人贷款资金支付情况。贷款人应当通过账户分析、凭证查验或现场调查等方式，核查贷款支付是否符合约定用途。</w:t>
      </w:r>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bookmarkStart w:id="23" w:name="_Toc301606321"/>
      <w:r w:rsidRPr="00DA2D71">
        <w:rPr>
          <w:rStyle w:val="2Char"/>
          <w:rFonts w:asciiTheme="minorEastAsia" w:eastAsiaTheme="minorEastAsia" w:hAnsiTheme="minorEastAsia" w:hint="eastAsia"/>
        </w:rPr>
        <w:t>第六章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贷后管理</w:t>
      </w:r>
      <w:r w:rsidRPr="00DA2D71">
        <w:rPr>
          <w:rStyle w:val="2Char"/>
          <w:rFonts w:asciiTheme="minorEastAsia" w:eastAsiaTheme="minorEastAsia" w:hAnsiTheme="minorEastAsia" w:cs="宋体" w:hint="eastAsia"/>
        </w:rPr>
        <w:t></w:t>
      </w:r>
      <w:bookmarkEnd w:id="23"/>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第三十五条</w:t>
      </w:r>
      <w:r w:rsidR="00983F26" w:rsidRPr="00DA2D71">
        <w:rPr>
          <w:rFonts w:asciiTheme="minorEastAsia" w:hAnsiTheme="minorEastAsia" w:hint="eastAsia"/>
        </w:rPr>
        <w:tab/>
      </w:r>
      <w:r w:rsidRPr="00DA2D71">
        <w:rPr>
          <w:rFonts w:asciiTheme="minorEastAsia" w:hAnsiTheme="minorEastAsia" w:hint="eastAsia"/>
        </w:rPr>
        <w:t>个人贷款支付后，贷款人应采取有效方式对贷款资金使用、借款人的信用及担保情况变化等进行跟踪检查和监控分析，确保贷款资产安全。</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第三十六条贷款人应区分个人贷款的品种、对象、金额等，确定贷款检查的相应方式、内容和频度。贷款人内部审计等部门应对贷款检查职能部门的工作质量进行抽查和评价。</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第三十七条</w:t>
      </w:r>
      <w:r w:rsidR="00983F26" w:rsidRPr="00DA2D71">
        <w:rPr>
          <w:rFonts w:asciiTheme="minorEastAsia" w:hAnsiTheme="minorEastAsia" w:hint="eastAsia"/>
        </w:rPr>
        <w:tab/>
      </w:r>
      <w:r w:rsidRPr="00DA2D71">
        <w:rPr>
          <w:rFonts w:asciiTheme="minorEastAsia" w:hAnsiTheme="minorEastAsia" w:hint="eastAsia"/>
        </w:rPr>
        <w:t>贷款人应定期跟踪分析评估借款人履行借款合同约定内容的情况，并作为与借款人后续合作的信用评价基础。</w:t>
      </w:r>
    </w:p>
    <w:p w:rsidR="005A1B7A" w:rsidRPr="00DA2D71" w:rsidRDefault="005A1B7A" w:rsidP="005A1B7A">
      <w:pPr>
        <w:rPr>
          <w:rFonts w:asciiTheme="minorEastAsia" w:hAnsiTheme="minorEastAsia"/>
        </w:rPr>
      </w:pPr>
      <w:r w:rsidRPr="00DA2D71">
        <w:rPr>
          <w:rFonts w:asciiTheme="minorEastAsia" w:hAnsiTheme="minorEastAsia" w:hint="eastAsia"/>
        </w:rPr>
        <w:t>第三十八条</w:t>
      </w:r>
      <w:r w:rsidR="00983F26" w:rsidRPr="00DA2D71">
        <w:rPr>
          <w:rFonts w:asciiTheme="minorEastAsia" w:hAnsiTheme="minorEastAsia" w:hint="eastAsia"/>
        </w:rPr>
        <w:tab/>
      </w:r>
      <w:r w:rsidRPr="00DA2D71">
        <w:rPr>
          <w:rFonts w:asciiTheme="minorEastAsia" w:hAnsiTheme="minorEastAsia" w:hint="eastAsia"/>
        </w:rPr>
        <w:t>贷款人应当按照法律法规规定和借款合同的约定，对借款人未按合同承诺提供真实、完整信息和未按合同约定用途使用、支付贷款等行为追究违约责任。</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第三十九条</w:t>
      </w:r>
      <w:r w:rsidR="00983F26" w:rsidRPr="00DA2D71">
        <w:rPr>
          <w:rFonts w:asciiTheme="minorEastAsia" w:hAnsiTheme="minorEastAsia" w:hint="eastAsia"/>
        </w:rPr>
        <w:tab/>
      </w:r>
      <w:r w:rsidRPr="00DA2D71">
        <w:rPr>
          <w:rFonts w:asciiTheme="minorEastAsia" w:hAnsiTheme="minorEastAsia" w:hint="eastAsia"/>
        </w:rPr>
        <w:t>经贷款人同意，个人贷款可以展期。一年以内（含）的个人贷款，展期期限累计不得超过原贷款期限；一年以上的个人贷款，展期期限累计与原贷款期限相加，不得超过该贷款品种规定的最长贷款期限。</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lastRenderedPageBreak/>
        <w:t>第四十条贷</w:t>
      </w:r>
      <w:r w:rsidR="00983F26" w:rsidRPr="00DA2D71">
        <w:rPr>
          <w:rFonts w:asciiTheme="minorEastAsia" w:hAnsiTheme="minorEastAsia" w:hint="eastAsia"/>
        </w:rPr>
        <w:tab/>
      </w:r>
      <w:r w:rsidRPr="00DA2D71">
        <w:rPr>
          <w:rFonts w:asciiTheme="minorEastAsia" w:hAnsiTheme="minorEastAsia" w:hint="eastAsia"/>
        </w:rPr>
        <w:t>款人应按照借款合同约定，收回贷款本息。对于未按照借款合同约定偿还的贷款，贷款人应采取措施进行清收，或者协议重组。</w:t>
      </w:r>
      <w:r w:rsidRPr="00DA2D71">
        <w:rPr>
          <w:rFonts w:asciiTheme="minorEastAsia" w:hAnsiTheme="minorEastAsia" w:cs="宋体" w:hint="eastAsia"/>
        </w:rPr>
        <w:t></w:t>
      </w:r>
      <w:r w:rsidRPr="00DA2D71">
        <w:rPr>
          <w:rFonts w:ascii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bookmarkStart w:id="24" w:name="_Toc301606322"/>
      <w:r w:rsidRPr="00DA2D71">
        <w:rPr>
          <w:rStyle w:val="2Char"/>
          <w:rFonts w:asciiTheme="minorEastAsia" w:eastAsiaTheme="minorEastAsia" w:hAnsiTheme="minorEastAsia" w:cs="宋体" w:hint="eastAsia"/>
        </w:rPr>
        <w:t></w:t>
      </w:r>
      <w:r w:rsidRPr="00DA2D71">
        <w:rPr>
          <w:rStyle w:val="2Char"/>
          <w:rFonts w:asciiTheme="minorEastAsia" w:eastAsiaTheme="minorEastAsia" w:hAnsiTheme="minorEastAsia" w:hint="eastAsia"/>
        </w:rPr>
        <w:t xml:space="preserve"> 第七章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法律责任</w:t>
      </w:r>
      <w:r w:rsidRPr="00DA2D71">
        <w:rPr>
          <w:rStyle w:val="2Char"/>
          <w:rFonts w:asciiTheme="minorEastAsia" w:eastAsiaTheme="minorEastAsia" w:hAnsiTheme="minorEastAsia" w:cs="宋体" w:hint="eastAsia"/>
        </w:rPr>
        <w:t></w:t>
      </w:r>
      <w:bookmarkEnd w:id="24"/>
      <w:r w:rsidRPr="00DA2D71">
        <w:rPr>
          <w:rStyle w:val="2Char"/>
          <w:rFonts w:asciiTheme="minorEastAsia" w:eastAsia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第四十一条</w:t>
      </w:r>
      <w:r w:rsidR="00983F26" w:rsidRPr="00DA2D71">
        <w:rPr>
          <w:rFonts w:asciiTheme="minorEastAsia" w:hAnsiTheme="minorEastAsia" w:hint="eastAsia"/>
        </w:rPr>
        <w:tab/>
      </w:r>
      <w:r w:rsidRPr="00DA2D71">
        <w:rPr>
          <w:rFonts w:asciiTheme="minorEastAsia" w:hAnsiTheme="minorEastAsia" w:hint="eastAsia"/>
        </w:rPr>
        <w:t>贷款人违反本办法规定办理个人贷款业务的，中国银行业监督管理委员会应当责令其限期改正。贷款人有下列情形之一的，中国银行业监督管理委员会可采取《中华人民共和国银行业监督管理法》第三十七条规定的监管措施：</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（一）贷款调查、审查未尽职的；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（二）未按规定建立、执行贷款面谈、借款合同面签制度的；</w:t>
      </w:r>
    </w:p>
    <w:p w:rsidR="005A1B7A" w:rsidRPr="00DA2D71" w:rsidRDefault="005A1B7A" w:rsidP="005A1B7A">
      <w:pPr>
        <w:rPr>
          <w:rFonts w:asciiTheme="minorEastAsia" w:hAnsiTheme="minorEastAsia"/>
        </w:rPr>
      </w:pPr>
      <w:r w:rsidRPr="00DA2D71">
        <w:rPr>
          <w:rFonts w:asciiTheme="minorEastAsia" w:hAnsiTheme="minorEastAsia" w:hint="eastAsia"/>
        </w:rPr>
        <w:t>（三）借款合同采用格式条款未公示的；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（四）违反本办法第二十七条规定的；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（五）支付管理不符合本办法要求的。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第四十二条</w:t>
      </w:r>
      <w:r w:rsidR="00983F26" w:rsidRPr="00DA2D71">
        <w:rPr>
          <w:rFonts w:asciiTheme="minorEastAsia" w:hAnsiTheme="minorEastAsia" w:hint="eastAsia"/>
        </w:rPr>
        <w:tab/>
      </w:r>
      <w:r w:rsidRPr="00DA2D71">
        <w:rPr>
          <w:rFonts w:asciiTheme="minorEastAsia" w:hAnsiTheme="minorEastAsia" w:hint="eastAsia"/>
        </w:rPr>
        <w:t>〖贷款人有下列情形之一的，中国银行业监督管理委员会除按本办法第四十一条采取监管措施外，还可根据《中华人民共和国银行业监督管理法》第四十六条、第四十八条规定对其进行处罚：</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（一）发放不符合条件的个人贷款的；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（二）签订的借款合同不符合本办法规定的；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（三）违反本办法第七条规定的；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（四）将贷款调查的全部事项委托第三方完成的；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（五）超越或变相超越贷款权限审批贷款的；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（六）授意借款人虚构情节获得贷款的；</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（七）对借款人违背借款合同约定的行为应发现而未发现，或虽发现但未采取有效措施的；</w:t>
      </w:r>
    </w:p>
    <w:p w:rsidR="005A1B7A" w:rsidRPr="00DA2D71" w:rsidRDefault="005A1B7A" w:rsidP="005A1B7A">
      <w:pPr>
        <w:rPr>
          <w:rFonts w:asciiTheme="minorEastAsia" w:hAnsiTheme="minorEastAsia"/>
        </w:rPr>
      </w:pPr>
      <w:r w:rsidRPr="00DA2D71">
        <w:rPr>
          <w:rFonts w:asciiTheme="minorEastAsia" w:hAnsiTheme="minorEastAsia" w:hint="eastAsia"/>
        </w:rPr>
        <w:t>（八）严重违反本办法规定的审慎经营规则的其他情形的。</w:t>
      </w:r>
    </w:p>
    <w:p w:rsidR="005A1B7A" w:rsidRPr="00DA2D71" w:rsidRDefault="005A1B7A" w:rsidP="005A1B7A">
      <w:pPr>
        <w:rPr>
          <w:rFonts w:asciiTheme="minorEastAsia" w:hAnsiTheme="minorEastAsia"/>
        </w:rPr>
      </w:pPr>
      <w:bookmarkStart w:id="25" w:name="_Toc301606323"/>
      <w:r w:rsidRPr="00DA2D71">
        <w:rPr>
          <w:rStyle w:val="2Char"/>
          <w:rFonts w:asciiTheme="minorEastAsia" w:eastAsiaTheme="minorEastAsia" w:hAnsiTheme="minorEastAsia" w:hint="eastAsia"/>
        </w:rPr>
        <w:t>第八章</w:t>
      </w:r>
      <w:r w:rsidR="00983F26" w:rsidRPr="00DA2D71">
        <w:rPr>
          <w:rStyle w:val="2Char"/>
          <w:rFonts w:asciiTheme="minorEastAsia" w:eastAsiaTheme="minorEastAsia" w:hAnsiTheme="minorEastAsia" w:hint="eastAsia"/>
        </w:rPr>
        <w:t xml:space="preserve"> </w:t>
      </w:r>
      <w:r w:rsidRPr="00DA2D71">
        <w:rPr>
          <w:rStyle w:val="2Char"/>
          <w:rFonts w:asciiTheme="minorEastAsia" w:eastAsiaTheme="minorEastAsia" w:hAnsiTheme="minorEastAsia" w:hint="eastAsia"/>
        </w:rPr>
        <w:t>附则</w:t>
      </w:r>
      <w:r w:rsidRPr="00DA2D71">
        <w:rPr>
          <w:rStyle w:val="2Char"/>
          <w:rFonts w:asciiTheme="minorEastAsia" w:eastAsiaTheme="minorEastAsia" w:hAnsiTheme="minorEastAsia" w:cs="宋体" w:hint="eastAsia"/>
        </w:rPr>
        <w:t></w:t>
      </w:r>
      <w:bookmarkEnd w:id="25"/>
      <w:r w:rsidRPr="00DA2D71">
        <w:rPr>
          <w:rStyle w:val="2Char"/>
          <w:rFonts w:asciiTheme="minorEastAsia" w:eastAsiaTheme="minorEastAsia" w:hAnsiTheme="minorEastAsia" w:hint="eastAsia"/>
        </w:rPr>
        <w:t xml:space="preserve"> </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第四十三条</w:t>
      </w:r>
      <w:r w:rsidR="00983F26" w:rsidRPr="00DA2D71">
        <w:rPr>
          <w:rFonts w:asciiTheme="minorEastAsia" w:hAnsiTheme="minorEastAsia" w:hint="eastAsia"/>
        </w:rPr>
        <w:tab/>
      </w:r>
      <w:r w:rsidRPr="00DA2D71">
        <w:rPr>
          <w:rFonts w:asciiTheme="minorEastAsia" w:hAnsiTheme="minorEastAsia" w:hint="eastAsia"/>
        </w:rPr>
        <w:t>以存单、国债或者中国银行业监督管理委员会认可的其他金融产品作质押发放的个人贷款，消费金融公司、汽车金融公司等非银行金融机构发放的个人贷款，可参照本办法执行。银行业金融机构发放给农户用于生产性贷款等国家有专门政策规定的特殊类个人贷款，暂不执行本办法。信用卡透支，不适用本办法。</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第四十四条个体工商户和农村承包经营户申请个人贷款用于生产经营且金额超过五十万元人民币的，按贷款用途适用相关贷款管理办法的规定。</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第四十五条贷款人应依照本办法制定个人贷款业务管理细则及操作规程。</w:t>
      </w:r>
      <w:r w:rsidRPr="00DA2D71">
        <w:rPr>
          <w:rFonts w:asciiTheme="minorEastAsia" w:hAnsiTheme="minorEastAsia" w:cs="宋体" w:hint="eastAsia"/>
        </w:rPr>
        <w:t></w:t>
      </w:r>
    </w:p>
    <w:p w:rsidR="005A1B7A" w:rsidRPr="00DA2D71" w:rsidRDefault="005A1B7A" w:rsidP="005A1B7A">
      <w:pPr>
        <w:rPr>
          <w:rFonts w:asciiTheme="minorEastAsia" w:hAnsiTheme="minorEastAsia"/>
        </w:rPr>
      </w:pPr>
      <w:r w:rsidRPr="00DA2D71">
        <w:rPr>
          <w:rFonts w:asciiTheme="minorEastAsia" w:hAnsiTheme="minorEastAsia" w:hint="eastAsia"/>
        </w:rPr>
        <w:t>第四十六条本办法由中国银行业监督管理委员会负责解释。</w:t>
      </w:r>
    </w:p>
    <w:p w:rsidR="005A1B7A" w:rsidRPr="00DA2D71" w:rsidRDefault="005A1B7A" w:rsidP="005A1B7A">
      <w:pPr>
        <w:rPr>
          <w:rFonts w:asciiTheme="minorEastAsia" w:hAnsiTheme="minorEastAsia"/>
        </w:rPr>
      </w:pPr>
      <w:r w:rsidRPr="00DA2D71">
        <w:rPr>
          <w:rFonts w:asciiTheme="minorEastAsia" w:hAnsiTheme="minorEastAsia" w:hint="eastAsia"/>
        </w:rPr>
        <w:t>第四十七条本办法自发布之日起施行。</w:t>
      </w:r>
    </w:p>
    <w:p w:rsidR="005A1B7A" w:rsidRDefault="00A551A1" w:rsidP="00176F0C">
      <w:pPr>
        <w:pStyle w:val="1"/>
        <w:jc w:val="center"/>
        <w:rPr>
          <w:rFonts w:asciiTheme="minorEastAsia" w:hAnsiTheme="minorEastAsia"/>
        </w:rPr>
      </w:pPr>
      <w:bookmarkStart w:id="26" w:name="_Toc301606324"/>
      <w:r w:rsidRPr="00DA2D71">
        <w:rPr>
          <w:rFonts w:asciiTheme="minorEastAsia" w:hAnsiTheme="minorEastAsia" w:hint="eastAsia"/>
        </w:rPr>
        <w:t>四、</w:t>
      </w:r>
      <w:bookmarkStart w:id="27" w:name="_GoBack"/>
      <w:r w:rsidR="005A1B7A" w:rsidRPr="00DA2D71">
        <w:rPr>
          <w:rFonts w:asciiTheme="minorEastAsia" w:hAnsiTheme="minorEastAsia" w:hint="eastAsia"/>
        </w:rPr>
        <w:t>项目融资业务</w:t>
      </w:r>
      <w:r w:rsidR="005A1B7A" w:rsidRPr="00173C28">
        <w:rPr>
          <w:rFonts w:asciiTheme="minorEastAsia" w:hAnsiTheme="minorEastAsia" w:hint="eastAsia"/>
          <w:color w:val="FF0000"/>
        </w:rPr>
        <w:t>指引</w:t>
      </w:r>
      <w:bookmarkEnd w:id="26"/>
    </w:p>
    <w:bookmarkEnd w:id="27"/>
    <w:p w:rsidR="001111A3" w:rsidRPr="00E70818" w:rsidRDefault="00E70818" w:rsidP="00E70818">
      <w:pPr>
        <w:jc w:val="center"/>
      </w:pPr>
      <w:r w:rsidRPr="00E70818">
        <w:rPr>
          <w:rStyle w:val="a8"/>
          <w:rFonts w:hint="eastAsia"/>
          <w:color w:val="A52A00"/>
          <w:sz w:val="32"/>
        </w:rPr>
        <w:t>中国银监会关于印发《项目融资业务指引》的通知</w:t>
      </w:r>
      <w:r w:rsidRPr="00E70818">
        <w:rPr>
          <w:rFonts w:hint="eastAsia"/>
          <w:b/>
          <w:bCs/>
          <w:color w:val="A52A00"/>
          <w:sz w:val="32"/>
        </w:rPr>
        <w:br/>
      </w:r>
      <w:r>
        <w:rPr>
          <w:rStyle w:val="a8"/>
          <w:rFonts w:ascii="楷体_GB2312" w:eastAsia="楷体_GB2312" w:hint="eastAsia"/>
          <w:color w:val="A52A00"/>
        </w:rPr>
        <w:t>银监发〔2009〕71号</w:t>
      </w:r>
    </w:p>
    <w:p w:rsidR="00CA6C1B" w:rsidRPr="00DA2D71" w:rsidRDefault="00331757" w:rsidP="00CA6C1B">
      <w:pPr>
        <w:ind w:left="424" w:hangingChars="201" w:hanging="424"/>
        <w:rPr>
          <w:rFonts w:asciiTheme="minorEastAsia" w:hAnsiTheme="minorEastAsia"/>
        </w:rPr>
      </w:pPr>
      <w:r w:rsidRPr="00DA2D71">
        <w:rPr>
          <w:rFonts w:asciiTheme="minorEastAsia" w:hAnsiTheme="minorEastAsia" w:hint="eastAsia"/>
          <w:b/>
        </w:rPr>
        <w:t>第一条</w:t>
      </w:r>
      <w:r w:rsidRPr="00DA2D71">
        <w:rPr>
          <w:rFonts w:asciiTheme="minorEastAsia" w:hAnsiTheme="minorEastAsia" w:hint="eastAsia"/>
        </w:rPr>
        <w:t xml:space="preserve"> </w:t>
      </w:r>
      <w:r w:rsidR="005A1B7A" w:rsidRPr="00DA2D71">
        <w:rPr>
          <w:rFonts w:asciiTheme="minorEastAsia" w:hAnsiTheme="minorEastAsia" w:hint="eastAsia"/>
        </w:rPr>
        <w:t>为促进银行业金融机构项目融资业务健康发展，有效管理项目融资风险，依据《中华人民共和国银行业监督管理法》、《中华人民共和国商业银行法》、《固定资产贷款管理暂行办法》以及其他有关法律法规，制定本指引。</w:t>
      </w:r>
    </w:p>
    <w:p w:rsidR="005A1B7A" w:rsidRPr="00DA2D71" w:rsidRDefault="00590453" w:rsidP="00CA6C1B">
      <w:pPr>
        <w:ind w:left="424" w:hangingChars="201" w:hanging="424"/>
        <w:rPr>
          <w:rFonts w:asciiTheme="minorEastAsia" w:hAnsiTheme="minorEastAsia"/>
        </w:rPr>
      </w:pPr>
      <w:r w:rsidRPr="00DA2D71">
        <w:rPr>
          <w:rFonts w:asciiTheme="minorEastAsia" w:hAnsiTheme="minorEastAsia" w:hint="eastAsia"/>
          <w:b/>
        </w:rPr>
        <w:lastRenderedPageBreak/>
        <w:t>第二条</w:t>
      </w:r>
      <w:r w:rsidRPr="00DA2D71">
        <w:rPr>
          <w:rFonts w:asciiTheme="minorEastAsia" w:hAnsiTheme="minorEastAsia" w:hint="eastAsia"/>
        </w:rPr>
        <w:t xml:space="preserve"> </w:t>
      </w:r>
      <w:r w:rsidR="005A1B7A" w:rsidRPr="00DA2D71">
        <w:rPr>
          <w:rFonts w:asciiTheme="minorEastAsia" w:hAnsiTheme="minorEastAsia" w:hint="eastAsia"/>
        </w:rPr>
        <w:t>中华人民共和国境内经国务院银行业监督管理机构批准设立的银行业金融机构（以下简称贷款人）开展项目融资业务，适用本指引。</w:t>
      </w:r>
    </w:p>
    <w:p w:rsidR="005A1B7A" w:rsidRPr="00DA2D71" w:rsidRDefault="005A1B7A" w:rsidP="005A1B7A">
      <w:pPr>
        <w:rPr>
          <w:rFonts w:asciiTheme="minorEastAsia" w:hAnsiTheme="minorEastAsia"/>
        </w:rPr>
      </w:pPr>
      <w:r w:rsidRPr="00DA2D71">
        <w:rPr>
          <w:rFonts w:asciiTheme="minorEastAsia" w:hAnsiTheme="minorEastAsia" w:hint="eastAsia"/>
          <w:b/>
        </w:rPr>
        <w:t>第三条</w:t>
      </w:r>
      <w:r w:rsidR="0041588C" w:rsidRPr="00DA2D71">
        <w:rPr>
          <w:rFonts w:asciiTheme="minorEastAsia" w:hAnsiTheme="minorEastAsia" w:hint="eastAsia"/>
        </w:rPr>
        <w:t xml:space="preserve"> </w:t>
      </w:r>
      <w:r w:rsidRPr="00DA2D71">
        <w:rPr>
          <w:rFonts w:asciiTheme="minorEastAsia" w:hAnsiTheme="minorEastAsia" w:hint="eastAsia"/>
        </w:rPr>
        <w:t>本指引所称项目融资，是指符合以下特征的贷款：</w:t>
      </w:r>
    </w:p>
    <w:p w:rsidR="00E964C7" w:rsidRDefault="005A1B7A" w:rsidP="00E964C7">
      <w:pPr>
        <w:ind w:left="424" w:hangingChars="202" w:hanging="424"/>
        <w:rPr>
          <w:rFonts w:asciiTheme="minorEastAsia" w:hAnsiTheme="minorEastAsia"/>
        </w:rPr>
      </w:pPr>
      <w:r w:rsidRPr="00DA2D71">
        <w:rPr>
          <w:rFonts w:asciiTheme="minorEastAsia" w:hAnsiTheme="minorEastAsia" w:hint="eastAsia"/>
        </w:rPr>
        <w:t>（一）贷款用途通常是用于建造一个或一组大型生产装置、基础设施、房地产项目或其他项目，包括对在建或已建项目的再融资；</w:t>
      </w:r>
    </w:p>
    <w:p w:rsidR="00E964C7" w:rsidRDefault="005A1B7A" w:rsidP="00E964C7">
      <w:pPr>
        <w:ind w:left="424" w:hangingChars="202" w:hanging="424"/>
        <w:rPr>
          <w:rFonts w:asciiTheme="minorEastAsia" w:hAnsiTheme="minorEastAsia"/>
        </w:rPr>
      </w:pPr>
      <w:r w:rsidRPr="00DA2D71">
        <w:rPr>
          <w:rFonts w:asciiTheme="minorEastAsia" w:hAnsiTheme="minorEastAsia" w:hint="eastAsia"/>
        </w:rPr>
        <w:t>（二）借款人通常是为建设、经营该项目或为该项目融资而专门组建的企事业法人，包括主要从事该项目建设、经营或融资的既有企事业法人；</w:t>
      </w:r>
    </w:p>
    <w:p w:rsidR="005A1B7A" w:rsidRPr="00E964C7" w:rsidRDefault="005A1B7A" w:rsidP="00E964C7">
      <w:pPr>
        <w:ind w:left="424" w:hangingChars="202" w:hanging="424"/>
        <w:rPr>
          <w:rFonts w:asciiTheme="minorEastAsia" w:hAnsiTheme="minorEastAsia"/>
        </w:rPr>
      </w:pPr>
      <w:r w:rsidRPr="00DA2D71">
        <w:rPr>
          <w:rFonts w:asciiTheme="minorEastAsia" w:hAnsiTheme="minorEastAsia" w:hint="eastAsia"/>
          <w:color w:val="FF0000"/>
        </w:rPr>
        <w:t>（三）</w:t>
      </w:r>
      <w:r w:rsidRPr="00DA2D71">
        <w:rPr>
          <w:rFonts w:asciiTheme="minorEastAsia" w:hAnsiTheme="minorEastAsia" w:hint="eastAsia"/>
          <w:b/>
          <w:color w:val="FF0000"/>
        </w:rPr>
        <w:t>还款资金来源</w:t>
      </w:r>
      <w:r w:rsidRPr="00DA2D71">
        <w:rPr>
          <w:rFonts w:asciiTheme="minorEastAsia" w:hAnsiTheme="minorEastAsia" w:hint="eastAsia"/>
          <w:color w:val="FF0000"/>
        </w:rPr>
        <w:t>主要依赖该项目产生的销售收入、补贴收入或其他收入，一般不具备其他还款来源。</w:t>
      </w:r>
    </w:p>
    <w:p w:rsidR="00D209F1" w:rsidRPr="00DA2D71" w:rsidRDefault="005A1B7A" w:rsidP="00D209F1">
      <w:pPr>
        <w:ind w:left="424" w:hangingChars="201" w:hanging="424"/>
        <w:rPr>
          <w:rFonts w:asciiTheme="minorEastAsia" w:hAnsiTheme="minorEastAsia"/>
        </w:rPr>
      </w:pPr>
      <w:r w:rsidRPr="00DA2D71">
        <w:rPr>
          <w:rFonts w:asciiTheme="minorEastAsia" w:hAnsiTheme="minorEastAsia" w:hint="eastAsia"/>
          <w:b/>
        </w:rPr>
        <w:t>第四条</w:t>
      </w:r>
      <w:r w:rsidR="00383534" w:rsidRPr="00DA2D71">
        <w:rPr>
          <w:rFonts w:asciiTheme="minorEastAsia" w:hAnsiTheme="minorEastAsia" w:hint="eastAsia"/>
        </w:rPr>
        <w:t xml:space="preserve"> </w:t>
      </w:r>
      <w:r w:rsidRPr="00DA2D71">
        <w:rPr>
          <w:rFonts w:asciiTheme="minorEastAsia" w:hAnsiTheme="minorEastAsia" w:hint="eastAsia"/>
        </w:rPr>
        <w:t>贷款人从事项目融资业务，应当具备对所从事项目的风险识别和管理能力，配备业务开展所需要的专业人员，建立完善的操作流程和风险管理机制。贷款人可以根据需要，委托或者要求借款人委托具备相关资质的独立中介机构为项目提供法律、税务、保险、技术、环保和监理等方面的专业意见或服务。</w:t>
      </w:r>
    </w:p>
    <w:p w:rsidR="00613823" w:rsidRPr="00DA2D71" w:rsidRDefault="005A1B7A" w:rsidP="00613823">
      <w:pPr>
        <w:ind w:left="424" w:hangingChars="201" w:hanging="424"/>
        <w:rPr>
          <w:rFonts w:asciiTheme="minorEastAsia" w:hAnsiTheme="minorEastAsia"/>
        </w:rPr>
      </w:pPr>
      <w:r w:rsidRPr="00DA2D71">
        <w:rPr>
          <w:rFonts w:asciiTheme="minorEastAsia" w:hAnsiTheme="minorEastAsia" w:hint="eastAsia"/>
          <w:b/>
        </w:rPr>
        <w:t>第五条</w:t>
      </w:r>
      <w:r w:rsidR="00D209F1" w:rsidRPr="00DA2D71">
        <w:rPr>
          <w:rFonts w:asciiTheme="minorEastAsia" w:hAnsiTheme="minorEastAsia" w:hint="eastAsia"/>
        </w:rPr>
        <w:t xml:space="preserve"> </w:t>
      </w:r>
      <w:r w:rsidRPr="00DA2D71">
        <w:rPr>
          <w:rFonts w:asciiTheme="minorEastAsia" w:hAnsiTheme="minorEastAsia" w:hint="eastAsia"/>
        </w:rPr>
        <w:t>贷款人提供项目融资的项目，应当符合国家产业、土地、环保和投资管理等相关政策。</w:t>
      </w:r>
    </w:p>
    <w:p w:rsidR="000B01CE" w:rsidRPr="00DA2D71" w:rsidRDefault="005A1B7A" w:rsidP="000B01CE">
      <w:pPr>
        <w:ind w:left="424" w:hangingChars="201" w:hanging="424"/>
        <w:rPr>
          <w:rFonts w:asciiTheme="minorEastAsia" w:hAnsiTheme="minorEastAsia"/>
        </w:rPr>
      </w:pPr>
      <w:r w:rsidRPr="00DA2D71">
        <w:rPr>
          <w:rFonts w:asciiTheme="minorEastAsia" w:hAnsiTheme="minorEastAsia" w:hint="eastAsia"/>
          <w:b/>
        </w:rPr>
        <w:t>第六条</w:t>
      </w:r>
      <w:r w:rsidR="002361CA" w:rsidRPr="00DA2D71">
        <w:rPr>
          <w:rFonts w:asciiTheme="minorEastAsia" w:hAnsiTheme="minorEastAsia" w:hint="eastAsia"/>
        </w:rPr>
        <w:t xml:space="preserve"> </w:t>
      </w:r>
      <w:r w:rsidRPr="00DA2D71">
        <w:rPr>
          <w:rFonts w:asciiTheme="minorEastAsia" w:hAnsiTheme="minorEastAsia" w:hint="eastAsia"/>
        </w:rPr>
        <w:t>贷款人从事项目融资业务，应当充分识别和评估融资项目中存在的建设期风险和经营期风险，包括政策风险、筹资风险、完工风险、产品市场风险、超支风险、原材料风险、营运风险、汇率风险、环保风险和其他相关风险。</w:t>
      </w:r>
    </w:p>
    <w:p w:rsidR="00364D5E" w:rsidRPr="00DA2D71" w:rsidRDefault="005A1B7A" w:rsidP="00364D5E">
      <w:pPr>
        <w:ind w:left="424" w:hangingChars="201" w:hanging="424"/>
        <w:rPr>
          <w:rFonts w:asciiTheme="minorEastAsia" w:hAnsiTheme="minorEastAsia"/>
        </w:rPr>
      </w:pPr>
      <w:r w:rsidRPr="00DA2D71">
        <w:rPr>
          <w:rFonts w:asciiTheme="minorEastAsia" w:hAnsiTheme="minorEastAsia" w:hint="eastAsia"/>
          <w:b/>
        </w:rPr>
        <w:t>第七条</w:t>
      </w:r>
      <w:r w:rsidR="000B01CE" w:rsidRPr="00DA2D71">
        <w:rPr>
          <w:rFonts w:asciiTheme="minorEastAsia" w:hAnsiTheme="minorEastAsia" w:hint="eastAsia"/>
        </w:rPr>
        <w:t xml:space="preserve"> </w:t>
      </w:r>
      <w:r w:rsidRPr="00DA2D71">
        <w:rPr>
          <w:rFonts w:asciiTheme="minorEastAsia" w:hAnsiTheme="minorEastAsia" w:hint="eastAsia"/>
        </w:rPr>
        <w:t>贷款人从事项目融资业务，应当以偿债能力分析为核心，重点从项目技术可行性、财务可行性和还款来源可靠性等方面评估项目风险，充分考虑政策变化、市场波动等不确定因素对项目的影响，审慎预测项目的未来收益和现金流。</w:t>
      </w:r>
    </w:p>
    <w:p w:rsidR="00FB5E2E" w:rsidRPr="00DA2D71" w:rsidRDefault="005A1B7A" w:rsidP="00FB5E2E">
      <w:pPr>
        <w:ind w:left="424" w:hangingChars="201" w:hanging="424"/>
        <w:rPr>
          <w:rFonts w:asciiTheme="minorEastAsia" w:hAnsiTheme="minorEastAsia"/>
        </w:rPr>
      </w:pPr>
      <w:r w:rsidRPr="00DA2D71">
        <w:rPr>
          <w:rFonts w:asciiTheme="minorEastAsia" w:hAnsiTheme="minorEastAsia" w:hint="eastAsia"/>
          <w:b/>
        </w:rPr>
        <w:t>第八条</w:t>
      </w:r>
      <w:r w:rsidR="00697CF3" w:rsidRPr="00DA2D71">
        <w:rPr>
          <w:rFonts w:asciiTheme="minorEastAsia" w:hAnsiTheme="minorEastAsia" w:hint="eastAsia"/>
        </w:rPr>
        <w:t xml:space="preserve"> </w:t>
      </w:r>
      <w:r w:rsidRPr="00DA2D71">
        <w:rPr>
          <w:rFonts w:asciiTheme="minorEastAsia" w:hAnsiTheme="minorEastAsia" w:hint="eastAsia"/>
        </w:rPr>
        <w:t>贷款人应当按照国家关于固定资产投资项目资本金制度的有关规定，综合考虑项目风险水平和自身风险承受能力等因素，合理确定贷款金额。</w:t>
      </w:r>
    </w:p>
    <w:p w:rsidR="00BC7C8B" w:rsidRDefault="005C0691" w:rsidP="00BC7C8B">
      <w:pPr>
        <w:ind w:left="424" w:hangingChars="201" w:hanging="424"/>
        <w:rPr>
          <w:rFonts w:asciiTheme="minorEastAsia" w:hAnsiTheme="minorEastAsia"/>
        </w:rPr>
      </w:pPr>
      <w:r w:rsidRPr="005C0691">
        <w:rPr>
          <w:rFonts w:asciiTheme="minorEastAsia" w:hAnsiTheme="minorEastAsia" w:hint="eastAsia"/>
          <w:b/>
        </w:rPr>
        <w:t>第九条</w:t>
      </w:r>
      <w:r>
        <w:rPr>
          <w:rFonts w:asciiTheme="minorEastAsia" w:hAnsiTheme="minorEastAsia" w:hint="eastAsia"/>
        </w:rPr>
        <w:t xml:space="preserve"> </w:t>
      </w:r>
      <w:r w:rsidR="005A1B7A" w:rsidRPr="00DA2D71">
        <w:rPr>
          <w:rFonts w:asciiTheme="minorEastAsia" w:hAnsiTheme="minorEastAsia" w:hint="eastAsia"/>
        </w:rPr>
        <w:t>贷款人应当根据项目预测现金流和投资回收期等因素，合理确定贷款期限和还款计划。</w:t>
      </w:r>
    </w:p>
    <w:p w:rsidR="003C5D43" w:rsidRDefault="005C0691" w:rsidP="003C5D43">
      <w:pPr>
        <w:ind w:left="424" w:hangingChars="201" w:hanging="424"/>
        <w:rPr>
          <w:rFonts w:asciiTheme="minorEastAsia" w:hAnsiTheme="minorEastAsia"/>
        </w:rPr>
      </w:pPr>
      <w:r w:rsidRPr="00BC7C8B">
        <w:rPr>
          <w:rFonts w:asciiTheme="minorEastAsia" w:hAnsiTheme="minorEastAsia"/>
          <w:b/>
        </w:rPr>
        <w:t>第十条</w:t>
      </w:r>
      <w:r>
        <w:rPr>
          <w:rFonts w:asciiTheme="minorEastAsia" w:hAnsiTheme="minorEastAsia" w:hint="eastAsia"/>
        </w:rPr>
        <w:t xml:space="preserve"> </w:t>
      </w:r>
      <w:r w:rsidR="005A1B7A" w:rsidRPr="00DA2D71">
        <w:rPr>
          <w:rFonts w:asciiTheme="minorEastAsia" w:hAnsiTheme="minorEastAsia" w:hint="eastAsia"/>
        </w:rPr>
        <w:t>贷款人应当按照中国人民银行关于利率管理的有关规定，根据风险收益匹配原则，综合考虑项目风险、风险缓释措施等因素，合理确定贷款利率。贷款人可以根据项目融资在不同阶段的风险特征和水平，采用不同的贷款利率。</w:t>
      </w:r>
    </w:p>
    <w:p w:rsidR="00817D60" w:rsidRDefault="005A1B7A" w:rsidP="00817D60">
      <w:pPr>
        <w:ind w:left="424" w:hangingChars="201" w:hanging="424"/>
        <w:rPr>
          <w:rFonts w:asciiTheme="minorEastAsia" w:hAnsiTheme="minorEastAsia"/>
        </w:rPr>
      </w:pPr>
      <w:r w:rsidRPr="00103D71">
        <w:rPr>
          <w:rFonts w:asciiTheme="minorEastAsia" w:hAnsiTheme="minorEastAsia" w:hint="eastAsia"/>
          <w:b/>
        </w:rPr>
        <w:t>第十一条</w:t>
      </w:r>
      <w:r w:rsidR="00582E35">
        <w:rPr>
          <w:rFonts w:asciiTheme="minorEastAsia" w:hAnsiTheme="minorEastAsia" w:hint="eastAsia"/>
        </w:rPr>
        <w:t xml:space="preserve"> </w:t>
      </w:r>
      <w:r w:rsidRPr="00DA2D71">
        <w:rPr>
          <w:rFonts w:asciiTheme="minorEastAsia" w:hAnsiTheme="minorEastAsia" w:hint="eastAsia"/>
        </w:rPr>
        <w:t>贷款人应当要求将符合抵质押条件的项目资产和或项目预期收益等权利为贷款设定担保，并可以根据需要，将项目发起人持有的项目公司股权为贷款设定质押担保贷款人应当要求成为项目所投保商业保险的第一顺位保险金请求权人，或采取其他措施有效控制保险赔款权益。</w:t>
      </w:r>
    </w:p>
    <w:p w:rsidR="003040E5" w:rsidRDefault="005A1B7A" w:rsidP="003040E5">
      <w:pPr>
        <w:ind w:left="424" w:hangingChars="201" w:hanging="424"/>
        <w:rPr>
          <w:rFonts w:asciiTheme="minorEastAsia" w:hAnsiTheme="minorEastAsia"/>
        </w:rPr>
      </w:pPr>
      <w:r w:rsidRPr="00DE20A6">
        <w:rPr>
          <w:rFonts w:asciiTheme="minorEastAsia" w:hAnsiTheme="minorEastAsia" w:hint="eastAsia"/>
          <w:b/>
        </w:rPr>
        <w:t>第十二条</w:t>
      </w:r>
      <w:r w:rsidR="003C5D43">
        <w:rPr>
          <w:rFonts w:asciiTheme="minorEastAsia" w:hAnsiTheme="minorEastAsia" w:hint="eastAsia"/>
        </w:rPr>
        <w:t xml:space="preserve"> </w:t>
      </w:r>
      <w:r w:rsidRPr="00DA2D71">
        <w:rPr>
          <w:rFonts w:asciiTheme="minorEastAsia" w:hAnsiTheme="minorEastAsia" w:hint="eastAsia"/>
        </w:rPr>
        <w:t>贷款人应当采取措施有效降低和分散融资项目在建设期和经营期的各类风险。贷款人应当以要求借款人或者通过借款人要求项目相关方签订总承包合同、投保商业保险、建立完工保证金、提供完工担保和履约保函等方式，最大限度降低建设期风险。贷款人可以以要求借款人签订长期供销合同、使用金融衍生工具或者发起人提供资金缺口担保等方式，有效分散经营期风险。</w:t>
      </w:r>
    </w:p>
    <w:p w:rsidR="003040E5" w:rsidRDefault="005A1B7A" w:rsidP="003040E5">
      <w:pPr>
        <w:ind w:left="424" w:hangingChars="201" w:hanging="424"/>
        <w:rPr>
          <w:rFonts w:asciiTheme="minorEastAsia" w:hAnsiTheme="minorEastAsia"/>
        </w:rPr>
      </w:pPr>
      <w:r w:rsidRPr="00803EED">
        <w:rPr>
          <w:rFonts w:asciiTheme="minorEastAsia" w:hAnsiTheme="minorEastAsia" w:hint="eastAsia"/>
          <w:b/>
        </w:rPr>
        <w:t>第十三条</w:t>
      </w:r>
      <w:r w:rsidR="003040E5">
        <w:rPr>
          <w:rFonts w:asciiTheme="minorEastAsia" w:hAnsiTheme="minorEastAsia" w:hint="eastAsia"/>
        </w:rPr>
        <w:t xml:space="preserve"> </w:t>
      </w:r>
      <w:r w:rsidRPr="00DA2D71">
        <w:rPr>
          <w:rFonts w:asciiTheme="minorEastAsia" w:hAnsiTheme="minorEastAsia" w:hint="eastAsia"/>
        </w:rPr>
        <w:t>贷款人可以通过为项目提供财务顾问服务，为项目设计综合金融服务方案，组合运用各种融资工具，拓宽项目资金来源渠道，有效分散风险。</w:t>
      </w:r>
    </w:p>
    <w:p w:rsidR="00CD74E7" w:rsidRDefault="005A1B7A" w:rsidP="00CD74E7">
      <w:pPr>
        <w:ind w:left="424" w:hangingChars="201" w:hanging="424"/>
        <w:rPr>
          <w:rFonts w:asciiTheme="minorEastAsia" w:hAnsiTheme="minorEastAsia"/>
        </w:rPr>
      </w:pPr>
      <w:r w:rsidRPr="00803EED">
        <w:rPr>
          <w:rFonts w:asciiTheme="minorEastAsia" w:hAnsiTheme="minorEastAsia" w:hint="eastAsia"/>
          <w:b/>
        </w:rPr>
        <w:t>第十四条</w:t>
      </w:r>
      <w:r w:rsidR="003040E5">
        <w:rPr>
          <w:rFonts w:asciiTheme="minorEastAsia" w:hAnsiTheme="minorEastAsia" w:hint="eastAsia"/>
        </w:rPr>
        <w:t xml:space="preserve"> </w:t>
      </w:r>
      <w:r w:rsidRPr="00DA2D71">
        <w:rPr>
          <w:rFonts w:asciiTheme="minorEastAsia" w:hAnsiTheme="minorEastAsia" w:hint="eastAsia"/>
        </w:rPr>
        <w:t>贷款人应当按照《固定资产贷款管理暂行办法》的有关规定，恰当设计账户管理、贷款资金支付、借款人承诺、财务指标控制、重大违约事项等项目融资合同条款，促进项目正常建设和运营，有效控制项目融资风险。</w:t>
      </w:r>
    </w:p>
    <w:p w:rsidR="00FB1F7E" w:rsidRDefault="005A1B7A" w:rsidP="00FB1F7E">
      <w:pPr>
        <w:ind w:left="424" w:hangingChars="201" w:hanging="424"/>
        <w:rPr>
          <w:rFonts w:asciiTheme="minorEastAsia" w:hAnsiTheme="minorEastAsia"/>
        </w:rPr>
      </w:pPr>
      <w:r w:rsidRPr="00803EED">
        <w:rPr>
          <w:rFonts w:asciiTheme="minorEastAsia" w:hAnsiTheme="minorEastAsia" w:hint="eastAsia"/>
          <w:b/>
        </w:rPr>
        <w:t>第十五条</w:t>
      </w:r>
      <w:r w:rsidR="00CD74E7">
        <w:rPr>
          <w:rFonts w:asciiTheme="minorEastAsia" w:hAnsiTheme="minorEastAsia" w:hint="eastAsia"/>
        </w:rPr>
        <w:t xml:space="preserve"> </w:t>
      </w:r>
      <w:r w:rsidRPr="00803EED">
        <w:rPr>
          <w:rFonts w:asciiTheme="minorEastAsia" w:hAnsiTheme="minorEastAsia" w:hint="eastAsia"/>
          <w:u w:val="single"/>
        </w:rPr>
        <w:t>贷款人应当根据项目的实际进度和资金需求，按照合同约定的条件发放贷款资金。</w:t>
      </w:r>
      <w:r w:rsidRPr="00DA2D71">
        <w:rPr>
          <w:rFonts w:asciiTheme="minorEastAsia" w:hAnsiTheme="minorEastAsia" w:hint="eastAsia"/>
        </w:rPr>
        <w:t>贷款发放前，贷款人应当确认与拟发放贷款同比例的项目资本金足额到位，并与贷款配</w:t>
      </w:r>
      <w:r w:rsidRPr="00DA2D71">
        <w:rPr>
          <w:rFonts w:asciiTheme="minorEastAsia" w:hAnsiTheme="minorEastAsia" w:hint="eastAsia"/>
        </w:rPr>
        <w:lastRenderedPageBreak/>
        <w:t>套使用。</w:t>
      </w:r>
    </w:p>
    <w:p w:rsidR="003A313C" w:rsidRDefault="005A1B7A" w:rsidP="003A313C">
      <w:pPr>
        <w:ind w:left="424" w:hangingChars="201" w:hanging="424"/>
        <w:rPr>
          <w:rFonts w:asciiTheme="minorEastAsia" w:hAnsiTheme="minorEastAsia"/>
        </w:rPr>
      </w:pPr>
      <w:r w:rsidRPr="00D66376">
        <w:rPr>
          <w:rFonts w:asciiTheme="minorEastAsia" w:hAnsiTheme="minorEastAsia" w:hint="eastAsia"/>
          <w:b/>
        </w:rPr>
        <w:t>第十六条</w:t>
      </w:r>
      <w:r w:rsidR="00FB1F7E">
        <w:rPr>
          <w:rFonts w:asciiTheme="minorEastAsia" w:hAnsiTheme="minorEastAsia" w:hint="eastAsia"/>
        </w:rPr>
        <w:t xml:space="preserve"> </w:t>
      </w:r>
      <w:r w:rsidRPr="00D66376">
        <w:rPr>
          <w:rFonts w:asciiTheme="minorEastAsia" w:hAnsiTheme="minorEastAsia" w:hint="eastAsia"/>
          <w:u w:val="single"/>
        </w:rPr>
        <w:t>贷款人应当按照《固定资产贷款管理暂行办法》关于贷款发放与支付的有关规定，对贷款资金的支付实施管理和控制，必要时可以与借款人在借款合同中约定专门的贷款发放账户。采用贷款人受托支付方式的，贷款人在必要时可以要求借款人、独立中介机构和承包商等共同检查设备建造或者工程建设进度，并根据出具的、符合合同约定条件的共同签证单，进行贷款支付。</w:t>
      </w:r>
    </w:p>
    <w:p w:rsidR="00DE20A6" w:rsidRDefault="005A1B7A" w:rsidP="003A313C">
      <w:pPr>
        <w:ind w:left="424" w:hangingChars="201" w:hanging="424"/>
        <w:rPr>
          <w:rFonts w:asciiTheme="minorEastAsia" w:hAnsiTheme="minorEastAsia"/>
        </w:rPr>
      </w:pPr>
      <w:r w:rsidRPr="00DE20A6">
        <w:rPr>
          <w:rFonts w:asciiTheme="minorEastAsia" w:hAnsiTheme="minorEastAsia" w:hint="eastAsia"/>
          <w:b/>
        </w:rPr>
        <w:t>第十七条</w:t>
      </w:r>
      <w:r w:rsidR="003A313C">
        <w:rPr>
          <w:rFonts w:asciiTheme="minorEastAsia" w:hAnsiTheme="minorEastAsia" w:hint="eastAsia"/>
        </w:rPr>
        <w:t xml:space="preserve"> </w:t>
      </w:r>
      <w:r w:rsidRPr="00EB202A">
        <w:rPr>
          <w:rFonts w:asciiTheme="minorEastAsia" w:hAnsiTheme="minorEastAsia" w:hint="eastAsia"/>
          <w:u w:val="single"/>
        </w:rPr>
        <w:t>贷款人应当与借款人约定专门的项目收入账户，并要求所有项目收入进入约定账户，并按照事先约定的条件和方式对外支付。贷款人应当对项目收入账户进行动态监测，当账户资金流动出现异常时，应当及时查明原因并采取相应措施。</w:t>
      </w:r>
    </w:p>
    <w:p w:rsidR="003A313C" w:rsidRDefault="005A1B7A" w:rsidP="003A313C">
      <w:pPr>
        <w:ind w:left="424" w:hangingChars="201" w:hanging="424"/>
        <w:rPr>
          <w:rFonts w:asciiTheme="minorEastAsia" w:hAnsiTheme="minorEastAsia"/>
        </w:rPr>
      </w:pPr>
      <w:r w:rsidRPr="00DE20A6">
        <w:rPr>
          <w:rFonts w:asciiTheme="minorEastAsia" w:hAnsiTheme="minorEastAsia" w:hint="eastAsia"/>
          <w:b/>
        </w:rPr>
        <w:t>第十八条</w:t>
      </w:r>
      <w:r w:rsidR="00DE20A6">
        <w:rPr>
          <w:rFonts w:asciiTheme="minorEastAsia" w:hAnsiTheme="minorEastAsia" w:hint="eastAsia"/>
        </w:rPr>
        <w:t xml:space="preserve"> </w:t>
      </w:r>
      <w:r w:rsidRPr="00DA2D71">
        <w:rPr>
          <w:rFonts w:asciiTheme="minorEastAsia" w:hAnsiTheme="minorEastAsia" w:hint="eastAsia"/>
        </w:rPr>
        <w:t>在贷款存续期间，贷款人应当持续监测项目的建设和经营情况，根据贷款担保、市场环境、宏观经济变动等因素，定期对项目风险进行评价，并建立贷款质量监控制度和风险预警体系。出现可能影响贷款安全情形的，应当及时采取相应措施。</w:t>
      </w:r>
    </w:p>
    <w:p w:rsidR="003A313C" w:rsidRDefault="005A1B7A" w:rsidP="003A313C">
      <w:pPr>
        <w:ind w:left="424" w:hangingChars="201" w:hanging="424"/>
        <w:rPr>
          <w:rFonts w:asciiTheme="minorEastAsia" w:hAnsiTheme="minorEastAsia"/>
        </w:rPr>
      </w:pPr>
      <w:r w:rsidRPr="00DE20A6">
        <w:rPr>
          <w:rFonts w:asciiTheme="minorEastAsia" w:hAnsiTheme="minorEastAsia" w:hint="eastAsia"/>
          <w:b/>
        </w:rPr>
        <w:t>第十九条</w:t>
      </w:r>
      <w:r w:rsidR="003A313C">
        <w:rPr>
          <w:rFonts w:asciiTheme="minorEastAsia" w:hAnsiTheme="minorEastAsia" w:hint="eastAsia"/>
        </w:rPr>
        <w:t xml:space="preserve"> </w:t>
      </w:r>
      <w:r w:rsidRPr="00DA2D71">
        <w:rPr>
          <w:rFonts w:asciiTheme="minorEastAsia" w:hAnsiTheme="minorEastAsia" w:hint="eastAsia"/>
        </w:rPr>
        <w:t>多家银行业金融机构参与同一项目融资的，原则上应当采用银团贷款方式。</w:t>
      </w:r>
    </w:p>
    <w:p w:rsidR="003A313C" w:rsidRDefault="005A1B7A" w:rsidP="003A313C">
      <w:pPr>
        <w:ind w:left="424" w:hangingChars="201" w:hanging="424"/>
        <w:rPr>
          <w:rFonts w:asciiTheme="minorEastAsia" w:hAnsiTheme="minorEastAsia"/>
        </w:rPr>
      </w:pPr>
      <w:r w:rsidRPr="00DE20A6">
        <w:rPr>
          <w:rFonts w:asciiTheme="minorEastAsia" w:hAnsiTheme="minorEastAsia" w:hint="eastAsia"/>
          <w:b/>
        </w:rPr>
        <w:t>第二十条</w:t>
      </w:r>
      <w:r w:rsidR="003A313C" w:rsidRPr="00DE20A6">
        <w:rPr>
          <w:rFonts w:asciiTheme="minorEastAsia" w:hAnsiTheme="minorEastAsia" w:hint="eastAsia"/>
          <w:b/>
        </w:rPr>
        <w:t xml:space="preserve"> </w:t>
      </w:r>
      <w:r w:rsidRPr="00DA2D71">
        <w:rPr>
          <w:rFonts w:asciiTheme="minorEastAsia" w:hAnsiTheme="minorEastAsia" w:hint="eastAsia"/>
        </w:rPr>
        <w:t>对文化创意、新技术开发等项目发放的符合项目融资特征的贷款，参照本指引执行。</w:t>
      </w:r>
    </w:p>
    <w:p w:rsidR="003A313C" w:rsidRDefault="005A1B7A" w:rsidP="003A313C">
      <w:pPr>
        <w:ind w:left="424" w:hangingChars="201" w:hanging="424"/>
        <w:rPr>
          <w:rFonts w:asciiTheme="minorEastAsia" w:hAnsiTheme="minorEastAsia"/>
        </w:rPr>
      </w:pPr>
      <w:r w:rsidRPr="00DE20A6">
        <w:rPr>
          <w:rFonts w:asciiTheme="minorEastAsia" w:hAnsiTheme="minorEastAsia" w:hint="eastAsia"/>
          <w:b/>
        </w:rPr>
        <w:t>第二十一条</w:t>
      </w:r>
      <w:r w:rsidR="003A313C">
        <w:rPr>
          <w:rFonts w:asciiTheme="minorEastAsia" w:hAnsiTheme="minorEastAsia" w:hint="eastAsia"/>
        </w:rPr>
        <w:t xml:space="preserve"> </w:t>
      </w:r>
      <w:r w:rsidRPr="00DA2D71">
        <w:rPr>
          <w:rFonts w:asciiTheme="minorEastAsia" w:hAnsiTheme="minorEastAsia" w:hint="eastAsia"/>
        </w:rPr>
        <w:t>本指引由中国银行业监督管理委员会负责解释。</w:t>
      </w:r>
    </w:p>
    <w:p w:rsidR="004D4234" w:rsidRPr="00DA2D71" w:rsidRDefault="005A1B7A" w:rsidP="003A313C">
      <w:pPr>
        <w:ind w:left="424" w:hangingChars="201" w:hanging="424"/>
        <w:rPr>
          <w:rFonts w:asciiTheme="minorEastAsia" w:hAnsiTheme="minorEastAsia"/>
        </w:rPr>
      </w:pPr>
      <w:r w:rsidRPr="00DE20A6">
        <w:rPr>
          <w:rFonts w:asciiTheme="minorEastAsia" w:hAnsiTheme="minorEastAsia" w:hint="eastAsia"/>
          <w:b/>
        </w:rPr>
        <w:t>第二十二条</w:t>
      </w:r>
      <w:r w:rsidR="0031145C" w:rsidRPr="00DA2D71">
        <w:rPr>
          <w:rFonts w:asciiTheme="minorEastAsia" w:hAnsiTheme="minorEastAsia" w:hint="eastAsia"/>
        </w:rPr>
        <w:t xml:space="preserve"> </w:t>
      </w:r>
      <w:r w:rsidRPr="00DA2D71">
        <w:rPr>
          <w:rFonts w:asciiTheme="minorEastAsia" w:hAnsiTheme="minorEastAsia" w:hint="eastAsia"/>
        </w:rPr>
        <w:t>本指引自发布之日起三个月后施行。</w:t>
      </w:r>
    </w:p>
    <w:sectPr w:rsidR="004D4234" w:rsidRPr="00DA2D71">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E0F" w:rsidRDefault="003C1E0F" w:rsidP="003253B5">
      <w:r>
        <w:separator/>
      </w:r>
    </w:p>
  </w:endnote>
  <w:endnote w:type="continuationSeparator" w:id="0">
    <w:p w:rsidR="003C1E0F" w:rsidRDefault="003C1E0F" w:rsidP="00325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华文楷体">
    <w:panose1 w:val="02010600040101010101"/>
    <w:charset w:val="86"/>
    <w:family w:val="auto"/>
    <w:pitch w:val="variable"/>
    <w:sig w:usb0="00000287" w:usb1="080F0000" w:usb2="00000010" w:usb3="00000000" w:csb0="0004009F" w:csb1="00000000"/>
  </w:font>
  <w:font w:name="楷体_GB2312">
    <w:altName w:val="楷体"/>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E0F" w:rsidRDefault="003C1E0F" w:rsidP="003253B5">
      <w:r>
        <w:separator/>
      </w:r>
    </w:p>
  </w:footnote>
  <w:footnote w:type="continuationSeparator" w:id="0">
    <w:p w:rsidR="003C1E0F" w:rsidRDefault="003C1E0F" w:rsidP="00325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412" w:rsidRDefault="00C15412">
    <w:pPr>
      <w:pStyle w:val="a3"/>
    </w:pPr>
    <w:r>
      <w:rPr>
        <w:rFonts w:hint="eastAsia"/>
      </w:rPr>
      <w:t>租赁视界已提供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50EAA"/>
    <w:multiLevelType w:val="hybridMultilevel"/>
    <w:tmpl w:val="44F86EA6"/>
    <w:lvl w:ilvl="0" w:tplc="2A0A3D48">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7D71530"/>
    <w:multiLevelType w:val="hybridMultilevel"/>
    <w:tmpl w:val="8F6CA556"/>
    <w:lvl w:ilvl="0" w:tplc="16926246">
      <w:start w:val="1"/>
      <w:numFmt w:val="japaneseCounting"/>
      <w:lvlText w:val="第%1条"/>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3C70454"/>
    <w:multiLevelType w:val="hybridMultilevel"/>
    <w:tmpl w:val="88742BDC"/>
    <w:lvl w:ilvl="0" w:tplc="ADFAE8DA">
      <w:start w:val="1"/>
      <w:numFmt w:val="japaneseCounting"/>
      <w:lvlText w:val="第%1条"/>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7600A5D"/>
    <w:multiLevelType w:val="hybridMultilevel"/>
    <w:tmpl w:val="8118EF5E"/>
    <w:lvl w:ilvl="0" w:tplc="B33C8D9E">
      <w:start w:val="1"/>
      <w:numFmt w:val="japaneseCounting"/>
      <w:lvlText w:val="第%1条"/>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2DD313D"/>
    <w:multiLevelType w:val="hybridMultilevel"/>
    <w:tmpl w:val="20B2CC9E"/>
    <w:lvl w:ilvl="0" w:tplc="01E06FA8">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67626E0"/>
    <w:multiLevelType w:val="hybridMultilevel"/>
    <w:tmpl w:val="F806BC24"/>
    <w:lvl w:ilvl="0" w:tplc="019E7828">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3B5"/>
    <w:rsid w:val="000162EF"/>
    <w:rsid w:val="00030B05"/>
    <w:rsid w:val="0009185F"/>
    <w:rsid w:val="000A1BD4"/>
    <w:rsid w:val="000B01CE"/>
    <w:rsid w:val="000C307C"/>
    <w:rsid w:val="00103D71"/>
    <w:rsid w:val="001111A3"/>
    <w:rsid w:val="001134FB"/>
    <w:rsid w:val="001348E4"/>
    <w:rsid w:val="00154A70"/>
    <w:rsid w:val="00173C28"/>
    <w:rsid w:val="00176F0C"/>
    <w:rsid w:val="001812A6"/>
    <w:rsid w:val="001959D9"/>
    <w:rsid w:val="001C5A44"/>
    <w:rsid w:val="001D1218"/>
    <w:rsid w:val="001D69B4"/>
    <w:rsid w:val="001E616C"/>
    <w:rsid w:val="00212C90"/>
    <w:rsid w:val="002361CA"/>
    <w:rsid w:val="002C5640"/>
    <w:rsid w:val="003040E5"/>
    <w:rsid w:val="0031145C"/>
    <w:rsid w:val="003253B5"/>
    <w:rsid w:val="00331757"/>
    <w:rsid w:val="00341A9C"/>
    <w:rsid w:val="00364D5E"/>
    <w:rsid w:val="00381F19"/>
    <w:rsid w:val="00383534"/>
    <w:rsid w:val="00386B9F"/>
    <w:rsid w:val="003A313C"/>
    <w:rsid w:val="003C0716"/>
    <w:rsid w:val="003C1E0F"/>
    <w:rsid w:val="003C5D43"/>
    <w:rsid w:val="003D6827"/>
    <w:rsid w:val="0041588C"/>
    <w:rsid w:val="004844B1"/>
    <w:rsid w:val="004C7F3E"/>
    <w:rsid w:val="004D4234"/>
    <w:rsid w:val="00552DBE"/>
    <w:rsid w:val="00582E35"/>
    <w:rsid w:val="00590453"/>
    <w:rsid w:val="005A1B7A"/>
    <w:rsid w:val="005A5853"/>
    <w:rsid w:val="005C0691"/>
    <w:rsid w:val="00613823"/>
    <w:rsid w:val="00637C14"/>
    <w:rsid w:val="00697CF3"/>
    <w:rsid w:val="006A2BC2"/>
    <w:rsid w:val="0074402B"/>
    <w:rsid w:val="00752F83"/>
    <w:rsid w:val="008022D4"/>
    <w:rsid w:val="00803EED"/>
    <w:rsid w:val="00817D60"/>
    <w:rsid w:val="00820AA6"/>
    <w:rsid w:val="00826BF0"/>
    <w:rsid w:val="0093270B"/>
    <w:rsid w:val="00936599"/>
    <w:rsid w:val="00983F26"/>
    <w:rsid w:val="00985C4B"/>
    <w:rsid w:val="00A10C49"/>
    <w:rsid w:val="00A15E2D"/>
    <w:rsid w:val="00A34BD7"/>
    <w:rsid w:val="00A53E09"/>
    <w:rsid w:val="00A551A1"/>
    <w:rsid w:val="00A70281"/>
    <w:rsid w:val="00AA28B7"/>
    <w:rsid w:val="00AC0118"/>
    <w:rsid w:val="00B00A71"/>
    <w:rsid w:val="00B547F1"/>
    <w:rsid w:val="00B77659"/>
    <w:rsid w:val="00B7772D"/>
    <w:rsid w:val="00B87900"/>
    <w:rsid w:val="00BC7C8B"/>
    <w:rsid w:val="00BF4C6A"/>
    <w:rsid w:val="00C0068F"/>
    <w:rsid w:val="00C15412"/>
    <w:rsid w:val="00C62F69"/>
    <w:rsid w:val="00CA6C1B"/>
    <w:rsid w:val="00CB5F35"/>
    <w:rsid w:val="00CD74E7"/>
    <w:rsid w:val="00D04E32"/>
    <w:rsid w:val="00D209F1"/>
    <w:rsid w:val="00D5619A"/>
    <w:rsid w:val="00D66376"/>
    <w:rsid w:val="00DA2D71"/>
    <w:rsid w:val="00DE20A6"/>
    <w:rsid w:val="00E10927"/>
    <w:rsid w:val="00E327DA"/>
    <w:rsid w:val="00E44A65"/>
    <w:rsid w:val="00E52908"/>
    <w:rsid w:val="00E70818"/>
    <w:rsid w:val="00E964C7"/>
    <w:rsid w:val="00EB202A"/>
    <w:rsid w:val="00F42ACE"/>
    <w:rsid w:val="00FB1F7E"/>
    <w:rsid w:val="00FB5E2E"/>
    <w:rsid w:val="00FD7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E1CDC6-7BC9-44C5-86F4-C82F8E4B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3253B5"/>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253B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253B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253B5"/>
    <w:rPr>
      <w:sz w:val="18"/>
      <w:szCs w:val="18"/>
    </w:rPr>
  </w:style>
  <w:style w:type="paragraph" w:styleId="a4">
    <w:name w:val="footer"/>
    <w:basedOn w:val="a"/>
    <w:link w:val="Char0"/>
    <w:uiPriority w:val="99"/>
    <w:unhideWhenUsed/>
    <w:rsid w:val="003253B5"/>
    <w:pPr>
      <w:tabs>
        <w:tab w:val="center" w:pos="4153"/>
        <w:tab w:val="right" w:pos="8306"/>
      </w:tabs>
      <w:snapToGrid w:val="0"/>
      <w:jc w:val="left"/>
    </w:pPr>
    <w:rPr>
      <w:sz w:val="18"/>
      <w:szCs w:val="18"/>
    </w:rPr>
  </w:style>
  <w:style w:type="character" w:customStyle="1" w:styleId="Char0">
    <w:name w:val="页脚 Char"/>
    <w:basedOn w:val="a0"/>
    <w:link w:val="a4"/>
    <w:uiPriority w:val="99"/>
    <w:rsid w:val="003253B5"/>
    <w:rPr>
      <w:sz w:val="18"/>
      <w:szCs w:val="18"/>
    </w:rPr>
  </w:style>
  <w:style w:type="character" w:customStyle="1" w:styleId="1Char">
    <w:name w:val="标题 1 Char"/>
    <w:basedOn w:val="a0"/>
    <w:link w:val="1"/>
    <w:uiPriority w:val="9"/>
    <w:rsid w:val="003253B5"/>
    <w:rPr>
      <w:b/>
      <w:bCs/>
      <w:kern w:val="44"/>
      <w:sz w:val="44"/>
      <w:szCs w:val="44"/>
    </w:rPr>
  </w:style>
  <w:style w:type="character" w:customStyle="1" w:styleId="2Char">
    <w:name w:val="标题 2 Char"/>
    <w:basedOn w:val="a0"/>
    <w:link w:val="2"/>
    <w:uiPriority w:val="9"/>
    <w:rsid w:val="003253B5"/>
    <w:rPr>
      <w:rFonts w:asciiTheme="majorHAnsi" w:eastAsiaTheme="majorEastAsia" w:hAnsiTheme="majorHAnsi" w:cstheme="majorBidi"/>
      <w:b/>
      <w:bCs/>
      <w:sz w:val="32"/>
      <w:szCs w:val="32"/>
    </w:rPr>
  </w:style>
  <w:style w:type="paragraph" w:styleId="a5">
    <w:name w:val="List Paragraph"/>
    <w:basedOn w:val="a"/>
    <w:uiPriority w:val="34"/>
    <w:qFormat/>
    <w:rsid w:val="00B7772D"/>
    <w:pPr>
      <w:ind w:firstLineChars="200" w:firstLine="420"/>
    </w:pPr>
  </w:style>
  <w:style w:type="paragraph" w:styleId="10">
    <w:name w:val="toc 1"/>
    <w:basedOn w:val="a"/>
    <w:next w:val="a"/>
    <w:autoRedefine/>
    <w:uiPriority w:val="39"/>
    <w:unhideWhenUsed/>
    <w:rsid w:val="00A15E2D"/>
    <w:pPr>
      <w:tabs>
        <w:tab w:val="right" w:leader="dot" w:pos="8296"/>
      </w:tabs>
      <w:jc w:val="center"/>
    </w:pPr>
    <w:rPr>
      <w:rFonts w:ascii="华文楷体" w:eastAsia="华文楷体" w:hAnsi="华文楷体"/>
      <w:b/>
      <w:sz w:val="32"/>
      <w:szCs w:val="30"/>
    </w:rPr>
  </w:style>
  <w:style w:type="paragraph" w:styleId="20">
    <w:name w:val="toc 2"/>
    <w:basedOn w:val="a"/>
    <w:next w:val="a"/>
    <w:autoRedefine/>
    <w:uiPriority w:val="39"/>
    <w:unhideWhenUsed/>
    <w:rsid w:val="00637C14"/>
    <w:pPr>
      <w:ind w:leftChars="200" w:left="420"/>
    </w:pPr>
  </w:style>
  <w:style w:type="character" w:styleId="a6">
    <w:name w:val="Hyperlink"/>
    <w:basedOn w:val="a0"/>
    <w:uiPriority w:val="99"/>
    <w:unhideWhenUsed/>
    <w:rsid w:val="00637C14"/>
    <w:rPr>
      <w:color w:val="0000FF" w:themeColor="hyperlink"/>
      <w:u w:val="single"/>
    </w:rPr>
  </w:style>
  <w:style w:type="paragraph" w:styleId="a7">
    <w:name w:val="Document Map"/>
    <w:basedOn w:val="a"/>
    <w:link w:val="Char1"/>
    <w:uiPriority w:val="99"/>
    <w:semiHidden/>
    <w:unhideWhenUsed/>
    <w:rsid w:val="004D4234"/>
    <w:rPr>
      <w:rFonts w:ascii="宋体" w:eastAsia="宋体"/>
      <w:sz w:val="18"/>
      <w:szCs w:val="18"/>
    </w:rPr>
  </w:style>
  <w:style w:type="character" w:customStyle="1" w:styleId="Char1">
    <w:name w:val="文档结构图 Char"/>
    <w:basedOn w:val="a0"/>
    <w:link w:val="a7"/>
    <w:uiPriority w:val="99"/>
    <w:semiHidden/>
    <w:rsid w:val="004D4234"/>
    <w:rPr>
      <w:rFonts w:ascii="宋体" w:eastAsia="宋体"/>
      <w:sz w:val="18"/>
      <w:szCs w:val="18"/>
    </w:rPr>
  </w:style>
  <w:style w:type="character" w:styleId="a8">
    <w:name w:val="Strong"/>
    <w:basedOn w:val="a0"/>
    <w:uiPriority w:val="22"/>
    <w:qFormat/>
    <w:rsid w:val="00E70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1426380">
      <w:bodyDiv w:val="1"/>
      <w:marLeft w:val="0"/>
      <w:marRight w:val="0"/>
      <w:marTop w:val="0"/>
      <w:marBottom w:val="0"/>
      <w:divBdr>
        <w:top w:val="none" w:sz="0" w:space="0" w:color="auto"/>
        <w:left w:val="none" w:sz="0" w:space="0" w:color="auto"/>
        <w:bottom w:val="none" w:sz="0" w:space="0" w:color="auto"/>
        <w:right w:val="none" w:sz="0" w:space="0" w:color="auto"/>
      </w:divBdr>
      <w:divsChild>
        <w:div w:id="1711416173">
          <w:marLeft w:val="0"/>
          <w:marRight w:val="0"/>
          <w:marTop w:val="100"/>
          <w:marBottom w:val="100"/>
          <w:divBdr>
            <w:top w:val="none" w:sz="0" w:space="0" w:color="auto"/>
            <w:left w:val="none" w:sz="0" w:space="0" w:color="auto"/>
            <w:bottom w:val="none" w:sz="0" w:space="0" w:color="auto"/>
            <w:right w:val="none" w:sz="0" w:space="0" w:color="auto"/>
          </w:divBdr>
          <w:divsChild>
            <w:div w:id="1205362070">
              <w:marLeft w:val="0"/>
              <w:marRight w:val="0"/>
              <w:marTop w:val="0"/>
              <w:marBottom w:val="0"/>
              <w:divBdr>
                <w:top w:val="none" w:sz="0" w:space="0" w:color="auto"/>
                <w:left w:val="none" w:sz="0" w:space="0" w:color="auto"/>
                <w:bottom w:val="none" w:sz="0" w:space="0" w:color="auto"/>
                <w:right w:val="none" w:sz="0" w:space="0" w:color="auto"/>
              </w:divBdr>
              <w:divsChild>
                <w:div w:id="1742212312">
                  <w:marLeft w:val="0"/>
                  <w:marRight w:val="0"/>
                  <w:marTop w:val="0"/>
                  <w:marBottom w:val="0"/>
                  <w:divBdr>
                    <w:top w:val="none" w:sz="0" w:space="0" w:color="auto"/>
                    <w:left w:val="none" w:sz="0" w:space="0" w:color="auto"/>
                    <w:bottom w:val="none" w:sz="0" w:space="0" w:color="auto"/>
                    <w:right w:val="none" w:sz="0" w:space="0" w:color="auto"/>
                  </w:divBdr>
                  <w:divsChild>
                    <w:div w:id="41440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99C0EEC-2B90-4CC2-B47A-76C0505A2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2587</Words>
  <Characters>14749</Characters>
  <Application>Microsoft Office Word</Application>
  <DocSecurity>0</DocSecurity>
  <Lines>122</Lines>
  <Paragraphs>34</Paragraphs>
  <ScaleCrop>false</ScaleCrop>
  <Company>您的单位名</Company>
  <LinksUpToDate>false</LinksUpToDate>
  <CharactersWithSpaces>17302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您的用户名</dc:creator>
  <cp:keywords/>
  <dc:description/>
  <cp:lastModifiedBy>张艳坤</cp:lastModifiedBy>
  <cp:revision>100</cp:revision>
  <dcterms:created xsi:type="dcterms:W3CDTF">2011-08-20T03:41:00Z</dcterms:created>
  <dcterms:modified xsi:type="dcterms:W3CDTF">2015-10-02T15:22:00Z</dcterms:modified>
</cp:coreProperties>
</file>