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F60C9" w:rsidRPr="00BE0FA1" w:rsidRDefault="00290534" w:rsidP="00464101">
      <w:pPr>
        <w:jc w:val="center"/>
        <w:rPr>
          <w:rFonts w:ascii="黑体" w:eastAsia="黑体"/>
          <w:b/>
          <w:sz w:val="30"/>
          <w:szCs w:val="30"/>
        </w:rPr>
      </w:pPr>
      <w:r w:rsidRPr="00BE0FA1">
        <w:rPr>
          <w:rStyle w:val="articletitletext1"/>
          <w:rFonts w:ascii="黑体" w:eastAsia="黑体" w:hint="eastAsia"/>
          <w:b w:val="0"/>
          <w:sz w:val="30"/>
          <w:szCs w:val="30"/>
        </w:rPr>
        <w:t>慕尼黑再保险安装工程一切险中文参考版</w:t>
      </w:r>
    </w:p>
    <w:p w:rsidR="00FF60C9" w:rsidRDefault="00FF60C9"/>
    <w:p w:rsidR="00FF60C9" w:rsidRDefault="00FF60C9" w:rsidP="00FF60C9">
      <w:r>
        <w:rPr>
          <w:rFonts w:hint="eastAsia"/>
        </w:rPr>
        <w:t>总除外责任</w:t>
      </w:r>
    </w:p>
    <w:p w:rsidR="00FF60C9" w:rsidRDefault="00FF60C9" w:rsidP="00FF60C9">
      <w:r>
        <w:rPr>
          <w:rFonts w:hint="eastAsia"/>
        </w:rPr>
        <w:t>保险人对由于以下各项原因直接或间接引发的损失、损坏或责任，或由此造成进一步恶化而形成的损失、损坏或责任，不负责赔偿：</w:t>
      </w:r>
    </w:p>
    <w:p w:rsidR="00FF60C9" w:rsidRDefault="00FF60C9" w:rsidP="00FF60C9"/>
    <w:p w:rsidR="00FF60C9" w:rsidRDefault="00FF60C9" w:rsidP="00FF60C9">
      <w:r>
        <w:rPr>
          <w:rFonts w:hint="eastAsia"/>
        </w:rPr>
        <w:t xml:space="preserve">a) </w:t>
      </w:r>
      <w:r>
        <w:rPr>
          <w:rFonts w:hint="eastAsia"/>
        </w:rPr>
        <w:t>战争、侵略、境外敌对行动、敌对行为（无论宣战与否）、内战、叛乱、革命、起义、兵变、暴动、罢工、停工、国内暴乱、军事或纂位行动、恶意团体、代表任一政治组织或与该种组织有关联的团体，阴谋，政府或任何公共当局在权利上或事实上的没收、征用、销毁或损坏；</w:t>
      </w:r>
    </w:p>
    <w:p w:rsidR="00FF60C9" w:rsidRDefault="00FF60C9" w:rsidP="00FF60C9"/>
    <w:p w:rsidR="00FF60C9" w:rsidRDefault="00FF60C9" w:rsidP="00FF60C9">
      <w:r>
        <w:rPr>
          <w:rFonts w:hint="eastAsia"/>
        </w:rPr>
        <w:t xml:space="preserve">b) </w:t>
      </w:r>
      <w:r>
        <w:rPr>
          <w:rFonts w:hint="eastAsia"/>
        </w:rPr>
        <w:t>核反应、核辐射或放射性污染；</w:t>
      </w:r>
    </w:p>
    <w:p w:rsidR="00FF60C9" w:rsidRDefault="00FF60C9" w:rsidP="00FF60C9"/>
    <w:p w:rsidR="00FF60C9" w:rsidRDefault="00FF60C9" w:rsidP="00FF60C9">
      <w:r>
        <w:rPr>
          <w:rFonts w:hint="eastAsia"/>
        </w:rPr>
        <w:t xml:space="preserve">c) </w:t>
      </w:r>
      <w:r>
        <w:rPr>
          <w:rFonts w:hint="eastAsia"/>
        </w:rPr>
        <w:t>被保险人或其代表人的蓄意行为或蓄意疏忽；</w:t>
      </w:r>
    </w:p>
    <w:p w:rsidR="00FF60C9" w:rsidRDefault="00FF60C9" w:rsidP="00FF60C9"/>
    <w:p w:rsidR="00FF60C9" w:rsidRDefault="00FF60C9" w:rsidP="00FF60C9">
      <w:r>
        <w:rPr>
          <w:rFonts w:hint="eastAsia"/>
        </w:rPr>
        <w:t xml:space="preserve">d) </w:t>
      </w:r>
      <w:r>
        <w:rPr>
          <w:rFonts w:hint="eastAsia"/>
        </w:rPr>
        <w:t>全部或部分停工。</w:t>
      </w:r>
    </w:p>
    <w:p w:rsidR="00FF60C9" w:rsidRDefault="00FF60C9" w:rsidP="00FF60C9"/>
    <w:p w:rsidR="00FF60C9" w:rsidRDefault="00FF60C9" w:rsidP="00FF60C9">
      <w:r>
        <w:rPr>
          <w:rFonts w:hint="eastAsia"/>
        </w:rPr>
        <w:t>在任何诉讼或其他程序中，若保险人声称上述除外责任条款</w:t>
      </w:r>
      <w:r>
        <w:rPr>
          <w:rFonts w:hint="eastAsia"/>
        </w:rPr>
        <w:t>a</w:t>
      </w:r>
      <w:r>
        <w:rPr>
          <w:rFonts w:hint="eastAsia"/>
        </w:rPr>
        <w:t>）所引起的损失、毁坏、损坏或责任不在本保险单责任范围之列，试图证明该类损失、毁坏、损坏或责任属本保险单责任范围的举证责任由被保险人承担。</w:t>
      </w:r>
    </w:p>
    <w:p w:rsidR="00FF60C9" w:rsidRDefault="00FF60C9" w:rsidP="00FF60C9"/>
    <w:p w:rsidR="00FF60C9" w:rsidRDefault="00FF60C9" w:rsidP="00FF60C9">
      <w:r>
        <w:rPr>
          <w:rFonts w:hint="eastAsia"/>
        </w:rPr>
        <w:t>保险期限</w:t>
      </w:r>
    </w:p>
    <w:p w:rsidR="00FF60C9" w:rsidRDefault="00FF60C9" w:rsidP="00FF60C9"/>
    <w:p w:rsidR="00FF60C9" w:rsidRDefault="00FF60C9" w:rsidP="00FF60C9">
      <w:r>
        <w:rPr>
          <w:rFonts w:hint="eastAsia"/>
        </w:rPr>
        <w:t>保险人之保险责任，于保险期间內，自承保工程开工或工程材料卸置在施工处所后开始，至启用、接管、验收或第一次试车或负荷试验完毕或保险期间届满之日终止，并以其先发生者为准。前述试车或负荷试验之期间概以三十天为限（或经保险人同意的其他期限）。倘承保工程之一部分经启用、接管或验收，保险人对该部分之保险责任即行终止。保险标的倘非全新者，一经开始试车或负荷试验，保险人之保险责任即告终止。</w:t>
      </w:r>
    </w:p>
    <w:p w:rsidR="00FF60C9" w:rsidRDefault="00FF60C9" w:rsidP="00FF60C9"/>
    <w:p w:rsidR="00FF60C9" w:rsidRDefault="00FF60C9" w:rsidP="00FF60C9">
      <w:r>
        <w:rPr>
          <w:rFonts w:hint="eastAsia"/>
        </w:rPr>
        <w:t>保险期限的终止日最迟不超过保险单明细表列明的终止日期。保险期限的任何延长须事先得到保险人的书面同意。</w:t>
      </w:r>
    </w:p>
    <w:p w:rsidR="00FF60C9" w:rsidRDefault="00FF60C9" w:rsidP="00FF60C9"/>
    <w:p w:rsidR="00FF60C9" w:rsidRDefault="00FF60C9" w:rsidP="00FF60C9">
      <w:r>
        <w:rPr>
          <w:rFonts w:hint="eastAsia"/>
        </w:rPr>
        <w:t>总则</w:t>
      </w:r>
    </w:p>
    <w:p w:rsidR="00FF60C9" w:rsidRDefault="00FF60C9" w:rsidP="00FF60C9"/>
    <w:p w:rsidR="00FF60C9" w:rsidRDefault="00FF60C9" w:rsidP="00FF60C9">
      <w:r>
        <w:rPr>
          <w:rFonts w:hint="eastAsia"/>
        </w:rPr>
        <w:t xml:space="preserve">1. </w:t>
      </w:r>
      <w:r>
        <w:rPr>
          <w:rFonts w:hint="eastAsia"/>
        </w:rPr>
        <w:t>被保险人对于此保险单条款的正当遵守与履行及其所作声明、问卷调查结果、申请书的真实性将成为保险人承担责任的先决条件。</w:t>
      </w:r>
    </w:p>
    <w:p w:rsidR="00FF60C9" w:rsidRDefault="00FF60C9" w:rsidP="00FF60C9"/>
    <w:p w:rsidR="00FF60C9" w:rsidRDefault="00FF60C9" w:rsidP="00FF60C9">
      <w:r>
        <w:rPr>
          <w:rFonts w:hint="eastAsia"/>
        </w:rPr>
        <w:t xml:space="preserve">2. </w:t>
      </w:r>
      <w:r>
        <w:rPr>
          <w:rFonts w:hint="eastAsia"/>
        </w:rPr>
        <w:t>明细表与保险单各部分均为此保险单的组成部分，本合同中出现的“本保险单”一词的含义皆已将明细表与保险单各部分包含在内。此保险单或明细表或保险单各部分中任何位置出现的“本保险单”一词均具以上特定含义。</w:t>
      </w:r>
    </w:p>
    <w:p w:rsidR="00FF60C9" w:rsidRDefault="00FF60C9" w:rsidP="00FF60C9"/>
    <w:p w:rsidR="00FF60C9" w:rsidRDefault="00FF60C9" w:rsidP="00FF60C9">
      <w:r>
        <w:rPr>
          <w:rFonts w:hint="eastAsia"/>
        </w:rPr>
        <w:t xml:space="preserve">3. </w:t>
      </w:r>
      <w:r>
        <w:rPr>
          <w:rFonts w:hint="eastAsia"/>
        </w:rPr>
        <w:t>被保险人应自费采取一切合理预防措施并执行保险人提出的一切合理建议以避免损失、损坏或责任损失，应遵守安全法规与生产商的建议。</w:t>
      </w:r>
    </w:p>
    <w:p w:rsidR="00FF60C9" w:rsidRDefault="00FF60C9" w:rsidP="00FF60C9"/>
    <w:p w:rsidR="00FF60C9" w:rsidRDefault="00FF60C9" w:rsidP="00FF60C9">
      <w:r>
        <w:rPr>
          <w:rFonts w:hint="eastAsia"/>
        </w:rPr>
        <w:t xml:space="preserve">4. a) </w:t>
      </w:r>
      <w:r>
        <w:rPr>
          <w:rFonts w:hint="eastAsia"/>
        </w:rPr>
        <w:t>保险人代表有权在任何适当时间对保险标的的风险状况进行查验，被保险人应向保险人代表提供风险评估所必需的所有详情和资料。</w:t>
      </w:r>
    </w:p>
    <w:p w:rsidR="00FF60C9" w:rsidRDefault="00FF60C9" w:rsidP="00FF60C9"/>
    <w:p w:rsidR="00FF60C9" w:rsidRDefault="00FF60C9" w:rsidP="00FF60C9">
      <w:r>
        <w:rPr>
          <w:rFonts w:hint="eastAsia"/>
        </w:rPr>
        <w:t xml:space="preserve">b) </w:t>
      </w:r>
      <w:r>
        <w:rPr>
          <w:rFonts w:hint="eastAsia"/>
        </w:rPr>
        <w:t>处于风险中的保险标的的任何材料发生变更，被保险人应立即以电报和书面形式通知保险人，并自费按当时情境的要求采取相应的预防措施。如有必要，将相应调整保险范围和保险费。</w:t>
      </w:r>
    </w:p>
    <w:p w:rsidR="00FF60C9" w:rsidRDefault="00FF60C9" w:rsidP="00FF60C9"/>
    <w:p w:rsidR="00FF60C9" w:rsidRDefault="00FF60C9" w:rsidP="00FF60C9">
      <w:r>
        <w:rPr>
          <w:rFonts w:hint="eastAsia"/>
        </w:rPr>
        <w:t>若重大变更会引起风险增加的，被保险人不得自行变更或允许该等变更，除非经保险人书面确认保险继续有效。</w:t>
      </w:r>
    </w:p>
    <w:p w:rsidR="00FF60C9" w:rsidRDefault="00FF60C9" w:rsidP="00FF60C9"/>
    <w:p w:rsidR="00FF60C9" w:rsidRDefault="00FF60C9" w:rsidP="00FF60C9">
      <w:r>
        <w:rPr>
          <w:rFonts w:hint="eastAsia"/>
        </w:rPr>
        <w:t xml:space="preserve">5. </w:t>
      </w:r>
      <w:r>
        <w:rPr>
          <w:rFonts w:hint="eastAsia"/>
        </w:rPr>
        <w:t>如有任何根据本保险单可提出索赔的事故发生，被保险人应：</w:t>
      </w:r>
    </w:p>
    <w:p w:rsidR="00FF60C9" w:rsidRDefault="00FF60C9" w:rsidP="00FF60C9"/>
    <w:p w:rsidR="00FF60C9" w:rsidRDefault="00FF60C9" w:rsidP="00FF60C9">
      <w:r>
        <w:rPr>
          <w:rFonts w:hint="eastAsia"/>
        </w:rPr>
        <w:t xml:space="preserve">1) </w:t>
      </w:r>
      <w:r>
        <w:rPr>
          <w:rFonts w:hint="eastAsia"/>
        </w:rPr>
        <w:t>立即以电话或电报及书面形式通知保险人，说明损失或损坏的性质与程度；</w:t>
      </w:r>
    </w:p>
    <w:p w:rsidR="00FF60C9" w:rsidRDefault="00FF60C9" w:rsidP="00FF60C9"/>
    <w:p w:rsidR="00FF60C9" w:rsidRDefault="00FF60C9" w:rsidP="00FF60C9">
      <w:r>
        <w:rPr>
          <w:rFonts w:hint="eastAsia"/>
        </w:rPr>
        <w:t xml:space="preserve">2) </w:t>
      </w:r>
      <w:r>
        <w:rPr>
          <w:rFonts w:hint="eastAsia"/>
        </w:rPr>
        <w:t>在力所能及的范围内，采取一切措施将损失或损坏程度最小化；</w:t>
      </w:r>
    </w:p>
    <w:p w:rsidR="00FF60C9" w:rsidRDefault="00FF60C9" w:rsidP="00FF60C9"/>
    <w:p w:rsidR="00FF60C9" w:rsidRDefault="00FF60C9" w:rsidP="00FF60C9">
      <w:r>
        <w:rPr>
          <w:rFonts w:hint="eastAsia"/>
        </w:rPr>
        <w:t xml:space="preserve">3) </w:t>
      </w:r>
      <w:r>
        <w:rPr>
          <w:rFonts w:hint="eastAsia"/>
        </w:rPr>
        <w:t>保护受损部分，以便保险人代表或检验师进行勘察；</w:t>
      </w:r>
    </w:p>
    <w:p w:rsidR="00FF60C9" w:rsidRDefault="00FF60C9" w:rsidP="00FF60C9"/>
    <w:p w:rsidR="00FF60C9" w:rsidRDefault="00FF60C9" w:rsidP="00FF60C9">
      <w:r>
        <w:rPr>
          <w:rFonts w:hint="eastAsia"/>
        </w:rPr>
        <w:t xml:space="preserve">4) </w:t>
      </w:r>
      <w:r>
        <w:rPr>
          <w:rFonts w:hint="eastAsia"/>
        </w:rPr>
        <w:t>根据保险人要求提供相关的所有资料和文件证明；</w:t>
      </w:r>
    </w:p>
    <w:p w:rsidR="00FF60C9" w:rsidRDefault="00FF60C9" w:rsidP="00FF60C9"/>
    <w:p w:rsidR="00FF60C9" w:rsidRDefault="00FF60C9" w:rsidP="00FF60C9">
      <w:r>
        <w:rPr>
          <w:rFonts w:hint="eastAsia"/>
        </w:rPr>
        <w:t xml:space="preserve">5) </w:t>
      </w:r>
      <w:r>
        <w:rPr>
          <w:rFonts w:hint="eastAsia"/>
        </w:rPr>
        <w:t>由于遭受偷盗而受损时，应立即向公安部门报案。</w:t>
      </w:r>
    </w:p>
    <w:p w:rsidR="00FF60C9" w:rsidRDefault="00FF60C9" w:rsidP="00FF60C9"/>
    <w:p w:rsidR="00FF60C9" w:rsidRDefault="00FF60C9" w:rsidP="00FF60C9">
      <w:r>
        <w:rPr>
          <w:rFonts w:hint="eastAsia"/>
        </w:rPr>
        <w:t>如事故发生后十四天内，保险人未收到有关通知，保险人对该事故引起的损失、损坏或责任将不承担责任。</w:t>
      </w:r>
    </w:p>
    <w:p w:rsidR="00FF60C9" w:rsidRDefault="00FF60C9" w:rsidP="00FF60C9"/>
    <w:p w:rsidR="00FF60C9" w:rsidRDefault="00FF60C9" w:rsidP="00FF60C9">
      <w:r>
        <w:rPr>
          <w:rFonts w:hint="eastAsia"/>
        </w:rPr>
        <w:t>发生保险事故且保险人在十四天内收到有关通知后，被保险人可对不严重的损失进行修理或重置；在任何其他情况下，保险人代表应有机会在实施修理或重置之前对损失或损坏进行勘察。若保险人代表在一段被认为在当时情况下是充分的时间内未进行勘察，被保险人即有权自行进行修理或重置。</w:t>
      </w:r>
    </w:p>
    <w:p w:rsidR="00FF60C9" w:rsidRDefault="00FF60C9" w:rsidP="00FF60C9"/>
    <w:p w:rsidR="00FF60C9" w:rsidRDefault="00FF60C9" w:rsidP="00FF60C9">
      <w:r>
        <w:rPr>
          <w:rFonts w:hint="eastAsia"/>
        </w:rPr>
        <w:t>如本保险单项下任一保险项目遭受的损坏未得到及时且适当的修理，保险人对此项目的责任终止。</w:t>
      </w:r>
    </w:p>
    <w:p w:rsidR="00FF60C9" w:rsidRDefault="00FF60C9" w:rsidP="00FF60C9"/>
    <w:p w:rsidR="00FF60C9" w:rsidRDefault="00FF60C9" w:rsidP="00FF60C9">
      <w:r>
        <w:rPr>
          <w:rFonts w:hint="eastAsia"/>
        </w:rPr>
        <w:t xml:space="preserve">6. </w:t>
      </w:r>
      <w:r>
        <w:rPr>
          <w:rFonts w:hint="eastAsia"/>
        </w:rPr>
        <w:t>被保险人应采取或允许采取一切必要的或保险人要求的措施，以维护所有的权利和补偿，或从损失责任方（非本保险单中所称的被保险人）获得补救或赔偿，而不管这种措施是否有必要、或保险人在此之前是否要求、或保险人是否已赔偿被保险人，以上措施的费用由保险人承担。本保险单项下，在保险人支付赔偿或修复损失后，被保险人即将向责任方追偿的权利转让给保险人。</w:t>
      </w:r>
    </w:p>
    <w:p w:rsidR="00FF60C9" w:rsidRDefault="00FF60C9" w:rsidP="00FF60C9"/>
    <w:p w:rsidR="00FF60C9" w:rsidRDefault="00FF60C9" w:rsidP="00FF60C9">
      <w:r>
        <w:rPr>
          <w:rFonts w:hint="eastAsia"/>
        </w:rPr>
        <w:t xml:space="preserve">7. </w:t>
      </w:r>
      <w:r>
        <w:rPr>
          <w:rFonts w:hint="eastAsia"/>
        </w:rPr>
        <w:t>被保险人与保险人之间的一切有关保险单的争议，应通过友好协商解决。如果协商不成，可提交仲裁机构或法院审理。</w:t>
      </w:r>
    </w:p>
    <w:p w:rsidR="00FF60C9" w:rsidRDefault="00FF60C9" w:rsidP="00FF60C9">
      <w:r>
        <w:rPr>
          <w:rFonts w:hint="eastAsia"/>
        </w:rPr>
        <w:t xml:space="preserve">8. </w:t>
      </w:r>
      <w:r>
        <w:rPr>
          <w:rFonts w:hint="eastAsia"/>
        </w:rPr>
        <w:t>对本保险单项下所支付的金额存在异议，应将此异议提交一名仲裁员裁定</w:t>
      </w:r>
      <w:r>
        <w:rPr>
          <w:rFonts w:hint="eastAsia"/>
        </w:rPr>
        <w:t>,</w:t>
      </w:r>
      <w:r>
        <w:rPr>
          <w:rFonts w:hint="eastAsia"/>
        </w:rPr>
        <w:t>该仲裁员应由双方以书面形式指定；若双方不能就同一仲裁员达成一致，则每一方应在任一方书面要求指</w:t>
      </w:r>
      <w:r>
        <w:rPr>
          <w:rFonts w:hint="eastAsia"/>
        </w:rPr>
        <w:lastRenderedPageBreak/>
        <w:t>定仲裁员后一个月内以书面形式再指定一名仲裁员，异议交由两个仲裁员裁定；若两个仲裁员无法达成共识，应由仲裁员在仲裁会议开始之前以书面形式指定一名公断人，此公断人将与仲裁员共同主持此仲裁会议。所作出的裁定将成为任何针对保险人的行动的先决条件。</w:t>
      </w:r>
    </w:p>
    <w:p w:rsidR="00FF60C9" w:rsidRDefault="00FF60C9" w:rsidP="00FF60C9"/>
    <w:p w:rsidR="00FF60C9" w:rsidRDefault="00FF60C9" w:rsidP="00FF60C9">
      <w:r>
        <w:rPr>
          <w:rFonts w:hint="eastAsia"/>
        </w:rPr>
        <w:t xml:space="preserve">9. </w:t>
      </w:r>
      <w:r>
        <w:rPr>
          <w:rFonts w:hint="eastAsia"/>
        </w:rPr>
        <w:t>如本保险单项下的索赔具有任何的欺诈性，或者在索赔中制作或采用任何伪造的声明以支持该索赔，或者为获得本保险单下的利益，被保险人或其任何代表利用欺诈性手段或装置，或者在提出的索赔遭到拒付后的三个月内被保险人仍未开始采取任何诉讼行动，或者在上述仲裁的情况下，在仲裁庭就该部分进行的仲裁作出裁决后的三个月内被保险人仍未采取任何诉讼行动，则本保险单下的所有利益将丧失。</w:t>
      </w:r>
    </w:p>
    <w:p w:rsidR="00FF60C9" w:rsidRDefault="00FF60C9" w:rsidP="00FF60C9"/>
    <w:p w:rsidR="00FF60C9" w:rsidRDefault="00FF60C9" w:rsidP="00FF60C9">
      <w:r>
        <w:rPr>
          <w:rFonts w:hint="eastAsia"/>
        </w:rPr>
        <w:t>10.</w:t>
      </w:r>
      <w:r>
        <w:rPr>
          <w:rFonts w:hint="eastAsia"/>
        </w:rPr>
        <w:t>如本保险单项下的任何索赔发生时，另有其他承保相同损失、损坏或责任的保险存在，保险人将仅负责按比例分摊赔偿的责任。</w:t>
      </w:r>
    </w:p>
    <w:p w:rsidR="00FF60C9" w:rsidRDefault="00FF60C9" w:rsidP="00FF60C9"/>
    <w:p w:rsidR="00FF60C9" w:rsidRDefault="00FF60C9" w:rsidP="00FF60C9">
      <w:r>
        <w:rPr>
          <w:rFonts w:hint="eastAsia"/>
        </w:rPr>
        <w:t>第一部分</w:t>
      </w:r>
      <w:r>
        <w:rPr>
          <w:rFonts w:hint="eastAsia"/>
        </w:rPr>
        <w:t xml:space="preserve"> </w:t>
      </w:r>
      <w:r>
        <w:rPr>
          <w:rFonts w:hint="eastAsia"/>
        </w:rPr>
        <w:t>物质损失</w:t>
      </w:r>
    </w:p>
    <w:p w:rsidR="00FF60C9" w:rsidRDefault="00FF60C9" w:rsidP="00FF60C9"/>
    <w:p w:rsidR="00FF60C9" w:rsidRDefault="00FF60C9" w:rsidP="00FF60C9">
      <w:r>
        <w:rPr>
          <w:rFonts w:hint="eastAsia"/>
        </w:rPr>
        <w:t>在保险期限内，若本保险单明细表所列明的保险项目，因本保险单特别除外责任以外的任何原因而遭受不可预见的和突发的有形损失或损坏，引起必需的修理或重置，保险人将以支付赔款、重置受损项目或修复受损项目的方式负责赔偿（赔偿方式由保险人自行选择）。保险人对每一保险项目的赔偿责任均不得超过本保险单明细表对应列明的分项保险金额，对任一保险事故的赔偿也不得超过其适用的赔偿限额，而且，保险人的最高赔偿总额不得超过保险明细表中列明的总保险金额。</w:t>
      </w:r>
    </w:p>
    <w:p w:rsidR="00FF60C9" w:rsidRDefault="00FF60C9" w:rsidP="00FF60C9"/>
    <w:p w:rsidR="00FF60C9" w:rsidRDefault="00FF60C9" w:rsidP="00FF60C9">
      <w:r>
        <w:rPr>
          <w:rFonts w:hint="eastAsia"/>
        </w:rPr>
        <w:t>如果发生保险事故后的场地清理费已列入保险单明细表中，在发生保险事故并引起索赔后，保险人将负责赔偿相应的场地清理费。</w:t>
      </w:r>
    </w:p>
    <w:p w:rsidR="00FF60C9" w:rsidRDefault="00FF60C9" w:rsidP="00FF60C9"/>
    <w:p w:rsidR="00FF60C9" w:rsidRDefault="00FF60C9" w:rsidP="00FF60C9">
      <w:r>
        <w:rPr>
          <w:rFonts w:hint="eastAsia"/>
        </w:rPr>
        <w:t>第一部分特别除外责任</w:t>
      </w:r>
    </w:p>
    <w:p w:rsidR="00FF60C9" w:rsidRDefault="00FF60C9" w:rsidP="00FF60C9"/>
    <w:p w:rsidR="00FF60C9" w:rsidRDefault="00FF60C9" w:rsidP="00FF60C9">
      <w:r>
        <w:rPr>
          <w:rFonts w:hint="eastAsia"/>
        </w:rPr>
        <w:t>保险人对以下各项不负责赔偿：</w:t>
      </w:r>
    </w:p>
    <w:p w:rsidR="00FF60C9" w:rsidRDefault="00FF60C9" w:rsidP="00FF60C9"/>
    <w:p w:rsidR="00FF60C9" w:rsidRDefault="00FF60C9" w:rsidP="00FF60C9">
      <w:r>
        <w:rPr>
          <w:rFonts w:hint="eastAsia"/>
        </w:rPr>
        <w:t xml:space="preserve">a)       </w:t>
      </w:r>
      <w:r>
        <w:rPr>
          <w:rFonts w:hint="eastAsia"/>
        </w:rPr>
        <w:t>保险单明细表中列明的每次事故应由被保险人承担的免赔额；</w:t>
      </w:r>
    </w:p>
    <w:p w:rsidR="00FF60C9" w:rsidRDefault="00FF60C9" w:rsidP="00FF60C9"/>
    <w:p w:rsidR="00FF60C9" w:rsidRDefault="00FF60C9" w:rsidP="00FF60C9">
      <w:r>
        <w:rPr>
          <w:rFonts w:hint="eastAsia"/>
        </w:rPr>
        <w:t xml:space="preserve">b)      </w:t>
      </w:r>
      <w:r>
        <w:rPr>
          <w:rFonts w:hint="eastAsia"/>
        </w:rPr>
        <w:t>所有间接损失或因处罚、延误、未正确履行合同或合同丧失造成的间接损失；</w:t>
      </w:r>
    </w:p>
    <w:p w:rsidR="00FF60C9" w:rsidRDefault="00FF60C9" w:rsidP="00FF60C9"/>
    <w:p w:rsidR="00FF60C9" w:rsidRDefault="00FF60C9" w:rsidP="00FF60C9">
      <w:r>
        <w:rPr>
          <w:rFonts w:hint="eastAsia"/>
        </w:rPr>
        <w:t xml:space="preserve">c)       </w:t>
      </w:r>
      <w:r>
        <w:rPr>
          <w:rFonts w:hint="eastAsia"/>
        </w:rPr>
        <w:t>设计错误、本身材料缺陷或工艺不善（不包括安装过程中发生的错误）引起的损失或损坏；</w:t>
      </w:r>
    </w:p>
    <w:p w:rsidR="00FF60C9" w:rsidRDefault="00FF60C9" w:rsidP="00FF60C9"/>
    <w:p w:rsidR="00FF60C9" w:rsidRDefault="00FF60C9" w:rsidP="00FF60C9">
      <w:r>
        <w:rPr>
          <w:rFonts w:hint="eastAsia"/>
        </w:rPr>
        <w:t xml:space="preserve">d)      </w:t>
      </w:r>
      <w:r>
        <w:rPr>
          <w:rFonts w:hint="eastAsia"/>
        </w:rPr>
        <w:t>磨损、裂缝、腐蚀、氧化；</w:t>
      </w:r>
    </w:p>
    <w:p w:rsidR="00FF60C9" w:rsidRDefault="00FF60C9" w:rsidP="00FF60C9"/>
    <w:p w:rsidR="00FF60C9" w:rsidRDefault="00FF60C9" w:rsidP="00FF60C9">
      <w:r>
        <w:rPr>
          <w:rFonts w:hint="eastAsia"/>
        </w:rPr>
        <w:t xml:space="preserve">e)      </w:t>
      </w:r>
      <w:r>
        <w:rPr>
          <w:rFonts w:hint="eastAsia"/>
        </w:rPr>
        <w:t>文档、图纸、账册、票据、现金、印章、契约、债务凭证、记录、有价证券、支票的损失或损坏；</w:t>
      </w:r>
    </w:p>
    <w:p w:rsidR="00FF60C9" w:rsidRDefault="00FF60C9" w:rsidP="00FF60C9"/>
    <w:p w:rsidR="00FF60C9" w:rsidRDefault="00FF60C9" w:rsidP="00FF60C9">
      <w:r>
        <w:rPr>
          <w:rFonts w:hint="eastAsia"/>
        </w:rPr>
        <w:t xml:space="preserve">f)        </w:t>
      </w:r>
      <w:r>
        <w:rPr>
          <w:rFonts w:hint="eastAsia"/>
        </w:rPr>
        <w:t>货物盘点时发现的损失或损坏。</w:t>
      </w:r>
    </w:p>
    <w:p w:rsidR="00FF60C9" w:rsidRDefault="00FF60C9" w:rsidP="00FF60C9"/>
    <w:p w:rsidR="00FF60C9" w:rsidRDefault="00FF60C9" w:rsidP="00FF60C9">
      <w:r>
        <w:rPr>
          <w:rFonts w:hint="eastAsia"/>
        </w:rPr>
        <w:t>第一部分适用规定</w:t>
      </w:r>
    </w:p>
    <w:p w:rsidR="00FF60C9" w:rsidRDefault="00FF60C9" w:rsidP="00FF60C9"/>
    <w:p w:rsidR="00FF60C9" w:rsidRDefault="00FF60C9" w:rsidP="00FF60C9">
      <w:r>
        <w:rPr>
          <w:rFonts w:hint="eastAsia"/>
        </w:rPr>
        <w:t xml:space="preserve">1 </w:t>
      </w:r>
      <w:r>
        <w:rPr>
          <w:rFonts w:hint="eastAsia"/>
        </w:rPr>
        <w:t>保险金额：本保险单明细表列明的保险金额应不低于：</w:t>
      </w:r>
    </w:p>
    <w:p w:rsidR="00FF60C9" w:rsidRDefault="00FF60C9" w:rsidP="00FF60C9"/>
    <w:p w:rsidR="00FF60C9" w:rsidRDefault="00FF60C9" w:rsidP="00FF60C9">
      <w:r>
        <w:rPr>
          <w:rFonts w:hint="eastAsia"/>
        </w:rPr>
        <w:t>合约工程完工时的总价值，包括所有材料费用、工资、运输费、关税、安装费用、其他应付款项以及工程所有人提供的物料和项目；以及由于工资或价格变动而使被保险人增加或减少的保险金额，但此类保险金额的增减必须由保险人在保险单中作出批注后方可生效。</w:t>
      </w:r>
    </w:p>
    <w:p w:rsidR="00FF60C9" w:rsidRDefault="00FF60C9" w:rsidP="00FF60C9"/>
    <w:p w:rsidR="00FF60C9" w:rsidRDefault="00FF60C9" w:rsidP="00FF60C9">
      <w:r>
        <w:rPr>
          <w:rFonts w:hint="eastAsia"/>
        </w:rPr>
        <w:t>一旦发生保险责任范围内的损失或损坏时，若保险金额低于相应的应投保金额，则被保险人可获得的赔偿金额相应减少，赔偿额按保险金额占应投保金额的比例进行计算。每一标的和费用项目均按此规定分别进行计算。</w:t>
      </w:r>
    </w:p>
    <w:p w:rsidR="00FF60C9" w:rsidRDefault="00FF60C9" w:rsidP="00FF60C9"/>
    <w:p w:rsidR="00FF60C9" w:rsidRDefault="00FF60C9" w:rsidP="00FF60C9">
      <w:r>
        <w:rPr>
          <w:rFonts w:hint="eastAsia"/>
        </w:rPr>
        <w:t xml:space="preserve">2 </w:t>
      </w:r>
      <w:r>
        <w:rPr>
          <w:rFonts w:hint="eastAsia"/>
        </w:rPr>
        <w:t>损失理赔依据：本保险单项下任何损失或损坏的理赔应按照如下进行：</w:t>
      </w:r>
    </w:p>
    <w:p w:rsidR="00FF60C9" w:rsidRDefault="00FF60C9" w:rsidP="00FF60C9"/>
    <w:p w:rsidR="00FF60C9" w:rsidRDefault="00FF60C9" w:rsidP="00FF60C9">
      <w:r>
        <w:rPr>
          <w:rFonts w:hint="eastAsia"/>
        </w:rPr>
        <w:t xml:space="preserve">a) </w:t>
      </w:r>
      <w:r>
        <w:rPr>
          <w:rFonts w:hint="eastAsia"/>
        </w:rPr>
        <w:t>可修复的部分损失的情况</w:t>
      </w:r>
      <w:r>
        <w:rPr>
          <w:rFonts w:hint="eastAsia"/>
        </w:rPr>
        <w:t xml:space="preserve"> </w:t>
      </w:r>
      <w:r>
        <w:rPr>
          <w:rFonts w:hint="eastAsia"/>
        </w:rPr>
        <w:t>——</w:t>
      </w:r>
      <w:r>
        <w:rPr>
          <w:rFonts w:hint="eastAsia"/>
        </w:rPr>
        <w:t xml:space="preserve"> </w:t>
      </w:r>
      <w:r>
        <w:rPr>
          <w:rFonts w:hint="eastAsia"/>
        </w:rPr>
        <w:t>将保险财产恢复至损失发生前状态的修理费用可以以被保险人的名义为保险人的利益追索损失赔偿。在诉讼和处理索赔的过程中，保险人有权自行处理任何诉讼或解决任何索赔案件，被保险人应按保险人的要求提供一切所需的资料和协助。保险人可以就保险责任范围内的任一事故，按其赔偿限额（应扣除就此事故已赔偿的任何款项）或低于保险金额但足以解决此项索赔的赔偿金支付被保险人，之后，在本部分第三者责任项下，保险人就此事方式，但若标的项目修理所需费用等于或超出损失发生前的标的项目价值，则理赔应依据上述</w:t>
      </w:r>
      <w:r>
        <w:rPr>
          <w:rFonts w:hint="eastAsia"/>
        </w:rPr>
        <w:t>b</w:t>
      </w:r>
      <w:r>
        <w:rPr>
          <w:rFonts w:hint="eastAsia"/>
        </w:rPr>
        <w:t>）进行。如果任何临时性修理是属于最终修理的一部分，并且未使总修理费用增加，则此临时性修理费应由保险人承担。</w:t>
      </w:r>
    </w:p>
    <w:p w:rsidR="00FF60C9" w:rsidRDefault="00FF60C9" w:rsidP="00FF60C9"/>
    <w:p w:rsidR="00FF60C9" w:rsidRDefault="00FF60C9" w:rsidP="00FF60C9">
      <w:r>
        <w:rPr>
          <w:rFonts w:hint="eastAsia"/>
        </w:rPr>
        <w:t>本保险单项下，对保险标的进行的任何变更、性能增加或改进所发生的额外费用，保险人不负赔偿责任。</w:t>
      </w:r>
    </w:p>
    <w:p w:rsidR="00FF60C9" w:rsidRDefault="00FF60C9" w:rsidP="00FF60C9"/>
    <w:p w:rsidR="00FF60C9" w:rsidRDefault="00FF60C9" w:rsidP="00FF60C9">
      <w:r>
        <w:rPr>
          <w:rFonts w:hint="eastAsia"/>
        </w:rPr>
        <w:t xml:space="preserve">3 </w:t>
      </w:r>
      <w:r>
        <w:rPr>
          <w:rFonts w:hint="eastAsia"/>
        </w:rPr>
        <w:t>保险扩展：由加班、夜间工作、法定假日工作、快运引起的额外费用，不列入本保险单承保责任范围，除非事先经书面特别同意。</w:t>
      </w:r>
    </w:p>
    <w:p w:rsidR="00FF60C9" w:rsidRDefault="00FF60C9" w:rsidP="00FF60C9"/>
    <w:p w:rsidR="00FF60C9" w:rsidRDefault="00FF60C9" w:rsidP="00FF60C9">
      <w:r>
        <w:rPr>
          <w:rFonts w:hint="eastAsia"/>
        </w:rPr>
        <w:t>第二部分第三者责任</w:t>
      </w:r>
    </w:p>
    <w:p w:rsidR="00FF60C9" w:rsidRDefault="00FF60C9" w:rsidP="00FF60C9">
      <w:r>
        <w:rPr>
          <w:rFonts w:hint="eastAsia"/>
        </w:rPr>
        <w:t>在本保险期限内，发生在承保工程工地内及邻近区域，且与本保险单第一部分所承保项目的施工、安装直接相关的：</w:t>
      </w:r>
    </w:p>
    <w:p w:rsidR="00FF60C9" w:rsidRDefault="00FF60C9" w:rsidP="00FF60C9">
      <w:r>
        <w:rPr>
          <w:rFonts w:hint="eastAsia"/>
        </w:rPr>
        <w:t>a)</w:t>
      </w:r>
      <w:r>
        <w:rPr>
          <w:rFonts w:hint="eastAsia"/>
        </w:rPr>
        <w:t>第三者的意外人身伤害或疾病（无论致命与否）；</w:t>
      </w:r>
    </w:p>
    <w:p w:rsidR="00FF60C9" w:rsidRDefault="00FF60C9" w:rsidP="00FF60C9">
      <w:r>
        <w:rPr>
          <w:rFonts w:hint="eastAsia"/>
        </w:rPr>
        <w:t>b)</w:t>
      </w:r>
      <w:r>
        <w:rPr>
          <w:rFonts w:hint="eastAsia"/>
        </w:rPr>
        <w:t>第三者的意外财产损失或损坏，依法应由被保险人承担的经济赔偿责任，保险人负责对被保险人进行赔偿，赔偿最高不得超出本保险单明细表中列明的具体赔偿限额。</w:t>
      </w:r>
    </w:p>
    <w:p w:rsidR="00FF60C9" w:rsidRDefault="00FF60C9" w:rsidP="00FF60C9"/>
    <w:p w:rsidR="00FF60C9" w:rsidRDefault="00FF60C9" w:rsidP="00FF60C9">
      <w:r>
        <w:rPr>
          <w:rFonts w:hint="eastAsia"/>
        </w:rPr>
        <w:t>除此之外，保险人对以下各项被保险人支付的相关费用也负责赔偿：</w:t>
      </w:r>
    </w:p>
    <w:p w:rsidR="00FF60C9" w:rsidRDefault="00FF60C9" w:rsidP="00FF60C9">
      <w:r>
        <w:rPr>
          <w:rFonts w:hint="eastAsia"/>
        </w:rPr>
        <w:t xml:space="preserve">a) </w:t>
      </w:r>
      <w:r>
        <w:rPr>
          <w:rFonts w:hint="eastAsia"/>
        </w:rPr>
        <w:t>被保险人因上述原因向索赔人支付的所有诉讼费用；</w:t>
      </w:r>
    </w:p>
    <w:p w:rsidR="00FF60C9" w:rsidRDefault="00FF60C9" w:rsidP="00FF60C9">
      <w:r>
        <w:rPr>
          <w:rFonts w:hint="eastAsia"/>
        </w:rPr>
        <w:t xml:space="preserve">b) </w:t>
      </w:r>
      <w:r>
        <w:rPr>
          <w:rFonts w:hint="eastAsia"/>
        </w:rPr>
        <w:t>保险人在本部分的赔偿责任未超出明细表中列明的赔偿限额的情况下，经保险人书面同意的任何费用。</w:t>
      </w:r>
    </w:p>
    <w:p w:rsidR="00FF60C9" w:rsidRDefault="00FF60C9" w:rsidP="00FF60C9">
      <w:r>
        <w:rPr>
          <w:rFonts w:hint="eastAsia"/>
        </w:rPr>
        <w:t>第二部分特别除外责任</w:t>
      </w:r>
    </w:p>
    <w:p w:rsidR="00FF60C9" w:rsidRDefault="00FF60C9" w:rsidP="00FF60C9">
      <w:r>
        <w:rPr>
          <w:rFonts w:hint="eastAsia"/>
        </w:rPr>
        <w:t>保险人对下列各项不负责赔偿：</w:t>
      </w:r>
    </w:p>
    <w:p w:rsidR="00FF60C9" w:rsidRDefault="00FF60C9" w:rsidP="00FF60C9">
      <w:r>
        <w:rPr>
          <w:rFonts w:hint="eastAsia"/>
        </w:rPr>
        <w:t>1</w:t>
      </w:r>
      <w:r>
        <w:rPr>
          <w:rFonts w:hint="eastAsia"/>
        </w:rPr>
        <w:t>．保险单明细表中列明的每次事故应由被保险人承担的免赔额；</w:t>
      </w:r>
    </w:p>
    <w:p w:rsidR="00FF60C9" w:rsidRDefault="00FF60C9" w:rsidP="00FF60C9">
      <w:r>
        <w:rPr>
          <w:rFonts w:hint="eastAsia"/>
        </w:rPr>
        <w:t>2</w:t>
      </w:r>
      <w:r>
        <w:rPr>
          <w:rFonts w:hint="eastAsia"/>
        </w:rPr>
        <w:t>．在处理、重新处理、修补、修理或重置本保险单第一部分已承保的或可承保的任何项目时产生的费用；</w:t>
      </w:r>
    </w:p>
    <w:p w:rsidR="00FF60C9" w:rsidRDefault="00FF60C9" w:rsidP="00FF60C9">
      <w:r>
        <w:rPr>
          <w:rFonts w:hint="eastAsia"/>
        </w:rPr>
        <w:lastRenderedPageBreak/>
        <w:t>3</w:t>
      </w:r>
      <w:r>
        <w:rPr>
          <w:rFonts w:hint="eastAsia"/>
        </w:rPr>
        <w:t>．非经批单特别同意，由于振动、移动或减弱支撑而造成的任何财产、土地或建筑物的损失，或由此造成的任何人身伤害和财产损失；</w:t>
      </w:r>
    </w:p>
    <w:p w:rsidR="00FF60C9" w:rsidRDefault="00FF60C9" w:rsidP="00FF60C9">
      <w:r>
        <w:rPr>
          <w:rFonts w:hint="eastAsia"/>
        </w:rPr>
        <w:t>4</w:t>
      </w:r>
      <w:r>
        <w:rPr>
          <w:rFonts w:hint="eastAsia"/>
        </w:rPr>
        <w:t>．下列原因引起的赔偿责任：</w:t>
      </w:r>
    </w:p>
    <w:p w:rsidR="00FF60C9" w:rsidRDefault="00FF60C9" w:rsidP="00FF60C9">
      <w:r>
        <w:rPr>
          <w:rFonts w:hint="eastAsia"/>
        </w:rPr>
        <w:t xml:space="preserve">a) </w:t>
      </w:r>
      <w:r>
        <w:rPr>
          <w:rFonts w:hint="eastAsia"/>
        </w:rPr>
        <w:t>工程所有人、承包人或其他工程关系方（他们是或部分是本保险单第一部分的被保险人）的职员或工人以及他们家庭成员的人身伤害或疾病；</w:t>
      </w:r>
    </w:p>
    <w:p w:rsidR="00FF60C9" w:rsidRDefault="00FF60C9" w:rsidP="00FF60C9">
      <w:r>
        <w:rPr>
          <w:rFonts w:hint="eastAsia"/>
        </w:rPr>
        <w:t xml:space="preserve">b) </w:t>
      </w:r>
      <w:r>
        <w:rPr>
          <w:rFonts w:hint="eastAsia"/>
        </w:rPr>
        <w:t>工程所有人、承包人或其他工程关系方（他们是或部分是本保险单第一部分的被保险人）以及上述各方所雇佣的职员或工人，其所拥有的或由其照管或控制的财产发生的损失或损坏；</w:t>
      </w:r>
    </w:p>
    <w:p w:rsidR="00FF60C9" w:rsidRDefault="00FF60C9" w:rsidP="00FF60C9">
      <w:r>
        <w:rPr>
          <w:rFonts w:hint="eastAsia"/>
        </w:rPr>
        <w:t xml:space="preserve">c) </w:t>
      </w:r>
      <w:r>
        <w:rPr>
          <w:rFonts w:hint="eastAsia"/>
        </w:rPr>
        <w:t>领有公共道路行使执照的车辆、船舶或飞机造成的事故；</w:t>
      </w:r>
    </w:p>
    <w:p w:rsidR="00FF60C9" w:rsidRDefault="00FF60C9" w:rsidP="00FF60C9">
      <w:r>
        <w:rPr>
          <w:rFonts w:hint="eastAsia"/>
        </w:rPr>
        <w:t xml:space="preserve">d) </w:t>
      </w:r>
      <w:r>
        <w:rPr>
          <w:rFonts w:hint="eastAsia"/>
        </w:rPr>
        <w:t>被保险人根据与他人的协议应支付的任何赔偿，但若没有这种协议，被保险人仍应承担的责任不在此限。</w:t>
      </w:r>
    </w:p>
    <w:p w:rsidR="00FF60C9" w:rsidRDefault="00FF60C9" w:rsidP="00FF60C9">
      <w:r>
        <w:rPr>
          <w:rFonts w:hint="eastAsia"/>
        </w:rPr>
        <w:t>适用第二部分的特别条款</w:t>
      </w:r>
    </w:p>
    <w:p w:rsidR="00FF60C9" w:rsidRPr="00FF60C9" w:rsidRDefault="00FF60C9" w:rsidP="00FF60C9">
      <w:r>
        <w:rPr>
          <w:rFonts w:hint="eastAsia"/>
        </w:rPr>
        <w:t>未经保险人书面同意并授权，被保险人或其代表不得对索赔方作出任何责任承诺、出价、承诺、付款或赔偿。保险人可按自己的意愿以被保险人的名义接办对任何索赔诉讼的抗辩和处理，也可以以被保险人的名义为保险人的利益追索损失赔偿。在诉讼和处理索赔的过程中，保险人有权自行处理任何诉讼或解决任何索赔案件，被保险人应按保险人的要求提供一切所需的资料和协助。保险人可以就保险责任范围内的任一事故，按其赔偿限额（应扣除就此事故已赔偿的任何款项）或低于保险金额但足以解决此项索赔的赔偿金支付被保险人，之后，在本部分第三者责任项下，保险人就此事故不再</w:t>
      </w:r>
      <w:bookmarkStart w:id="0" w:name="_GoBack"/>
      <w:bookmarkEnd w:id="0"/>
      <w:r>
        <w:rPr>
          <w:rFonts w:hint="eastAsia"/>
        </w:rPr>
        <w:t>负任何进一步的责任。</w:t>
      </w:r>
    </w:p>
    <w:sectPr w:rsidR="00FF60C9" w:rsidRPr="00FF60C9">
      <w:foot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65551" w:rsidRDefault="00365551" w:rsidP="002D3688">
      <w:r>
        <w:separator/>
      </w:r>
    </w:p>
  </w:endnote>
  <w:endnote w:type="continuationSeparator" w:id="0">
    <w:p w:rsidR="00365551" w:rsidRDefault="00365551" w:rsidP="002D36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3688" w:rsidRDefault="002D3688">
    <w:pPr>
      <w:pStyle w:val="a4"/>
    </w:pPr>
    <w:r>
      <w:rPr>
        <w:rFonts w:hint="eastAsia"/>
      </w:rPr>
      <w:t>租赁视界</w:t>
    </w:r>
    <w:r>
      <w:t>推荐材料</w:t>
    </w:r>
  </w:p>
  <w:p w:rsidR="002D3688" w:rsidRDefault="002D3688">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65551" w:rsidRDefault="00365551" w:rsidP="002D3688">
      <w:r>
        <w:separator/>
      </w:r>
    </w:p>
  </w:footnote>
  <w:footnote w:type="continuationSeparator" w:id="0">
    <w:p w:rsidR="00365551" w:rsidRDefault="00365551" w:rsidP="002D368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60C9"/>
    <w:rsid w:val="00290534"/>
    <w:rsid w:val="002D3688"/>
    <w:rsid w:val="0034165D"/>
    <w:rsid w:val="00365551"/>
    <w:rsid w:val="00464101"/>
    <w:rsid w:val="00A9410A"/>
    <w:rsid w:val="00BE0FA1"/>
    <w:rsid w:val="00FF60C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4C2395CD-9DF3-4542-8045-7BF6E40DCA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rticletitletext1">
    <w:name w:val="articletitletext1"/>
    <w:basedOn w:val="a0"/>
    <w:rsid w:val="00FF60C9"/>
    <w:rPr>
      <w:b/>
      <w:bCs/>
    </w:rPr>
  </w:style>
  <w:style w:type="paragraph" w:styleId="a3">
    <w:name w:val="header"/>
    <w:basedOn w:val="a"/>
    <w:link w:val="Char"/>
    <w:uiPriority w:val="99"/>
    <w:unhideWhenUsed/>
    <w:rsid w:val="002D368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2D3688"/>
    <w:rPr>
      <w:kern w:val="2"/>
      <w:sz w:val="18"/>
      <w:szCs w:val="18"/>
    </w:rPr>
  </w:style>
  <w:style w:type="paragraph" w:styleId="a4">
    <w:name w:val="footer"/>
    <w:basedOn w:val="a"/>
    <w:link w:val="Char0"/>
    <w:uiPriority w:val="99"/>
    <w:unhideWhenUsed/>
    <w:rsid w:val="002D3688"/>
    <w:pPr>
      <w:tabs>
        <w:tab w:val="center" w:pos="4153"/>
        <w:tab w:val="right" w:pos="8306"/>
      </w:tabs>
      <w:snapToGrid w:val="0"/>
      <w:jc w:val="left"/>
    </w:pPr>
    <w:rPr>
      <w:sz w:val="18"/>
      <w:szCs w:val="18"/>
    </w:rPr>
  </w:style>
  <w:style w:type="character" w:customStyle="1" w:styleId="Char0">
    <w:name w:val="页脚 Char"/>
    <w:basedOn w:val="a0"/>
    <w:link w:val="a4"/>
    <w:uiPriority w:val="99"/>
    <w:rsid w:val="002D3688"/>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7297869">
      <w:bodyDiv w:val="1"/>
      <w:marLeft w:val="0"/>
      <w:marRight w:val="0"/>
      <w:marTop w:val="0"/>
      <w:marBottom w:val="0"/>
      <w:divBdr>
        <w:top w:val="none" w:sz="0" w:space="0" w:color="auto"/>
        <w:left w:val="none" w:sz="0" w:space="0" w:color="auto"/>
        <w:bottom w:val="none" w:sz="0" w:space="0" w:color="auto"/>
        <w:right w:val="none" w:sz="0" w:space="0" w:color="auto"/>
      </w:divBdr>
      <w:divsChild>
        <w:div w:id="2062289855">
          <w:marLeft w:val="0"/>
          <w:marRight w:val="0"/>
          <w:marTop w:val="0"/>
          <w:marBottom w:val="0"/>
          <w:divBdr>
            <w:top w:val="none" w:sz="0" w:space="0" w:color="005700"/>
            <w:left w:val="none" w:sz="0" w:space="0" w:color="005700"/>
            <w:bottom w:val="none" w:sz="0" w:space="0" w:color="005700"/>
            <w:right w:val="none" w:sz="0" w:space="0" w:color="005700"/>
          </w:divBdr>
          <w:divsChild>
            <w:div w:id="1650095008">
              <w:marLeft w:val="0"/>
              <w:marRight w:val="0"/>
              <w:marTop w:val="120"/>
              <w:marBottom w:val="0"/>
              <w:divBdr>
                <w:top w:val="none" w:sz="0" w:space="0" w:color="005700"/>
                <w:left w:val="none" w:sz="0" w:space="0" w:color="005700"/>
                <w:bottom w:val="none" w:sz="0" w:space="0" w:color="005700"/>
                <w:right w:val="none" w:sz="0" w:space="0" w:color="005700"/>
              </w:divBdr>
              <w:divsChild>
                <w:div w:id="1783912580">
                  <w:marLeft w:val="0"/>
                  <w:marRight w:val="0"/>
                  <w:marTop w:val="0"/>
                  <w:marBottom w:val="0"/>
                  <w:divBdr>
                    <w:top w:val="none" w:sz="0" w:space="0" w:color="005700"/>
                    <w:left w:val="none" w:sz="0" w:space="0" w:color="005700"/>
                    <w:bottom w:val="none" w:sz="0" w:space="0" w:color="005700"/>
                    <w:right w:val="none" w:sz="0" w:space="0" w:color="005700"/>
                  </w:divBdr>
                  <w:divsChild>
                    <w:div w:id="1875073266">
                      <w:marLeft w:val="0"/>
                      <w:marRight w:val="0"/>
                      <w:marTop w:val="0"/>
                      <w:marBottom w:val="0"/>
                      <w:divBdr>
                        <w:top w:val="none" w:sz="0" w:space="0" w:color="005700"/>
                        <w:left w:val="none" w:sz="0" w:space="0" w:color="005700"/>
                        <w:bottom w:val="none" w:sz="0" w:space="0" w:color="005700"/>
                        <w:right w:val="none" w:sz="0" w:space="0" w:color="005700"/>
                      </w:divBdr>
                      <w:divsChild>
                        <w:div w:id="150951291">
                          <w:marLeft w:val="150"/>
                          <w:marRight w:val="0"/>
                          <w:marTop w:val="0"/>
                          <w:marBottom w:val="0"/>
                          <w:divBdr>
                            <w:top w:val="none" w:sz="0" w:space="0" w:color="005700"/>
                            <w:left w:val="none" w:sz="0" w:space="0" w:color="005700"/>
                            <w:bottom w:val="none" w:sz="0" w:space="0" w:color="005700"/>
                            <w:right w:val="none" w:sz="0" w:space="0" w:color="005700"/>
                          </w:divBdr>
                          <w:divsChild>
                            <w:div w:id="1617104507">
                              <w:marLeft w:val="0"/>
                              <w:marRight w:val="0"/>
                              <w:marTop w:val="0"/>
                              <w:marBottom w:val="150"/>
                              <w:divBdr>
                                <w:top w:val="single" w:sz="6" w:space="0" w:color="005700"/>
                                <w:left w:val="single" w:sz="6" w:space="0" w:color="005700"/>
                                <w:bottom w:val="single" w:sz="6" w:space="0" w:color="005700"/>
                                <w:right w:val="single" w:sz="6" w:space="0" w:color="005700"/>
                              </w:divBdr>
                              <w:divsChild>
                                <w:div w:id="719328153">
                                  <w:marLeft w:val="0"/>
                                  <w:marRight w:val="0"/>
                                  <w:marTop w:val="0"/>
                                  <w:marBottom w:val="0"/>
                                  <w:divBdr>
                                    <w:top w:val="none" w:sz="0" w:space="0" w:color="005700"/>
                                    <w:left w:val="none" w:sz="0" w:space="0" w:color="005700"/>
                                    <w:bottom w:val="none" w:sz="0" w:space="0" w:color="005700"/>
                                    <w:right w:val="none" w:sz="0" w:space="0" w:color="005700"/>
                                  </w:divBdr>
                                  <w:divsChild>
                                    <w:div w:id="1579363596">
                                      <w:marLeft w:val="0"/>
                                      <w:marRight w:val="0"/>
                                      <w:marTop w:val="0"/>
                                      <w:marBottom w:val="0"/>
                                      <w:divBdr>
                                        <w:top w:val="none" w:sz="0" w:space="0" w:color="005700"/>
                                        <w:left w:val="none" w:sz="0" w:space="0" w:color="005700"/>
                                        <w:bottom w:val="none" w:sz="0" w:space="0" w:color="005700"/>
                                        <w:right w:val="none" w:sz="0" w:space="0" w:color="005700"/>
                                      </w:divBdr>
                                      <w:divsChild>
                                        <w:div w:id="1073159032">
                                          <w:marLeft w:val="0"/>
                                          <w:marRight w:val="0"/>
                                          <w:marTop w:val="0"/>
                                          <w:marBottom w:val="0"/>
                                          <w:divBdr>
                                            <w:top w:val="none" w:sz="0" w:space="0" w:color="005700"/>
                                            <w:left w:val="none" w:sz="0" w:space="0" w:color="005700"/>
                                            <w:bottom w:val="none" w:sz="0" w:space="0" w:color="005700"/>
                                            <w:right w:val="none" w:sz="0" w:space="0" w:color="005700"/>
                                          </w:divBdr>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650</Words>
  <Characters>3710</Characters>
  <Application>Microsoft Office Word</Application>
  <DocSecurity>0</DocSecurity>
  <Lines>30</Lines>
  <Paragraphs>8</Paragraphs>
  <ScaleCrop>false</ScaleCrop>
  <Company/>
  <LinksUpToDate>false</LinksUpToDate>
  <CharactersWithSpaces>4352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zengxiangliang</dc:creator>
  <cp:keywords/>
  <dc:description/>
  <cp:lastModifiedBy>张艳坤</cp:lastModifiedBy>
  <cp:revision>4</cp:revision>
  <dcterms:created xsi:type="dcterms:W3CDTF">2013-08-01T06:39:00Z</dcterms:created>
  <dcterms:modified xsi:type="dcterms:W3CDTF">2015-06-08T16:45:00Z</dcterms:modified>
</cp:coreProperties>
</file>