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7424E">
      <w:pPr>
        <w:spacing w:line="560" w:lineRule="exact"/>
        <w:jc w:val="center"/>
        <w:rPr>
          <w:rFonts w:ascii="黑体" w:eastAsia="黑体" w:hAnsi="黑体" w:cs="黑体"/>
          <w:b/>
          <w:bCs/>
          <w:sz w:val="48"/>
          <w:szCs w:val="48"/>
        </w:rPr>
      </w:pPr>
      <w:bookmarkStart w:id="0" w:name="_GoBack"/>
      <w:bookmarkEnd w:id="0"/>
      <w:r>
        <w:rPr>
          <w:rFonts w:ascii="黑体" w:eastAsia="黑体" w:hAnsi="黑体" w:cs="黑体"/>
          <w:b/>
          <w:bCs/>
          <w:sz w:val="48"/>
          <w:szCs w:val="48"/>
        </w:rPr>
        <w:t>全国金融工作会资料</w:t>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rPr>
          <w:rFonts w:ascii="黑体" w:eastAsia="黑体" w:hAnsi="黑体" w:cs="黑体"/>
          <w:b/>
          <w:bCs/>
          <w:sz w:val="44"/>
          <w:szCs w:val="44"/>
        </w:rPr>
      </w:pPr>
      <w:r>
        <w:rPr>
          <w:rFonts w:ascii="黑体" w:eastAsia="黑体" w:hAnsi="黑体" w:cs="黑体"/>
          <w:b/>
          <w:bCs/>
          <w:sz w:val="44"/>
          <w:szCs w:val="44"/>
        </w:rPr>
        <w:t>目录</w:t>
      </w:r>
    </w:p>
    <w:p w:rsidR="00000000" w:rsidRDefault="0067424E">
      <w:pPr>
        <w:spacing w:line="560" w:lineRule="exact"/>
        <w:jc w:val="center"/>
        <w:rPr>
          <w:rFonts w:ascii="黑体" w:eastAsia="黑体" w:hAnsi="黑体" w:cs="黑体"/>
          <w:b/>
          <w:bCs/>
          <w:sz w:val="36"/>
          <w:szCs w:val="36"/>
        </w:rPr>
      </w:pPr>
    </w:p>
    <w:p w:rsidR="00000000" w:rsidRDefault="0067424E">
      <w:pPr>
        <w:pStyle w:val="10"/>
        <w:tabs>
          <w:tab w:val="right" w:leader="dot" w:pos="8306"/>
        </w:tabs>
        <w:rPr>
          <w:rFonts w:ascii="宋体" w:eastAsia="宋体" w:hAnsi="宋体" w:cs="宋体"/>
          <w:sz w:val="28"/>
          <w:szCs w:val="28"/>
        </w:rPr>
      </w:pPr>
      <w:r>
        <w:rPr>
          <w:rFonts w:ascii="宋体" w:eastAsia="宋体" w:hAnsi="宋体" w:cs="宋体"/>
          <w:sz w:val="28"/>
          <w:szCs w:val="28"/>
        </w:rPr>
        <w:fldChar w:fldCharType="begin"/>
      </w:r>
      <w:r>
        <w:rPr>
          <w:rFonts w:ascii="宋体" w:eastAsia="宋体" w:hAnsi="宋体" w:cs="宋体"/>
          <w:sz w:val="28"/>
          <w:szCs w:val="28"/>
        </w:rPr>
        <w:instrText xml:space="preserve">TOC \o "1-3" \h \u </w:instrText>
      </w:r>
      <w:r>
        <w:rPr>
          <w:rFonts w:ascii="宋体" w:eastAsia="宋体" w:hAnsi="宋体" w:cs="宋体"/>
          <w:sz w:val="28"/>
          <w:szCs w:val="28"/>
        </w:rPr>
        <w:fldChar w:fldCharType="separate"/>
      </w:r>
      <w:hyperlink w:anchor="_Toc30696" w:history="1">
        <w:r>
          <w:rPr>
            <w:rFonts w:ascii="宋体" w:eastAsia="宋体" w:hAnsi="宋体" w:cs="宋体"/>
            <w:b/>
            <w:bCs/>
            <w:sz w:val="28"/>
            <w:szCs w:val="28"/>
          </w:rPr>
          <w:t>全国金融工作会议召开</w:t>
        </w:r>
        <w:r>
          <w:rPr>
            <w:rFonts w:ascii="宋体" w:eastAsia="宋体" w:hAnsi="宋体" w:cs="宋体"/>
            <w:b/>
            <w:bCs/>
            <w:sz w:val="28"/>
            <w:szCs w:val="28"/>
          </w:rPr>
          <w:t xml:space="preserve"> </w:t>
        </w:r>
        <w:r>
          <w:rPr>
            <w:rFonts w:ascii="宋体" w:eastAsia="宋体" w:hAnsi="宋体" w:cs="宋体"/>
            <w:b/>
            <w:bCs/>
            <w:sz w:val="28"/>
            <w:szCs w:val="28"/>
          </w:rPr>
          <w:t>习近平发表重要讲话</w:t>
        </w:r>
      </w:hyperlink>
      <w:hyperlink w:anchor="_Toc17515" w:history="1">
        <w:r>
          <w:rPr>
            <w:rFonts w:ascii="宋体" w:eastAsia="宋体" w:hAnsi="宋体" w:cs="宋体"/>
            <w:b/>
            <w:bCs/>
            <w:sz w:val="28"/>
            <w:szCs w:val="28"/>
          </w:rPr>
          <w:t>习近平：促进经济和金融良性循环健康发展（网易新闻）</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_Toc17515 </w:instrText>
        </w:r>
        <w:r>
          <w:rPr>
            <w:rFonts w:ascii="宋体" w:eastAsia="宋体" w:hAnsi="宋体" w:cs="宋体"/>
            <w:sz w:val="28"/>
            <w:szCs w:val="28"/>
          </w:rPr>
          <w:fldChar w:fldCharType="separate"/>
        </w:r>
        <w:r>
          <w:rPr>
            <w:rFonts w:ascii="宋体" w:eastAsia="宋体" w:hAnsi="宋体" w:cs="宋体"/>
            <w:sz w:val="28"/>
            <w:szCs w:val="28"/>
          </w:rPr>
          <w:t>1</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32504" w:history="1">
        <w:r>
          <w:rPr>
            <w:rFonts w:ascii="宋体" w:eastAsia="宋体" w:hAnsi="宋体" w:cs="宋体"/>
            <w:b/>
            <w:bCs/>
            <w:sz w:val="28"/>
            <w:szCs w:val="28"/>
          </w:rPr>
          <w:t>全国金融工作会议通稿：设立国务院金融稳定发展委员会</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_Toc32504 </w:instrText>
        </w:r>
        <w:r>
          <w:rPr>
            <w:rFonts w:ascii="宋体" w:eastAsia="宋体" w:hAnsi="宋体" w:cs="宋体"/>
            <w:sz w:val="28"/>
            <w:szCs w:val="28"/>
          </w:rPr>
          <w:fldChar w:fldCharType="separate"/>
        </w:r>
        <w:r>
          <w:rPr>
            <w:rFonts w:ascii="宋体" w:eastAsia="宋体" w:hAnsi="宋体" w:cs="宋体"/>
            <w:sz w:val="28"/>
            <w:szCs w:val="28"/>
          </w:rPr>
          <w:t>6</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4802" w:history="1">
        <w:r>
          <w:rPr>
            <w:rFonts w:ascii="宋体" w:eastAsia="宋体" w:hAnsi="宋体" w:cs="宋体"/>
            <w:b/>
            <w:bCs/>
            <w:sz w:val="28"/>
            <w:szCs w:val="28"/>
          </w:rPr>
          <w:t>五年一次的金融工作会议作了哪些顶层规划？划重点还有最快最全的解读！</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_Toc4802 </w:instrText>
        </w:r>
        <w:r>
          <w:rPr>
            <w:rFonts w:ascii="宋体" w:eastAsia="宋体" w:hAnsi="宋体" w:cs="宋体"/>
            <w:sz w:val="28"/>
            <w:szCs w:val="28"/>
          </w:rPr>
          <w:fldChar w:fldCharType="separate"/>
        </w:r>
        <w:r>
          <w:rPr>
            <w:rFonts w:ascii="宋体" w:eastAsia="宋体" w:hAnsi="宋体" w:cs="宋体"/>
            <w:sz w:val="28"/>
            <w:szCs w:val="28"/>
          </w:rPr>
          <w:t>12</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25090" w:history="1">
        <w:r>
          <w:rPr>
            <w:rFonts w:ascii="宋体" w:eastAsia="宋体" w:hAnsi="宋体" w:cs="宋体"/>
            <w:b/>
            <w:bCs/>
            <w:sz w:val="28"/>
            <w:szCs w:val="28"/>
          </w:rPr>
          <w:t>【详解】将要设立的国务院金融稳定发展委员会干嘛的？</w:t>
        </w:r>
      </w:hyperlink>
      <w:hyperlink w:anchor="_Toc5526" w:history="1">
        <w:r>
          <w:rPr>
            <w:rFonts w:ascii="宋体" w:eastAsia="宋体" w:hAnsi="宋体" w:cs="宋体"/>
            <w:b/>
            <w:bCs/>
            <w:sz w:val="28"/>
            <w:szCs w:val="28"/>
          </w:rPr>
          <w:t>长啥样？</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_Toc5526 </w:instrText>
        </w:r>
        <w:r>
          <w:rPr>
            <w:rFonts w:ascii="宋体" w:eastAsia="宋体" w:hAnsi="宋体" w:cs="宋体"/>
            <w:sz w:val="28"/>
            <w:szCs w:val="28"/>
          </w:rPr>
          <w:fldChar w:fldCharType="separate"/>
        </w:r>
        <w:r>
          <w:rPr>
            <w:rFonts w:ascii="宋体" w:eastAsia="宋体" w:hAnsi="宋体" w:cs="宋体"/>
            <w:sz w:val="28"/>
            <w:szCs w:val="28"/>
          </w:rPr>
          <w:t>18</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4942" w:history="1">
        <w:r>
          <w:rPr>
            <w:rFonts w:ascii="宋体" w:eastAsia="宋体" w:hAnsi="宋体" w:cs="宋体"/>
            <w:b/>
            <w:bCs/>
            <w:sz w:val="28"/>
            <w:szCs w:val="28"/>
          </w:rPr>
          <w:t>重磅！人民日报一日连发两文评全国金融工作会议</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_Toc4942 </w:instrText>
        </w:r>
        <w:r>
          <w:rPr>
            <w:rFonts w:ascii="宋体" w:eastAsia="宋体" w:hAnsi="宋体" w:cs="宋体"/>
            <w:sz w:val="28"/>
            <w:szCs w:val="28"/>
          </w:rPr>
          <w:fldChar w:fldCharType="separate"/>
        </w:r>
        <w:r>
          <w:rPr>
            <w:rFonts w:ascii="宋体" w:eastAsia="宋体" w:hAnsi="宋体" w:cs="宋体"/>
            <w:sz w:val="28"/>
            <w:szCs w:val="28"/>
          </w:rPr>
          <w:t>20</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7038" w:history="1">
        <w:r>
          <w:rPr>
            <w:rFonts w:ascii="宋体" w:eastAsia="宋体" w:hAnsi="宋体" w:cs="宋体"/>
            <w:b/>
            <w:bCs/>
            <w:sz w:val="28"/>
            <w:szCs w:val="28"/>
          </w:rPr>
          <w:t>人民日报三论金融工作会议：监管不能各唱各的调</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_Toc7038 </w:instrText>
        </w:r>
        <w:r>
          <w:rPr>
            <w:rFonts w:ascii="宋体" w:eastAsia="宋体" w:hAnsi="宋体" w:cs="宋体"/>
            <w:sz w:val="28"/>
            <w:szCs w:val="28"/>
          </w:rPr>
          <w:fldChar w:fldCharType="separate"/>
        </w:r>
        <w:r>
          <w:rPr>
            <w:rFonts w:ascii="宋体" w:eastAsia="宋体" w:hAnsi="宋体" w:cs="宋体"/>
            <w:sz w:val="28"/>
            <w:szCs w:val="28"/>
          </w:rPr>
          <w:t>24</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24279" w:history="1">
        <w:r>
          <w:rPr>
            <w:rFonts w:ascii="宋体" w:eastAsia="宋体" w:hAnsi="宋体" w:cs="宋体"/>
            <w:b/>
            <w:bCs/>
            <w:sz w:val="28"/>
            <w:szCs w:val="28"/>
          </w:rPr>
          <w:t>全国金融工作会议显现四大金融亮点</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_Toc24279 </w:instrText>
        </w:r>
        <w:r>
          <w:rPr>
            <w:rFonts w:ascii="宋体" w:eastAsia="宋体" w:hAnsi="宋体" w:cs="宋体"/>
            <w:sz w:val="28"/>
            <w:szCs w:val="28"/>
          </w:rPr>
          <w:fldChar w:fldCharType="separate"/>
        </w:r>
        <w:r>
          <w:rPr>
            <w:rFonts w:ascii="宋体" w:eastAsia="宋体" w:hAnsi="宋体" w:cs="宋体"/>
            <w:sz w:val="28"/>
            <w:szCs w:val="28"/>
          </w:rPr>
          <w:t>27</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8510" w:history="1">
        <w:r>
          <w:rPr>
            <w:rFonts w:ascii="宋体" w:eastAsia="宋体" w:hAnsi="宋体" w:cs="宋体"/>
            <w:b/>
            <w:bCs/>
            <w:sz w:val="28"/>
            <w:szCs w:val="28"/>
          </w:rPr>
          <w:t>全国金融工作会议释放了哪些重要信号</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_Toc8510 </w:instrText>
        </w:r>
        <w:r>
          <w:rPr>
            <w:rFonts w:ascii="宋体" w:eastAsia="宋体" w:hAnsi="宋体" w:cs="宋体"/>
            <w:sz w:val="28"/>
            <w:szCs w:val="28"/>
          </w:rPr>
          <w:fldChar w:fldCharType="separate"/>
        </w:r>
        <w:r>
          <w:rPr>
            <w:rFonts w:ascii="宋体" w:eastAsia="宋体" w:hAnsi="宋体" w:cs="宋体"/>
            <w:sz w:val="28"/>
            <w:szCs w:val="28"/>
          </w:rPr>
          <w:t>30</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5158" w:history="1">
        <w:r>
          <w:rPr>
            <w:rFonts w:ascii="宋体" w:eastAsia="宋体" w:hAnsi="宋体" w:cs="宋体"/>
            <w:b/>
            <w:bCs/>
            <w:sz w:val="28"/>
            <w:szCs w:val="28"/>
          </w:rPr>
          <w:t>关注金融工作会议这五处新表述</w:t>
        </w:r>
        <w:r>
          <w:rPr>
            <w:rFonts w:ascii="宋体" w:eastAsia="宋体" w:hAnsi="宋体" w:cs="宋体"/>
            <w:b/>
            <w:bCs/>
            <w:sz w:val="28"/>
            <w:szCs w:val="28"/>
          </w:rPr>
          <w:t xml:space="preserve"> </w:t>
        </w:r>
        <w:r>
          <w:rPr>
            <w:rFonts w:ascii="宋体" w:eastAsia="宋体" w:hAnsi="宋体" w:cs="宋体"/>
            <w:b/>
            <w:bCs/>
            <w:sz w:val="28"/>
            <w:szCs w:val="28"/>
          </w:rPr>
          <w:t>如何影响</w:t>
        </w:r>
        <w:r>
          <w:rPr>
            <w:rFonts w:ascii="宋体" w:eastAsia="宋体" w:hAnsi="宋体" w:cs="宋体"/>
            <w:b/>
            <w:bCs/>
            <w:sz w:val="28"/>
            <w:szCs w:val="28"/>
          </w:rPr>
          <w:t>A</w:t>
        </w:r>
        <w:r>
          <w:rPr>
            <w:rFonts w:ascii="宋体" w:eastAsia="宋体" w:hAnsi="宋体" w:cs="宋体"/>
            <w:b/>
            <w:bCs/>
            <w:sz w:val="28"/>
            <w:szCs w:val="28"/>
          </w:rPr>
          <w:t>股？</w:t>
        </w:r>
      </w:hyperlink>
      <w:hyperlink w:anchor="_Toc11974" w:history="1">
        <w:r>
          <w:rPr>
            <w:rFonts w:ascii="宋体" w:eastAsia="宋体" w:hAnsi="宋体" w:cs="宋体"/>
            <w:b/>
            <w:bCs/>
            <w:sz w:val="28"/>
            <w:szCs w:val="28"/>
          </w:rPr>
          <w:t>重点看这一提法</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_Toc11974 </w:instrText>
        </w:r>
        <w:r>
          <w:rPr>
            <w:rFonts w:ascii="宋体" w:eastAsia="宋体" w:hAnsi="宋体" w:cs="宋体"/>
            <w:sz w:val="28"/>
            <w:szCs w:val="28"/>
          </w:rPr>
          <w:fldChar w:fldCharType="separate"/>
        </w:r>
        <w:r>
          <w:rPr>
            <w:rFonts w:ascii="宋体" w:eastAsia="宋体" w:hAnsi="宋体" w:cs="宋体"/>
            <w:sz w:val="28"/>
            <w:szCs w:val="28"/>
          </w:rPr>
          <w:t>32</w:t>
        </w:r>
        <w:r>
          <w:rPr>
            <w:rFonts w:ascii="宋体" w:eastAsia="宋体" w:hAnsi="宋体" w:cs="宋体"/>
            <w:sz w:val="28"/>
            <w:szCs w:val="28"/>
          </w:rPr>
          <w:fldChar w:fldCharType="end"/>
        </w:r>
      </w:hyperlink>
    </w:p>
    <w:p w:rsidR="00000000" w:rsidRDefault="0067424E">
      <w:pPr>
        <w:pStyle w:val="10"/>
        <w:tabs>
          <w:tab w:val="right" w:leader="dot" w:pos="8306"/>
        </w:tabs>
        <w:rPr>
          <w:rFonts w:ascii="宋体" w:eastAsia="宋体" w:hAnsi="宋体" w:cs="宋体"/>
          <w:sz w:val="28"/>
          <w:szCs w:val="28"/>
        </w:rPr>
      </w:pPr>
      <w:hyperlink w:anchor="_Toc24521" w:history="1">
        <w:r>
          <w:rPr>
            <w:rFonts w:ascii="宋体" w:eastAsia="宋体" w:hAnsi="宋体" w:cs="宋体"/>
            <w:b/>
            <w:bCs/>
            <w:sz w:val="28"/>
            <w:szCs w:val="28"/>
          </w:rPr>
          <w:t>前瞻全国金融工作会议：聚焦监管协调机制和金融风险</w:t>
        </w:r>
        <w:r>
          <w:rPr>
            <w:rFonts w:ascii="宋体" w:eastAsia="宋体" w:hAnsi="宋体" w:cs="宋体"/>
            <w:sz w:val="28"/>
            <w:szCs w:val="28"/>
          </w:rPr>
          <w:tab/>
        </w:r>
        <w:r>
          <w:rPr>
            <w:rFonts w:ascii="宋体" w:eastAsia="宋体" w:hAnsi="宋体" w:cs="宋体"/>
            <w:sz w:val="28"/>
            <w:szCs w:val="28"/>
          </w:rPr>
          <w:fldChar w:fldCharType="begin"/>
        </w:r>
        <w:r>
          <w:rPr>
            <w:rFonts w:ascii="宋体" w:eastAsia="宋体" w:hAnsi="宋体" w:cs="宋体"/>
            <w:sz w:val="28"/>
            <w:szCs w:val="28"/>
          </w:rPr>
          <w:instrText xml:space="preserve"> PAGEREF _Toc24521 </w:instrText>
        </w:r>
        <w:r>
          <w:rPr>
            <w:rFonts w:ascii="宋体" w:eastAsia="宋体" w:hAnsi="宋体" w:cs="宋体"/>
            <w:sz w:val="28"/>
            <w:szCs w:val="28"/>
          </w:rPr>
          <w:fldChar w:fldCharType="separate"/>
        </w:r>
        <w:r>
          <w:rPr>
            <w:rFonts w:ascii="宋体" w:eastAsia="宋体" w:hAnsi="宋体" w:cs="宋体"/>
            <w:sz w:val="28"/>
            <w:szCs w:val="28"/>
          </w:rPr>
          <w:t>43</w:t>
        </w:r>
        <w:r>
          <w:rPr>
            <w:rFonts w:ascii="宋体" w:eastAsia="宋体" w:hAnsi="宋体" w:cs="宋体"/>
            <w:sz w:val="28"/>
            <w:szCs w:val="28"/>
          </w:rPr>
          <w:fldChar w:fldCharType="end"/>
        </w:r>
      </w:hyperlink>
    </w:p>
    <w:p w:rsidR="00000000" w:rsidRDefault="0067424E">
      <w:pPr>
        <w:spacing w:line="560" w:lineRule="exact"/>
        <w:rPr>
          <w:rFonts w:hint="default"/>
        </w:rPr>
      </w:pPr>
      <w:r>
        <w:rPr>
          <w:rFonts w:ascii="宋体" w:eastAsia="宋体" w:hAnsi="宋体" w:cs="宋体"/>
          <w:sz w:val="28"/>
          <w:szCs w:val="28"/>
        </w:rPr>
        <w:fldChar w:fldCharType="end"/>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b/>
          <w:bCs/>
          <w:sz w:val="32"/>
          <w:szCs w:val="32"/>
        </w:rPr>
      </w:pPr>
      <w:bookmarkStart w:id="1" w:name="_Toc30696"/>
      <w:r>
        <w:rPr>
          <w:rFonts w:ascii="黑体" w:eastAsia="黑体" w:hAnsi="黑体" w:cs="黑体"/>
          <w:b/>
          <w:bCs/>
          <w:sz w:val="32"/>
          <w:szCs w:val="32"/>
        </w:rPr>
        <w:lastRenderedPageBreak/>
        <w:t>全国金融工作会议召开</w:t>
      </w:r>
      <w:r>
        <w:rPr>
          <w:rFonts w:ascii="黑体" w:eastAsia="黑体" w:hAnsi="黑体" w:cs="黑体"/>
          <w:b/>
          <w:bCs/>
          <w:sz w:val="32"/>
          <w:szCs w:val="32"/>
        </w:rPr>
        <w:t xml:space="preserve"> </w:t>
      </w:r>
      <w:r>
        <w:rPr>
          <w:rFonts w:ascii="黑体" w:eastAsia="黑体" w:hAnsi="黑体" w:cs="黑体"/>
          <w:b/>
          <w:bCs/>
          <w:sz w:val="32"/>
          <w:szCs w:val="32"/>
        </w:rPr>
        <w:t>习近平发表重要讲话</w:t>
      </w:r>
      <w:bookmarkEnd w:id="1"/>
    </w:p>
    <w:p w:rsidR="00000000" w:rsidRDefault="0067424E">
      <w:pPr>
        <w:spacing w:line="560" w:lineRule="exact"/>
        <w:jc w:val="center"/>
        <w:outlineLvl w:val="0"/>
        <w:rPr>
          <w:rFonts w:ascii="黑体" w:eastAsia="黑体" w:hAnsi="黑体" w:cs="黑体"/>
          <w:sz w:val="32"/>
          <w:szCs w:val="32"/>
        </w:rPr>
      </w:pPr>
      <w:bookmarkStart w:id="2" w:name="_Toc17515"/>
      <w:r>
        <w:rPr>
          <w:rFonts w:ascii="黑体" w:eastAsia="黑体" w:hAnsi="黑体" w:cs="黑体"/>
          <w:b/>
          <w:bCs/>
          <w:sz w:val="32"/>
          <w:szCs w:val="32"/>
        </w:rPr>
        <w:t>习近平：促进经济和金融良性循环健康发展（网易新闻）</w:t>
      </w:r>
      <w:bookmarkEnd w:id="2"/>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2017-07-15</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全国金融工作会议</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日在北京召开。中共中央总书记、国家主席、中央军委主席习近平出席会议并发表重要讲话。</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他强调，金融</w:t>
      </w:r>
      <w:r>
        <w:rPr>
          <w:rFonts w:ascii="宋体" w:eastAsia="宋体" w:hAnsi="宋体" w:cs="宋体"/>
          <w:sz w:val="28"/>
          <w:szCs w:val="28"/>
        </w:rPr>
        <w:t>是国家重要的核心竞争力，金融安全是国家安全的重要组成部分，金融制度是经济社会发展中重要的基础性制度。</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必须加强党对金融工作的领导，坚持稳中求进工作总基调，遵循金融发展规律，紧紧围绕服务实体经济、防控金融风险、深化金融改革三项任务，创新和完善金融调控，健全现代金融企业制度，完善金融市场体系，推进构建现代金融监管框架，加快转变金融发展方式，健全金融法治，保障国家金融安全，促进经济和金融良性循环、健康发展。</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中共中央政治局常委、国务院总理李克强在会上讲话。中共中央政治局常委俞正声、王岐山、张高丽出席会议。</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w:t>
      </w:r>
      <w:r>
        <w:rPr>
          <w:rFonts w:ascii="宋体" w:eastAsia="宋体" w:hAnsi="宋体" w:cs="宋体"/>
          <w:sz w:val="28"/>
          <w:szCs w:val="28"/>
        </w:rPr>
        <w:t>在讲话中强调，党的十八大以来，我国金融改革发展取得新的重大成就。金融业保持快速发展，金融产品日益丰富，金融服务普惠性增强，金融改革有序推进，金融体系不断完善，人民币国际化和金融双向开放取得新进展，金融监管得到改进，守住不发生系统性金融风险底线的能力增强。</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做好金融工作要把握好以下重要原则：第一，回归本源，服从服务于经济社会发展。金融要把为实体经济服务作为出发点和落脚点，全面提升服务效率和水平，把更多金融资源配置到经济社会发展的重点领域和薄弱环节，更好满足人民群众和实体经济多样</w:t>
      </w:r>
      <w:r>
        <w:rPr>
          <w:rFonts w:ascii="宋体" w:eastAsia="宋体" w:hAnsi="宋体" w:cs="宋体"/>
          <w:sz w:val="28"/>
          <w:szCs w:val="28"/>
        </w:rPr>
        <w:lastRenderedPageBreak/>
        <w:t>化的金融需求。第二，</w:t>
      </w:r>
      <w:r>
        <w:rPr>
          <w:rFonts w:ascii="宋体" w:eastAsia="宋体" w:hAnsi="宋体" w:cs="宋体"/>
          <w:sz w:val="28"/>
          <w:szCs w:val="28"/>
        </w:rPr>
        <w:t>优化结构，完善金融市场、金融机构、金融产品体系。要坚持质量优先，引导金融业发展同经济社会发展相协调，促进融资便利化、降低实体经济成本、提高资源配置效率、保障风险可控。第三，强化监管，提高防范化解金融风险能力。要以强化金融监管为重点，以防范系统性金融风险为底线，加快相关法律法规建设，完善金融机构法人治理结构，加强宏观审慎管理制度建设，加强功能监管，更加重视行为监管。第四，市场导向，发挥市场在金融资源配置中的决定性作用。坚持社会主义市场经济改革方向，处理好政府和市场关系，完善市场约束机制，提高金融资源配置效率。</w:t>
      </w:r>
      <w:r>
        <w:rPr>
          <w:rFonts w:ascii="宋体" w:eastAsia="宋体" w:hAnsi="宋体" w:cs="宋体"/>
          <w:sz w:val="28"/>
          <w:szCs w:val="28"/>
        </w:rPr>
        <w:t>加强和改善政府宏观调控，健全市场规则，强化纪律性。</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金融是实体经济的血脉，为实体经济服务是金融的天职，是金融的宗旨，也是防范金融风险的根本举措。要贯彻新发展理念，树立质量优先、效率至上的理念，更加注重供给侧的存量重组、增量优化、动能转换。要把发展直接融资放在重要位置，形成融资功能完备、基础制度扎实、市场监管有效、投资者合法权益得到有效保护的多层次资本市场体系。要改善间接融资结构，推动国有大银行战略转型，发展中小银行和民营金融机构。要促进保险业发挥长期稳健风险管理和保障的功能。要建设普惠金融体系，</w:t>
      </w:r>
      <w:r>
        <w:rPr>
          <w:rFonts w:ascii="宋体" w:eastAsia="宋体" w:hAnsi="宋体" w:cs="宋体"/>
          <w:sz w:val="28"/>
          <w:szCs w:val="28"/>
        </w:rPr>
        <w:t>加强对小微企业、“三农”和偏远地区的金融服务，推进金融精准扶贫，鼓励发展绿色金融。要促进金融机构降低经营成本，清理规范中间业务环节，避免变相抬高实体经济融资成本。</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习近平指出，防止发生系统性金融风险是金融工作的永恒主题。要把主动防范化解系统性金融风险放在更加重要的位置，科学防范，早识别、早预警、早发现、早处置，着力防范化解重点领域风险，着</w:t>
      </w:r>
      <w:r>
        <w:rPr>
          <w:rFonts w:ascii="宋体" w:eastAsia="宋体" w:hAnsi="宋体" w:cs="宋体"/>
          <w:sz w:val="28"/>
          <w:szCs w:val="28"/>
        </w:rPr>
        <w:lastRenderedPageBreak/>
        <w:t>力完善金融安全防线和风险应急处置机制。要推动经济去杠杆，坚定执行稳健的货币政策，处理好稳增长、调结构、控总量的关系。要把国有企业降杠杆作为重中之重，抓好处置“僵尸企业”工作</w:t>
      </w:r>
      <w:r>
        <w:rPr>
          <w:rFonts w:ascii="宋体" w:eastAsia="宋体" w:hAnsi="宋体" w:cs="宋体"/>
          <w:sz w:val="28"/>
          <w:szCs w:val="28"/>
        </w:rPr>
        <w:t>。各级地方党委和政府要树立正确政绩观，严控地方政府债务增量，终身问责，倒查责任。要坚决整治严重干扰金融市场秩序的行为，严格规范金融市场交易行为，规范金融综合经营和产融结合，加强互联网金融监管，强化金融机构防范风险主体责任。要加强社会信用体系建设，健全符合我国国情的金融法治体系。</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要坚定深化金融改革。要优化金融机构体系，完善国有金融资本管理，完善外汇市场体制机制。要完善现代金融企业制度，完善公司法人治理结构，优化股权结构，建立有效的激励约束机制，强化风险内控机制建设，加强外部市场约束。要加强金融监</w:t>
      </w:r>
      <w:r>
        <w:rPr>
          <w:rFonts w:ascii="宋体" w:eastAsia="宋体" w:hAnsi="宋体" w:cs="宋体"/>
          <w:sz w:val="28"/>
          <w:szCs w:val="28"/>
        </w:rPr>
        <w:t>管协调、补齐监管短板。设立国务院金融稳定发展委员会，强化人民银行宏观审慎管理和系统性风险防范职责。地方政府要在坚持金融管理主要是中央事权的前提下，按照中央统一规则，强化属地风险处置责任。金融管理部门要努力培育恪尽职守、敢于监管、精于监管、严格问责的监管精神，形成有风险没有及时发现就是失职、发现风险没有及时提示和处置就是渎职的严肃监管氛围。要健全风险监测预警和早期干预机制，加强金融基础设施的统筹监管和互联互通，推进金融业综合统计和监管信息共享。</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习近平指出，要扩大金融对外开放。要深化人民币汇率形成机制改革，稳</w:t>
      </w:r>
      <w:r>
        <w:rPr>
          <w:rFonts w:ascii="宋体" w:eastAsia="宋体" w:hAnsi="宋体" w:cs="宋体"/>
          <w:sz w:val="28"/>
          <w:szCs w:val="28"/>
        </w:rPr>
        <w:t>步推进人民币国际化，稳步实现资本项目可兑换。要积极稳妥推动金融业对外开放，合理安排开放顺序，加快建立完善有利于保护金融消费者权益、有利于增强金融有序竞争、有利于防范金融风险</w:t>
      </w:r>
      <w:r>
        <w:rPr>
          <w:rFonts w:ascii="宋体" w:eastAsia="宋体" w:hAnsi="宋体" w:cs="宋体"/>
          <w:sz w:val="28"/>
          <w:szCs w:val="28"/>
        </w:rPr>
        <w:lastRenderedPageBreak/>
        <w:t>的机制。要推进“一带一路”建设金融创新，搞好相关制度设计。</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做好新形势下金融工作，要坚持党中央对金融工作集中统一领导，确保金融改革发展正确方向，确保国家金融安全。要落实全面从严治党要求，建好金融系统领导班子，强化对关键岗位、重要人员特别是一把手的监督。要扎扎实实抓好企业党的建设，加强理想信念教育，加强党性教育，加强纪律教育，加</w:t>
      </w:r>
      <w:r>
        <w:rPr>
          <w:rFonts w:ascii="宋体" w:eastAsia="宋体" w:hAnsi="宋体" w:cs="宋体"/>
          <w:sz w:val="28"/>
          <w:szCs w:val="28"/>
        </w:rPr>
        <w:t>强党风廉政建设。要大力培养、选拔、使用政治过硬、作风优良、业务精通的金融人才，特别是要注意培养金融高端人才，努力建设一支宏大的德才兼备的高素质金融人才队伍。</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李克强在讲话中指出，要认真学习领会和贯彻落实习近平总书记在这次会上的重要讲话精神。金融是国之重器，是国民经济的血脉。要把服务实体经济作为根本目的，把防范化解系统性风险作为核心目标，把深化金融改革作为根本动力，促进经济与金融良性循环。要创新金融调控思路和方式，继续实施稳健的货币政策，保持货币信贷适度增长和流动性基本稳定，不断改善对实体经济的金融服务。要积</w:t>
      </w:r>
      <w:r>
        <w:rPr>
          <w:rFonts w:ascii="宋体" w:eastAsia="宋体" w:hAnsi="宋体" w:cs="宋体"/>
          <w:sz w:val="28"/>
          <w:szCs w:val="28"/>
        </w:rPr>
        <w:t>极发展普惠金融，大力支持小微企业、“三农”和精准脱贫等经济社会发展薄弱环节，着力解决融资难融资贵问题。要加强对创新驱动发展、新旧动能转换、促进“双创”支撑就业等的金融支持。做好对国家重大发展战略、重大改革举措、重大工程建设的金融服务。要增强资本市场服务实体经济功能，积极有序发展股权融资，提高直接融资比重。要拓展保险市场的风险保障功能。要优化金融资源空间配置和金融机构布局，大力发展中小金融机构，不断增强金融服务实体经济的可持续性，着力强实抑虚。要筑牢市场准入、早期干预和处置退出三道防线，把好风险防控的一道关，</w:t>
      </w:r>
      <w:r>
        <w:rPr>
          <w:rFonts w:ascii="宋体" w:eastAsia="宋体" w:hAnsi="宋体" w:cs="宋体"/>
          <w:sz w:val="28"/>
          <w:szCs w:val="28"/>
        </w:rPr>
        <w:t>健全金融风险责任担当机制，保障金融</w:t>
      </w:r>
      <w:r>
        <w:rPr>
          <w:rFonts w:ascii="宋体" w:eastAsia="宋体" w:hAnsi="宋体" w:cs="宋体"/>
          <w:sz w:val="28"/>
          <w:szCs w:val="28"/>
        </w:rPr>
        <w:lastRenderedPageBreak/>
        <w:t>市场稳健运行，积极稳妥推进去杠杆，深化国企改革，把降低国企杠杆率作为重中之重，有效处置金融风险点，防范道德风险，坚决守住不发生系统性风险的底线。要坚持从我国国情出发推进金融监管体制改革，增强金融监管协调的权威性、有效性，强化金融监管的专业性、统一性、穿透性，所有金融业务都要纳入监管，及时有效识别和化解风险。要坚持中央统一规则，压实地方监管责任，加强金融监管问责。要坚持自主、有序、平等、安全的方针，稳步扩大金融业双向开放。要加强对金融改革发展稳定的法治、信用、人才保障，创造优</w:t>
      </w:r>
      <w:r>
        <w:rPr>
          <w:rFonts w:ascii="宋体" w:eastAsia="宋体" w:hAnsi="宋体" w:cs="宋体"/>
          <w:sz w:val="28"/>
          <w:szCs w:val="28"/>
        </w:rPr>
        <w:t>良金融生态环境，以优质高效的金融服务推动经济保持中高速增长、迈向中高端水平。</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委员、国务院副总理马凯在总结讲话中要求，各地区、各部门特别是金融系统要切实把思想统一到习近平总书记重要讲话精神上来，统一到党中央对金融工作的决策部署上来，增强做好金融工作的责任感和使命感，紧紧围绕服务实体经济、防控金融风险、深化金融改革三项任务，结合各地区、各部门实际，确定工作重点，明确责任主体，强化制度建设，提高队伍素质，促进我国金融业健康发展，确保党的路线方针政策在金融领域切实得到落实。</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北京市、福建省、中国人民</w:t>
      </w:r>
      <w:r>
        <w:rPr>
          <w:rFonts w:ascii="宋体" w:eastAsia="宋体" w:hAnsi="宋体" w:cs="宋体"/>
          <w:sz w:val="28"/>
          <w:szCs w:val="28"/>
        </w:rPr>
        <w:t>银行、中国银监会、中国证监会、中国保监会、中国工商银行主要负责同志作大会发言。</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中共中央政治局委员、中央书记处书记，全国人大常委会有关领导同志，国务委员，最高人民法院院长，最高人民检察院检察长，全国政协有关领导同志出席会议。</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各省、自治区、直辖市和计划单列市、新疆生产建设兵团，中央和国家机关有关部门、有关人民团体，金融系统有关单位，中央军委</w:t>
      </w:r>
      <w:r>
        <w:rPr>
          <w:rFonts w:ascii="宋体" w:eastAsia="宋体" w:hAnsi="宋体" w:cs="宋体"/>
          <w:sz w:val="28"/>
          <w:szCs w:val="28"/>
        </w:rPr>
        <w:lastRenderedPageBreak/>
        <w:t>机关有关部门、武警部队负责同志参加会议。</w:t>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b/>
          <w:bCs/>
          <w:sz w:val="32"/>
          <w:szCs w:val="32"/>
        </w:rPr>
      </w:pPr>
      <w:bookmarkStart w:id="3" w:name="_Toc32504"/>
      <w:r>
        <w:rPr>
          <w:rFonts w:ascii="黑体" w:eastAsia="黑体" w:hAnsi="黑体" w:cs="黑体"/>
          <w:b/>
          <w:bCs/>
          <w:sz w:val="32"/>
          <w:szCs w:val="32"/>
        </w:rPr>
        <w:t>全国金融工作会议通稿：设立国务院金融稳定发展委员会</w:t>
      </w:r>
      <w:bookmarkEnd w:id="3"/>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 xml:space="preserve">2017-07-16 </w:t>
      </w:r>
      <w:r>
        <w:rPr>
          <w:rFonts w:ascii="宋体" w:eastAsia="宋体" w:hAnsi="宋体" w:cs="宋体"/>
          <w:sz w:val="28"/>
          <w:szCs w:val="28"/>
        </w:rPr>
        <w:t>综合报道</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全国金融工作会议</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日在北京召开</w:t>
      </w:r>
      <w:r>
        <w:rPr>
          <w:rFonts w:ascii="宋体" w:eastAsia="宋体" w:hAnsi="宋体" w:cs="宋体"/>
          <w:sz w:val="28"/>
          <w:szCs w:val="28"/>
        </w:rPr>
        <w:t>。中共中央总书记、国家主席、中央军委主席习近平出席会议并发表重要讲话。他强调，金融是国家重要的核心竞争力，金融安全是国家安全的重要组成部分，金融制度是经济社会发展中重要的基础性制度。必须加强党对金融工作的领导，坚持稳中求进工作总基调，遵循金融发展规律，紧紧围绕服务实体经济、防控金融风险、深化金融改革三项任务，创新和完善金融调控，健全现代金融企业制度，完善金融市场体系，推进构建现代金融监管框架，加快转变金融发展方式，健全金融法治，保障国家金融安全，促进经济和金融良性循环、健康发展。</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中共中央政治局常委、国务院</w:t>
      </w:r>
      <w:r>
        <w:rPr>
          <w:rFonts w:ascii="宋体" w:eastAsia="宋体" w:hAnsi="宋体" w:cs="宋体"/>
          <w:sz w:val="28"/>
          <w:szCs w:val="28"/>
        </w:rPr>
        <w:t>总理李克强在会上讲话。中共中央政治局常委俞正声、王岐山、张高丽出席会议。</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【十八大以来，我国金融改革发展取得新的重大成就】</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在讲话中强调，党的十八大以来，我国金融改革发展取得新的重大成就。金融业保持快速发展，金融产品日益丰富，金融服务普惠性增强，金融改革有序推进，金融体系不断完善，人民币国际化和金融双向开放取得新进展，金融监管得到改进，守住不发生系统性金融风险底线的能力增强。</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【做好金融工作要把握好四项重要原则】</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习近平指出，做好金融工作要把握好以下重要原则：第一，回归</w:t>
      </w:r>
      <w:r>
        <w:rPr>
          <w:rFonts w:ascii="宋体" w:eastAsia="宋体" w:hAnsi="宋体" w:cs="宋体"/>
          <w:sz w:val="28"/>
          <w:szCs w:val="28"/>
        </w:rPr>
        <w:lastRenderedPageBreak/>
        <w:t>本源，服从服务于经济社会发展。金</w:t>
      </w:r>
      <w:r>
        <w:rPr>
          <w:rFonts w:ascii="宋体" w:eastAsia="宋体" w:hAnsi="宋体" w:cs="宋体"/>
          <w:sz w:val="28"/>
          <w:szCs w:val="28"/>
        </w:rPr>
        <w:t>融要把为实体经济服务作为出发点和落脚点，全面提升服务效率和水平，把更多金融资源配置到经济社会发展的重点领域和薄弱环节，更好满足人民群众和实体经济多样化的金融需求。第二，优化结构，完善金融市场、金融机构、金融产品体系。要坚持质量优先，引导金融业发展同经济社会发展相协调，促进融资便利化、降低实体经济成本、提高资源配置效率、保障风险可控。第三，强化监管，提高防范化解金融风险能力。要以强化金融监管为重点，以防范系统性金融风险为底线，加快相关法律法规建设，完善金融机构法人治理结构，加强宏观审慎管理制度建设，加强功能监</w:t>
      </w:r>
      <w:r>
        <w:rPr>
          <w:rFonts w:ascii="宋体" w:eastAsia="宋体" w:hAnsi="宋体" w:cs="宋体"/>
          <w:sz w:val="28"/>
          <w:szCs w:val="28"/>
        </w:rPr>
        <w:t>管，更加重视行为监管。第四，市场导向，发挥市场在金融资源配置中的决定性作用。坚持社会主义市场经济改革方向，处理好政府和市场关系，完善市场约束机制，提高金融资源配置效率。加强和改善政府宏观调控，健全市场规则，强化纪律性。</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【为实体经济服务是金融的天职】</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金融是实体经济的血脉，为实体经济服务是金融的天职，是金融的宗旨，也是防范金融风险的根本举措。要贯彻新发展理念，树立质量优先、效率至上的理念，更加注重供给侧的存量重组、增量优化、动能转换。要把发展直接融资放在重要位置，形成融资功能完备、基础制度扎实、</w:t>
      </w:r>
      <w:r>
        <w:rPr>
          <w:rFonts w:ascii="宋体" w:eastAsia="宋体" w:hAnsi="宋体" w:cs="宋体"/>
          <w:sz w:val="28"/>
          <w:szCs w:val="28"/>
        </w:rPr>
        <w:t>市场监管有效、投资者合法权益得到有效保护的多层次资本市场体系。要改善间接融资结构，推动国有大银行战略转型，发展中小银行和民营金融机构。要促进保险业发挥长期稳健风险管理和保障的功能。要建设普惠金融体系，加强对小微企业、“三农”和偏远地区的金融服务，推进金融精准扶贫，鼓励发展绿色金融。要促进金融机构降低经营成本，清理规范中间业务环节，避免变相抬</w:t>
      </w:r>
      <w:r>
        <w:rPr>
          <w:rFonts w:ascii="宋体" w:eastAsia="宋体" w:hAnsi="宋体" w:cs="宋体"/>
          <w:sz w:val="28"/>
          <w:szCs w:val="28"/>
        </w:rPr>
        <w:lastRenderedPageBreak/>
        <w:t>高实体经济融资成本。</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【坚决整治严重干扰金融市场秩序的行为】</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习近平指出，防止发生系统性金融风险是金融工作的永恒主题。要把主动防范化解系统性金融风险放在更加重要的位置，科</w:t>
      </w:r>
      <w:r>
        <w:rPr>
          <w:rFonts w:ascii="宋体" w:eastAsia="宋体" w:hAnsi="宋体" w:cs="宋体"/>
          <w:sz w:val="28"/>
          <w:szCs w:val="28"/>
        </w:rPr>
        <w:t>学防范，早识别、早预警、早发现、早处置，着力防范化解重点领域风险，着力完善金融安全防线和风险应急处置机制。要推动经济去杠杆，坚定执行稳健的货币政策，处理好稳增长、调结构、控总量的关系。要把国有企业降杠杆作为重中之重，抓好处置“僵尸企业”工作。各级地方党委和政府要树立正确政绩观，严控地方政府债务增量，终身问责，倒查责任。要坚决整治严重干扰金融市场秩序的行为，严格规范金融市场交易行为，规范金融综合经营和产融结合，加强互联网金融监管，强化金融机构防范风险主体责任。要加强社会信用体系建设，健全符合我国国情的金融法治</w:t>
      </w:r>
      <w:r>
        <w:rPr>
          <w:rFonts w:ascii="宋体" w:eastAsia="宋体" w:hAnsi="宋体" w:cs="宋体"/>
          <w:sz w:val="28"/>
          <w:szCs w:val="28"/>
        </w:rPr>
        <w:t>体系。</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【设立国务院金融稳定发展委员会】</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要坚定深化金融改革。要优化金融机构体系，完善国有金融资本管理，完善外汇市场体制机制。要完善现代金融企业制度，完善公司法人治理结构，优化股权结构，建立有效的激励约束机制，强化风险内控机制建设，加强外部市场约束。要加强金融监管协调、补齐监管短板。设立国务院金融稳定发展委员会，强化人民银行宏观审慎管理和系统性风险防范职责。地方政府要在坚持金融管理主要是中央事权的前提下，按照中央统一规则，强化属地风险处置责任。金融管理部门要努力培育恪尽职守、敢于监管、精于监管、</w:t>
      </w:r>
      <w:r>
        <w:rPr>
          <w:rFonts w:ascii="宋体" w:eastAsia="宋体" w:hAnsi="宋体" w:cs="宋体"/>
          <w:sz w:val="28"/>
          <w:szCs w:val="28"/>
        </w:rPr>
        <w:t>严格问责的监管精神，形成有风险没有及时发现就是失职、发现风险没有及时提示和处置就是渎职的严肃监管氛围。要健全风险监测预警和早期干</w:t>
      </w:r>
      <w:r>
        <w:rPr>
          <w:rFonts w:ascii="宋体" w:eastAsia="宋体" w:hAnsi="宋体" w:cs="宋体"/>
          <w:sz w:val="28"/>
          <w:szCs w:val="28"/>
        </w:rPr>
        <w:lastRenderedPageBreak/>
        <w:t>预机制，加强金融基础设施的统筹监管和互联互通，推进金融业综合统计和监管信息共享。</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【扩大金融对外开放】</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指出，要扩大金融对外开放。要深化人民币汇率形成机制改革，稳步推进人民币国际化，稳步实现资本项目可兑换。要积极稳妥推动金融业对外开放，合理安排开放顺序，加快建立完善有利于保护金融消费者权益、有利于增强金融有序竞争、有利于防范金融风险的机制。要推进“一带一路”建设金融创新，搞好</w:t>
      </w:r>
      <w:r>
        <w:rPr>
          <w:rFonts w:ascii="宋体" w:eastAsia="宋体" w:hAnsi="宋体" w:cs="宋体"/>
          <w:sz w:val="28"/>
          <w:szCs w:val="28"/>
        </w:rPr>
        <w:t>相关制度设计。</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【坚持党中央对金融工作集中统一领导】</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习近平强调，做好新形势下金融工作，要坚持党中央对金融工作集中统一领导，确保金融改革发展正确方向，确保国家金融安全。要落实全面从严治党要求，建好金融系统领导班子，强化对关键岗位、重要人员特别是一把手的监督。要扎扎实实抓好企业党的建设，加强理想信念教育，加强党性教育，加强纪律教育，加强党风廉政建设。要大力培养、选拔、使用政治过硬、作风优良、业务精通的金融人才，特别是要注意培养金融高端人才，努力建设一支宏大的德才兼备的高素质金融人才队伍。</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李克强在讲话中指出，</w:t>
      </w:r>
      <w:r>
        <w:rPr>
          <w:rFonts w:ascii="宋体" w:eastAsia="宋体" w:hAnsi="宋体" w:cs="宋体"/>
          <w:sz w:val="28"/>
          <w:szCs w:val="28"/>
        </w:rPr>
        <w:t>要认真学习领会和贯彻落实习近平总书记在这次会上的重要讲话精神。金融是国之重器，是国民经济的血脉。要把服务实体经济作为根本目的，把防范化解系统性风险作为核心目标，把深化金融改革作为根本动力，促进经济与金融良性循环。要创新金融调控思路和方式，继续实施稳健的货币政策，保持货币信贷适度增长和流动性基本稳定，不断改善对实体经济的金融服务。要积极发展普惠金融，大力支持小微企业、“三农”和精准脱贫等经济社会</w:t>
      </w:r>
      <w:r>
        <w:rPr>
          <w:rFonts w:ascii="宋体" w:eastAsia="宋体" w:hAnsi="宋体" w:cs="宋体"/>
          <w:sz w:val="28"/>
          <w:szCs w:val="28"/>
        </w:rPr>
        <w:lastRenderedPageBreak/>
        <w:t>发展薄弱环节，着力解决融资难融资贵问题。要加强对创新驱动发展、新旧动能转换、促进“双创”支撑就业等的金融支持。做好对</w:t>
      </w:r>
      <w:r>
        <w:rPr>
          <w:rFonts w:ascii="宋体" w:eastAsia="宋体" w:hAnsi="宋体" w:cs="宋体"/>
          <w:sz w:val="28"/>
          <w:szCs w:val="28"/>
        </w:rPr>
        <w:t>国家重大发展战略、重大改革举措、重大工程建设的金融服务。要增强资本市场服务实体经济功能，积极有序发展股权融资，提高直接融资比重。要拓展保险市场的风险保障功能。要优化金融资源空间配置和金融机构布局，大力发展中小金融机构，不断增强金融服务实体经济的可持续性，着力强实抑虚。要筑牢市场准入、早期干预和处置退出三道防线，把好风险防控的一道关，健全金融风险责任担当机制，保障金融市场稳健运行，积极稳妥推进去杠杆，深化国企改革，把降低国企杠杆率作为重中之重，有效处置金融风险点，防范道德风险，坚决守住不发生系统性风险的底线。</w:t>
      </w:r>
      <w:r>
        <w:rPr>
          <w:rFonts w:ascii="宋体" w:eastAsia="宋体" w:hAnsi="宋体" w:cs="宋体"/>
          <w:sz w:val="28"/>
          <w:szCs w:val="28"/>
        </w:rPr>
        <w:t>要坚持从我国国情出发推进金融监管体制改革，增强金融监管协调的权威性、有效性，强化金融监管的专业性、统一性、穿透性，所有金融业务都要纳入监管，及时有效识别和化解风险。要坚持中央统一规则，压实地方监管责任，加强金融监管问责。要坚持自主、有序、平等、安全的方针，稳步扩大金融业双向开放。要加强对金融改革发展稳定的法治、信用、人才保障，创造优良金融生态环境，以优质高效的金融服务推动经济保持中高速增长、迈向中高端水平。</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中共中央政治局委员、国务院副总理马凯在总结讲话中要求，各地区、各部门特别是金融系统要切实把思想统一到</w:t>
      </w:r>
      <w:r>
        <w:rPr>
          <w:rFonts w:ascii="宋体" w:eastAsia="宋体" w:hAnsi="宋体" w:cs="宋体"/>
          <w:sz w:val="28"/>
          <w:szCs w:val="28"/>
        </w:rPr>
        <w:t>习近平总书记重要讲话精神上来，统一到党中央对金融工作的决策部署上来，增强做好金融工作的责任感和使命感，紧紧围绕服务实体经济、防控金融风险、深化金融改革三项任务，结合各地区、各部门实际，确定工作重点，明确责任主体，强化制度建设，提高队伍素质，促进我国金融业健康</w:t>
      </w:r>
      <w:r>
        <w:rPr>
          <w:rFonts w:ascii="宋体" w:eastAsia="宋体" w:hAnsi="宋体" w:cs="宋体"/>
          <w:sz w:val="28"/>
          <w:szCs w:val="28"/>
        </w:rPr>
        <w:lastRenderedPageBreak/>
        <w:t>发展，确保党的路线方针政策在金融领域切实得到落实。</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北京市、福建省、中国人民银行、中国银监会、中国证监会、中国保监会、中国工商银行主要负责同志作大会发言。</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中共中央政治局委员、中央书记处书记，全国人大常委会有关领导同志，国务委员，最高人民法院院长，最高人</w:t>
      </w:r>
      <w:r>
        <w:rPr>
          <w:rFonts w:ascii="宋体" w:eastAsia="宋体" w:hAnsi="宋体" w:cs="宋体"/>
          <w:sz w:val="28"/>
          <w:szCs w:val="28"/>
        </w:rPr>
        <w:t>民检察院检察长，全国政协有关领导同志出席会议。</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各省、自治区、直辖市和计划单列市、新疆生产建设兵团，中央和国家机关有关部门、有关人民团体，金融系统有关单位，中央军委机关有关部门、武警部队负责同志参加会议。</w:t>
      </w: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hint="default"/>
          <w:b/>
          <w:bCs/>
          <w:sz w:val="32"/>
          <w:szCs w:val="32"/>
        </w:rPr>
      </w:pPr>
      <w:bookmarkStart w:id="4" w:name="_Toc4802"/>
      <w:r>
        <w:rPr>
          <w:rFonts w:ascii="黑体" w:eastAsia="黑体" w:hAnsi="黑体" w:cs="黑体" w:hint="default"/>
          <w:b/>
          <w:bCs/>
          <w:sz w:val="32"/>
          <w:szCs w:val="32"/>
        </w:rPr>
        <w:t>五年一次的金融工作会议作了哪些顶层规划？划重点还有最快最全的解读！</w:t>
      </w:r>
      <w:bookmarkEnd w:id="4"/>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 xml:space="preserve">2017-07-16 06:08:31      </w:t>
      </w:r>
      <w:r>
        <w:rPr>
          <w:rFonts w:ascii="宋体" w:eastAsia="宋体" w:hAnsi="宋体" w:cs="宋体"/>
          <w:sz w:val="28"/>
          <w:szCs w:val="28"/>
        </w:rPr>
        <w:t>中国证券网</w:t>
      </w:r>
    </w:p>
    <w:p w:rsidR="00000000" w:rsidRDefault="0067424E">
      <w:pPr>
        <w:spacing w:line="560" w:lineRule="exact"/>
        <w:rPr>
          <w:rFonts w:ascii="宋体" w:eastAsia="宋体" w:hAnsi="宋体" w:cs="宋体"/>
          <w:sz w:val="28"/>
          <w:szCs w:val="28"/>
        </w:rPr>
      </w:pPr>
      <w:r>
        <w:rPr>
          <w:rFonts w:hint="default"/>
        </w:rPr>
        <w:t xml:space="preserve">　　</w:t>
      </w:r>
      <w:r>
        <w:t xml:space="preserve"> </w:t>
      </w:r>
      <w:r>
        <w:rPr>
          <w:rFonts w:ascii="宋体" w:eastAsia="宋体" w:hAnsi="宋体" w:cs="宋体"/>
          <w:sz w:val="28"/>
          <w:szCs w:val="28"/>
        </w:rPr>
        <w:t>全国金融工作会议</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日在北京召开。中共中央总书记、国家主席、中央军委主席习近平出席会议并发表重要讲话。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该会议五年一度，重要性不言而喻。在会议召开前，种种猜</w:t>
      </w:r>
      <w:r>
        <w:rPr>
          <w:rFonts w:ascii="宋体" w:eastAsia="宋体" w:hAnsi="宋体" w:cs="宋体"/>
          <w:sz w:val="28"/>
          <w:szCs w:val="28"/>
        </w:rPr>
        <w:t>测、见解就已见诸报纸、网络、自媒体等端口。那么，会议到底传递了什么信息？对未来几年金融工作进行了怎样的顶层规划？小编给你条分缕析出四大原则、六大要点，还邀请专家作出最快、最全的政策解读。</w:t>
      </w:r>
    </w:p>
    <w:p w:rsidR="00000000" w:rsidRDefault="0067424E">
      <w:pPr>
        <w:spacing w:line="560" w:lineRule="exact"/>
        <w:rPr>
          <w:rFonts w:ascii="宋体" w:eastAsia="宋体" w:hAnsi="宋体" w:cs="宋体"/>
          <w:sz w:val="28"/>
          <w:szCs w:val="28"/>
        </w:rPr>
      </w:pPr>
    </w:p>
    <w:p w:rsidR="00000000" w:rsidRDefault="0067424E">
      <w:pPr>
        <w:spacing w:line="560" w:lineRule="exact"/>
        <w:rPr>
          <w:rFonts w:ascii="宋体" w:eastAsia="宋体" w:hAnsi="宋体" w:cs="宋体"/>
          <w:b/>
          <w:bCs/>
          <w:sz w:val="28"/>
          <w:szCs w:val="28"/>
        </w:rPr>
      </w:pPr>
      <w:r>
        <w:rPr>
          <w:rFonts w:ascii="宋体" w:eastAsia="宋体" w:hAnsi="宋体" w:cs="宋体"/>
          <w:b/>
          <w:bCs/>
          <w:sz w:val="28"/>
          <w:szCs w:val="28"/>
        </w:rPr>
        <w:t xml:space="preserve">　　四大原则</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习近平指出，做好金融工作要把握好以下重要原则：</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lastRenderedPageBreak/>
        <w:t xml:space="preserve">　　第一，回归本源，服从服务于经济社会发展。金融要把为实体经济服务作为出发点和落脚点，全面提升服务效率和水平，把更多金融资源配置到经济社会发展的重点领域和薄弱环节，更好满足人民群众和实体经济多样化的金融需求。</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第二，优化结构，完善金</w:t>
      </w:r>
      <w:r>
        <w:rPr>
          <w:rFonts w:ascii="宋体" w:eastAsia="宋体" w:hAnsi="宋体" w:cs="宋体"/>
          <w:sz w:val="28"/>
          <w:szCs w:val="28"/>
        </w:rPr>
        <w:t>融市场、金融机构、金融产品体系。要坚持质量优先，引导金融业发展同经济社会发展相协调，促进融资便利化、降低实体经济成本、提高资源配置效率、保障风险可控。</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第三，强化监管，提高防范化解金融风险能力。要以强化金融监管为重点，以防范系统性金融风险为底线，加快相关法律法规建设，完善金融机构法人治理结构，加强宏观审慎管理制度建设，加强功能监管，更加重视行为监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第四，市场导向，发挥市场在金融资源配置中的决定性作用。坚持社会主义市场经济改革方向，处理好政府和市场关系，完善市场约束机制，提高金融资源配置效率。加强</w:t>
      </w:r>
      <w:r>
        <w:rPr>
          <w:rFonts w:ascii="宋体" w:eastAsia="宋体" w:hAnsi="宋体" w:cs="宋体"/>
          <w:sz w:val="28"/>
          <w:szCs w:val="28"/>
        </w:rPr>
        <w:t>和改善政府宏观调控，健全市场规则，强化纪律性。</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【专家解读】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兴业银行首席经济学家鲁政委：全国金融工作会议继续传递出从严监管的思路。在强化全面风险管理的同时，加强监管的思路非常清楚，凡是涉及到监管的提法表述都强调了一个“严”字。</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金融服务实体经济不到位在很大程度上就是改革不到位、改革不协调所导致，所以要深挖改革。如果深挖改革做好了，监管到位了，金融风险也就控制住了，金融脱虚向实也就迎刃而解。</w:t>
      </w:r>
    </w:p>
    <w:p w:rsidR="00000000" w:rsidRDefault="0067424E">
      <w:pPr>
        <w:spacing w:line="560" w:lineRule="exact"/>
        <w:rPr>
          <w:rFonts w:ascii="宋体" w:eastAsia="宋体" w:hAnsi="宋体" w:cs="宋体"/>
          <w:b/>
          <w:bCs/>
          <w:sz w:val="28"/>
          <w:szCs w:val="28"/>
        </w:rPr>
      </w:pPr>
      <w:r>
        <w:rPr>
          <w:rFonts w:ascii="宋体" w:eastAsia="宋体" w:hAnsi="宋体" w:cs="宋体"/>
          <w:b/>
          <w:bCs/>
          <w:sz w:val="28"/>
          <w:szCs w:val="28"/>
        </w:rPr>
        <w:t xml:space="preserve">　　六大要点</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1</w:t>
      </w:r>
      <w:r>
        <w:rPr>
          <w:rFonts w:ascii="宋体" w:eastAsia="宋体" w:hAnsi="宋体" w:cs="宋体"/>
          <w:sz w:val="28"/>
          <w:szCs w:val="28"/>
        </w:rPr>
        <w:t>、为实体经济服务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lastRenderedPageBreak/>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习近平强调，金融是实体经济的血脉，为实体经</w:t>
      </w:r>
      <w:r>
        <w:rPr>
          <w:rFonts w:ascii="宋体" w:eastAsia="宋体" w:hAnsi="宋体" w:cs="宋体"/>
          <w:sz w:val="28"/>
          <w:szCs w:val="28"/>
        </w:rPr>
        <w:t>济服务是金融的天职，是金融的宗旨，也是防范金融风险的根本举措。要贯彻新发展理念，树立质量优先、效率至上的理念，更加注重供给侧的存量重组、增量优化、动能转换。要把发展直接融资放在重要位置，形成融资功能完备、基础制度扎实、市场监管有效、投资者合法权益得到有效保护的多层次资本市场体系。要改善间接融资结构，推动国有大银行战略转型，发展中小银行和民营金融机构。要促进保险业发挥长期稳健风险管理和保障的功能。要建设普惠金融体系，加强对小微企业、“三农”和偏远地区的金融服务，推进金融精准扶贫，鼓励发展绿色金融。要促进金融机</w:t>
      </w:r>
      <w:r>
        <w:rPr>
          <w:rFonts w:ascii="宋体" w:eastAsia="宋体" w:hAnsi="宋体" w:cs="宋体"/>
          <w:sz w:val="28"/>
          <w:szCs w:val="28"/>
        </w:rPr>
        <w:t>构降低经营成本，清理规范中间业务环节，避免变相抬高实体经济融资成本。</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【专家解读】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中央财经大学金融学院教授郭田勇：金融必须服务实体经济，如果脱离实体经济，金融就成了无源之水、无本之木，“花里胡哨”的金融产品会导致资金在银行体系内空转，尽管短时间内可以创造利益，但是长远看，是没有任何前途的。</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务院发展研究中心金融研究所教授朱俊生：保险服务实体经济的关键在于充分发挥保险的核心功能，分散和转移实体经济运行中的各种自然灾害、意外事故、法律责任以及信用等风险，积极防灾减损，利用专业的风险管理技术减少社</w:t>
      </w:r>
      <w:r>
        <w:rPr>
          <w:rFonts w:ascii="宋体" w:eastAsia="宋体" w:hAnsi="宋体" w:cs="宋体"/>
          <w:sz w:val="28"/>
          <w:szCs w:val="28"/>
        </w:rPr>
        <w:t>会财富的损失。</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社科院保险与经济发展研究中心秘书长郭金龙：保障是保险业经营基础。保险业回归保障主业，一是体现“保险业姓保”的核心理念，二是支持实体经济的发展，三是有助于降低经营风险。保险业做好保</w:t>
      </w:r>
      <w:r>
        <w:rPr>
          <w:rFonts w:ascii="宋体" w:eastAsia="宋体" w:hAnsi="宋体" w:cs="宋体"/>
          <w:sz w:val="28"/>
          <w:szCs w:val="28"/>
        </w:rPr>
        <w:lastRenderedPageBreak/>
        <w:t>障业务，也有助于资产业务的开展。</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2</w:t>
      </w:r>
      <w:r>
        <w:rPr>
          <w:rFonts w:ascii="宋体" w:eastAsia="宋体" w:hAnsi="宋体" w:cs="宋体"/>
          <w:sz w:val="28"/>
          <w:szCs w:val="28"/>
        </w:rPr>
        <w:t>、防止发生系统性金融风险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指出，防止发生系统性金融风险是金融工作的永恒主题。要把主动防范化解系统性金融风险放在更加重要的位置，科学防范，早识别、早预警、早发现、早处置，着力防范化解重点领域风险，着力完善金融安全防线和风险应急处置机制。要推动经济</w:t>
      </w:r>
      <w:r>
        <w:rPr>
          <w:rFonts w:ascii="宋体" w:eastAsia="宋体" w:hAnsi="宋体" w:cs="宋体"/>
          <w:sz w:val="28"/>
          <w:szCs w:val="28"/>
        </w:rPr>
        <w:t>去杠杆，坚定执行稳健的货币政策，处理好稳增长、调结构、控总量的关系。要把国有企业降杠杆作为重中之重，抓好处置“僵尸企业”工作。各级地方党委和政府要树立正确政绩观，严控地方政府债务增量，终身问责，倒查责任。要坚决整治严重干扰金融市场秩序的行为，严格规范金融市场交易行为，规范金融综合经营和产融结合，加强互联网金融监管，强化金融机构防范风险主体责任。要加强社会信用体系建设，健全符合我国国情的金融法治体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【专家解读】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中国社科院金融研究所银行研究室主任曾刚：讲话中提出“要把国有企业降杠杆作为重中之重”，</w:t>
      </w:r>
      <w:r>
        <w:rPr>
          <w:rFonts w:ascii="宋体" w:eastAsia="宋体" w:hAnsi="宋体" w:cs="宋体"/>
          <w:sz w:val="28"/>
          <w:szCs w:val="28"/>
        </w:rPr>
        <w:t>这是强调从企业端降杠杆。随着融资成本的上升，企业降杠杆会逐步推进。另外，“僵尸企业”退出仅靠金融业无法完成，需由国家层面推进。此次进一步明确处置，对企业降杠杆非常重要，利好金融风险消解。</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此次提出“严控地方政府债务增量，终身问责，倒查责任”也非常值得关注。这是通过完善微观治理来强化领导责任，约束债务行为，责任落实到个人，非常严厉。</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社科院研究员、天风证券首席经济学家刘煜辉：具体来看清理金</w:t>
      </w:r>
      <w:r>
        <w:rPr>
          <w:rFonts w:ascii="宋体" w:eastAsia="宋体" w:hAnsi="宋体" w:cs="宋体"/>
          <w:sz w:val="28"/>
          <w:szCs w:val="28"/>
        </w:rPr>
        <w:lastRenderedPageBreak/>
        <w:t>融风险，某种程度这是一个修正“金融自由化”的过程，由繁杂浮华到简单朴素，甚至原始回归。迄今所看到的过程还是有章法的</w:t>
      </w:r>
      <w:r>
        <w:rPr>
          <w:rFonts w:ascii="宋体" w:eastAsia="宋体" w:hAnsi="宋体" w:cs="宋体"/>
          <w:sz w:val="28"/>
          <w:szCs w:val="28"/>
        </w:rPr>
        <w:t>，正面的流动性压迫式的挤压几乎是没有的，更多是构建超级金融监管体系，清理和扫荡监管的真空和盲区。</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3</w:t>
      </w:r>
      <w:r>
        <w:rPr>
          <w:rFonts w:ascii="宋体" w:eastAsia="宋体" w:hAnsi="宋体" w:cs="宋体"/>
          <w:sz w:val="28"/>
          <w:szCs w:val="28"/>
        </w:rPr>
        <w:t>、深化金融改革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强调，要坚定深化金融改革。要优化金融机构体系，完善国有金融资本管理，完善外汇市场体制机制。要完善现代金融企业制度，完善公司法人治理结构，优化股权结构，建立有效的激励约束机制，强化风险内控机制建设，加强外部市场约束。</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【专家解读】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国务院发展研究中心金融研究所副所长陈道富：此次会议重点突出了金融机构体系改革，对于资本结构、内控机制、治理机制和风险处置等均</w:t>
      </w:r>
      <w:r>
        <w:rPr>
          <w:rFonts w:ascii="宋体" w:eastAsia="宋体" w:hAnsi="宋体" w:cs="宋体"/>
          <w:sz w:val="28"/>
          <w:szCs w:val="28"/>
        </w:rPr>
        <w:t>有提及，金融机构将作为金融改革的重要着力点和抓手，以此出发来完善金融体系基础、改善风险管理，最终推动整个金融体系改革。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4</w:t>
      </w:r>
      <w:r>
        <w:rPr>
          <w:rFonts w:ascii="宋体" w:eastAsia="宋体" w:hAnsi="宋体" w:cs="宋体"/>
          <w:sz w:val="28"/>
          <w:szCs w:val="28"/>
        </w:rPr>
        <w:t>、加强金融监管协调</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要加强金融监管协调、补齐监管短板。设立国务院金融稳定发展委员会，强化人民银行宏观审慎管理和系统性风险防范职责。地方政府要在坚持金融管理主要是中央事权的前提下，按照中央统一规则，强化属地风险处置责任。金融管理部门要努力培育恪尽职守、敢于监管、精于监管、严格问责的监管精神，形成有风险没有及时发现就是失职、发现风险没有及时提示和处置就是渎职的严肃</w:t>
      </w:r>
      <w:r>
        <w:rPr>
          <w:rFonts w:ascii="宋体" w:eastAsia="宋体" w:hAnsi="宋体" w:cs="宋体"/>
          <w:sz w:val="28"/>
          <w:szCs w:val="28"/>
        </w:rPr>
        <w:t>监管氛围。要健</w:t>
      </w:r>
      <w:r>
        <w:rPr>
          <w:rFonts w:ascii="宋体" w:eastAsia="宋体" w:hAnsi="宋体" w:cs="宋体"/>
          <w:sz w:val="28"/>
          <w:szCs w:val="28"/>
        </w:rPr>
        <w:lastRenderedPageBreak/>
        <w:t>全风险监测预警和早期干预机制，加强金融基础设施的统筹监管和互联互通，推进金融业综合统计和监管信息共享。</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【专家解读】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交通银行首席经济学家连平：国务院金融稳定发展委员会是国务院层面的权威决策机构，应该会由国务院领导担任负责人，委员会的办事机构可能设在央行。其不是咨询机构，而是以问题为导向的专业决策机构，对于深化改革、金融协调监管将起到重要作用。</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之所以推出该委员会，是为了克服金融监管短板，加强金融监管的统筹协调。过去长期存在的“谁家的孩子谁抱”的分业监管方式，存在一定的金融监管盲点</w:t>
      </w:r>
      <w:r>
        <w:rPr>
          <w:rFonts w:ascii="宋体" w:eastAsia="宋体" w:hAnsi="宋体" w:cs="宋体"/>
          <w:sz w:val="28"/>
          <w:szCs w:val="28"/>
        </w:rPr>
        <w:t>，容易出现监管套利。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国务院发展研究中心金融研究所原所长张承惠：国务院金融稳定发展委员会比“一行三会”的监管机构级别高，体现了党中央、国务院对金融风险防范的高度重视，这对未来金融长远健康发展有重要作用。</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这次金融工作会议进一步突出了人民银行对防范系统性风险的重要作用，未来人民银行会对系统性金融风险及系统性重要金融机构进一步加强监管。系统性重要金融机构，应该包括金控公司，特别是一些产业公司逐步向金融领域渗透，“对这部分机构的监管存在空白，监管较为薄弱，未来这块会得到有效加强。”</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浙商银行首席经济学</w:t>
      </w:r>
      <w:r>
        <w:rPr>
          <w:rFonts w:ascii="宋体" w:eastAsia="宋体" w:hAnsi="宋体" w:cs="宋体"/>
          <w:sz w:val="28"/>
          <w:szCs w:val="28"/>
        </w:rPr>
        <w:t>家殷剑峰：此前各界热议了各种监管改革方案，但最终的方案显然采取了行政成本最小却也最为有效便捷的做法。同时，强调了在金融管理事权上中央的主导地位和地方的从属地位。</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中央财经大学金融学院教授郭田勇：成立国务院金融稳定发展委员会来统筹防范金融风险是非常有必要的。加强金融监管的统筹主要</w:t>
      </w:r>
      <w:r>
        <w:rPr>
          <w:rFonts w:ascii="宋体" w:eastAsia="宋体" w:hAnsi="宋体" w:cs="宋体"/>
          <w:sz w:val="28"/>
          <w:szCs w:val="28"/>
        </w:rPr>
        <w:lastRenderedPageBreak/>
        <w:t>是从防范金融系统性风险角度出发，并不是另起炉灶。</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5</w:t>
      </w:r>
      <w:r>
        <w:rPr>
          <w:rFonts w:ascii="宋体" w:eastAsia="宋体" w:hAnsi="宋体" w:cs="宋体"/>
          <w:sz w:val="28"/>
          <w:szCs w:val="28"/>
        </w:rPr>
        <w:t>、扩大金融对外开放</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习近平指出，要扩大金融对外开放。要深化人民币汇率形成机制改革，稳步推进人民币国际化，稳步实现资本项目可兑换。要积极稳妥推动金融业对</w:t>
      </w:r>
      <w:r>
        <w:rPr>
          <w:rFonts w:ascii="宋体" w:eastAsia="宋体" w:hAnsi="宋体" w:cs="宋体"/>
          <w:sz w:val="28"/>
          <w:szCs w:val="28"/>
        </w:rPr>
        <w:t>外开放，合理安排开放顺序，加快建立完善有利于保护金融消费者权益、有利于增强金融有序竞争、有利于防范金融风险的机制。要推进“一带一路”建设金融创新，搞好相关制度设计。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6</w:t>
      </w:r>
      <w:r>
        <w:rPr>
          <w:rFonts w:ascii="宋体" w:eastAsia="宋体" w:hAnsi="宋体" w:cs="宋体"/>
          <w:sz w:val="28"/>
          <w:szCs w:val="28"/>
        </w:rPr>
        <w:t>、坚持党中央对金融工作集中统一领导</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【习近平原话】</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强调，做好新形势下金融工作，要坚持党中央对金融工作集中统一领导，确保金融改革发展正确方向，确保国家金融安全。要落实全面从严治党要求，建好金融系统领导班子，强化对关键岗位、重要人员特别是一把手的监督。要扎扎实实抓好企业党的建设，加强理想信念教育，加强党性教育，加强纪律教育，加</w:t>
      </w:r>
      <w:r>
        <w:rPr>
          <w:rFonts w:ascii="宋体" w:eastAsia="宋体" w:hAnsi="宋体" w:cs="宋体"/>
          <w:sz w:val="28"/>
          <w:szCs w:val="28"/>
        </w:rPr>
        <w:t>强党风廉政建设。要大力培养、选拔、使用政治过硬、作风优良、业务精通的金融人才，特别是要注意培养金融高端人才，努力建设一支宏大的德才兼备的高素质金融人才队伍。</w:t>
      </w: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b/>
          <w:bCs/>
          <w:sz w:val="32"/>
          <w:szCs w:val="32"/>
        </w:rPr>
      </w:pPr>
      <w:bookmarkStart w:id="5" w:name="_Toc25090"/>
      <w:r>
        <w:rPr>
          <w:rFonts w:ascii="黑体" w:eastAsia="黑体" w:hAnsi="黑体" w:cs="黑体"/>
          <w:b/>
          <w:bCs/>
          <w:sz w:val="32"/>
          <w:szCs w:val="32"/>
        </w:rPr>
        <w:t>【详解】将要设立的国务院金融稳定发展委员会干嘛的？</w:t>
      </w:r>
      <w:bookmarkEnd w:id="5"/>
    </w:p>
    <w:p w:rsidR="00000000" w:rsidRDefault="0067424E">
      <w:pPr>
        <w:spacing w:line="560" w:lineRule="exact"/>
        <w:jc w:val="center"/>
        <w:outlineLvl w:val="0"/>
        <w:rPr>
          <w:rFonts w:ascii="黑体" w:eastAsia="黑体" w:hAnsi="黑体" w:cs="黑体"/>
          <w:b/>
          <w:bCs/>
          <w:sz w:val="32"/>
          <w:szCs w:val="32"/>
        </w:rPr>
      </w:pPr>
      <w:bookmarkStart w:id="6" w:name="_Toc5526"/>
      <w:r>
        <w:rPr>
          <w:rFonts w:ascii="黑体" w:eastAsia="黑体" w:hAnsi="黑体" w:cs="黑体"/>
          <w:b/>
          <w:bCs/>
          <w:sz w:val="32"/>
          <w:szCs w:val="32"/>
        </w:rPr>
        <w:t>长啥样？</w:t>
      </w:r>
      <w:bookmarkEnd w:id="6"/>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 xml:space="preserve">2017-07-15 21:49:11      </w:t>
      </w:r>
      <w:r>
        <w:rPr>
          <w:rFonts w:ascii="宋体" w:eastAsia="宋体" w:hAnsi="宋体" w:cs="宋体"/>
          <w:sz w:val="28"/>
          <w:szCs w:val="28"/>
        </w:rPr>
        <w:t>中国金融四十人论坛</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备受关注的金融监管体制改革终于落下实锤。据央视报道，全国金融工作会议于</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日在北京召开，提出设立国务院金融稳定</w:t>
      </w:r>
      <w:r>
        <w:rPr>
          <w:rFonts w:ascii="宋体" w:eastAsia="宋体" w:hAnsi="宋体" w:cs="宋体"/>
          <w:sz w:val="28"/>
          <w:szCs w:val="28"/>
        </w:rPr>
        <w:lastRenderedPageBreak/>
        <w:t>发展委员会，强调党对金融工作集中统一领导。</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此前，业内普遍预计，金融监管改革的最可能方向是设立一个居于</w:t>
      </w:r>
      <w:r>
        <w:rPr>
          <w:rFonts w:ascii="宋体" w:eastAsia="宋体" w:hAnsi="宋体" w:cs="宋体"/>
          <w:sz w:val="28"/>
          <w:szCs w:val="28"/>
        </w:rPr>
        <w:t>“一行三会”之上的金融监管协调机构。现在看来，国务院金融稳定发展委员会的设立基本证实了这一猜想。</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中国金融四十人论坛</w:t>
      </w:r>
      <w:r>
        <w:rPr>
          <w:rFonts w:ascii="宋体" w:eastAsia="宋体" w:hAnsi="宋体" w:cs="宋体"/>
          <w:sz w:val="28"/>
          <w:szCs w:val="28"/>
        </w:rPr>
        <w:t>(CF40)</w:t>
      </w:r>
      <w:r>
        <w:rPr>
          <w:rFonts w:ascii="宋体" w:eastAsia="宋体" w:hAnsi="宋体" w:cs="宋体"/>
          <w:sz w:val="28"/>
          <w:szCs w:val="28"/>
        </w:rPr>
        <w:t>高级研究员、中投公司原副总经理谢平在其主持的</w:t>
      </w:r>
      <w:r>
        <w:rPr>
          <w:rFonts w:ascii="宋体" w:eastAsia="宋体" w:hAnsi="宋体" w:cs="宋体"/>
          <w:sz w:val="28"/>
          <w:szCs w:val="28"/>
        </w:rPr>
        <w:t>CF40</w:t>
      </w:r>
      <w:r>
        <w:rPr>
          <w:rFonts w:ascii="宋体" w:eastAsia="宋体" w:hAnsi="宋体" w:cs="宋体"/>
          <w:sz w:val="28"/>
          <w:szCs w:val="28"/>
        </w:rPr>
        <w:t>课题报告《中国金融改革的</w:t>
      </w:r>
      <w:r>
        <w:rPr>
          <w:rFonts w:ascii="宋体" w:eastAsia="宋体" w:hAnsi="宋体" w:cs="宋体"/>
          <w:sz w:val="28"/>
          <w:szCs w:val="28"/>
        </w:rPr>
        <w:t>12</w:t>
      </w:r>
      <w:r>
        <w:rPr>
          <w:rFonts w:ascii="宋体" w:eastAsia="宋体" w:hAnsi="宋体" w:cs="宋体"/>
          <w:sz w:val="28"/>
          <w:szCs w:val="28"/>
        </w:rPr>
        <w:t>个热点问题》中，也曾较为详细地阐述了类似于金融稳定发展委员会的机构的主要职能，其观点是——</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在一行三会基础之上，建立有实权的金融稳定委员会。</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核心是明确责任追究机制，起草金融稳定委员会联合监管原则，分解落实到金融监管的各个环节，建立至上而下的联合监管问责机制，确保金融稳定委员会工作不仅限于监管信息沟通，</w:t>
      </w:r>
      <w:r>
        <w:rPr>
          <w:rFonts w:ascii="宋体" w:eastAsia="宋体" w:hAnsi="宋体" w:cs="宋体"/>
          <w:sz w:val="28"/>
          <w:szCs w:val="28"/>
        </w:rPr>
        <w:t>而是切实推动解决当前一行三会之间金融规则打架、对金融机构和产品监管标准不统一、金融监管存在真空等问题，督促明确监管责任、加强对系统重要性金融机构的监管和处罚、对一行三会有责任追究权等，切实提升金融监管的权威性和有效性。</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可见，设立国务院金融稳定发展委员会的一个重大意义在于解决一行三会之间的监管“踢皮球”问题。此前，</w:t>
      </w:r>
      <w:r>
        <w:rPr>
          <w:rFonts w:ascii="宋体" w:eastAsia="宋体" w:hAnsi="宋体" w:cs="宋体"/>
          <w:sz w:val="28"/>
          <w:szCs w:val="28"/>
        </w:rPr>
        <w:t>CF40</w:t>
      </w:r>
      <w:r>
        <w:rPr>
          <w:rFonts w:ascii="宋体" w:eastAsia="宋体" w:hAnsi="宋体" w:cs="宋体"/>
          <w:sz w:val="28"/>
          <w:szCs w:val="28"/>
        </w:rPr>
        <w:t>学术委员会主席、北京大学国家发展研究院副院长黄益平也曾在公开场合表示，现行金融监管体制缺少“决策者”，金融监管光“协调”是没用的，关键是要能达成并落实决策。</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同时国信证券认为设立国务院金融</w:t>
      </w:r>
      <w:r>
        <w:rPr>
          <w:rFonts w:ascii="宋体" w:eastAsia="宋体" w:hAnsi="宋体" w:cs="宋体"/>
          <w:sz w:val="28"/>
          <w:szCs w:val="28"/>
        </w:rPr>
        <w:t>稳定发展委员会，旨在强化金融监管协调。</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“此次会议从我国国情出发推进金融监管体制改革，设立国务院</w:t>
      </w:r>
      <w:r>
        <w:rPr>
          <w:rFonts w:ascii="宋体" w:eastAsia="宋体" w:hAnsi="宋体" w:cs="宋体"/>
          <w:sz w:val="28"/>
          <w:szCs w:val="28"/>
        </w:rPr>
        <w:lastRenderedPageBreak/>
        <w:t>金融稳定发展委员会，强化人民银行宏观审慎管理和系统性风险防范职责，落实金融监管部门监管职责，并强化监管问责。形成有风险没有及时发现就是失职、发现风险没有及时提示和处置就是渎职的严肃监管氛围。</w:t>
      </w:r>
    </w:p>
    <w:p w:rsidR="00000000" w:rsidRDefault="0067424E">
      <w:pPr>
        <w:spacing w:line="560" w:lineRule="exact"/>
        <w:ind w:firstLineChars="200" w:firstLine="560"/>
        <w:jc w:val="left"/>
        <w:rPr>
          <w:rFonts w:ascii="宋体" w:eastAsia="宋体" w:hAnsi="宋体" w:cs="宋体"/>
          <w:sz w:val="28"/>
          <w:szCs w:val="28"/>
        </w:rPr>
      </w:pPr>
      <w:r>
        <w:rPr>
          <w:rFonts w:ascii="宋体" w:eastAsia="宋体" w:hAnsi="宋体" w:cs="宋体"/>
          <w:sz w:val="28"/>
          <w:szCs w:val="28"/>
        </w:rPr>
        <w:t>总的来说，我们认为此次会议强调了金融工作的重要性，提出了防范化解系统性金融风险是金融工作的永恒主题，后期国企杠杆率和地方政府债务是金融风险工作的抓手。”</w:t>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hint="default"/>
          <w:b/>
          <w:bCs/>
          <w:sz w:val="32"/>
          <w:szCs w:val="32"/>
        </w:rPr>
      </w:pPr>
      <w:bookmarkStart w:id="7" w:name="_Toc4942"/>
      <w:r>
        <w:rPr>
          <w:rFonts w:ascii="黑体" w:eastAsia="黑体" w:hAnsi="黑体" w:cs="黑体" w:hint="default"/>
          <w:b/>
          <w:bCs/>
          <w:sz w:val="32"/>
          <w:szCs w:val="32"/>
        </w:rPr>
        <w:t>重磅！人民日报一日连发两文评全国金融工作会议</w:t>
      </w:r>
      <w:bookmarkEnd w:id="7"/>
    </w:p>
    <w:p w:rsidR="00000000" w:rsidRDefault="0067424E">
      <w:pPr>
        <w:spacing w:line="560" w:lineRule="exact"/>
        <w:rPr>
          <w:rFonts w:hint="default"/>
        </w:rPr>
      </w:pP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正文：</w:t>
      </w:r>
    </w:p>
    <w:p w:rsidR="00000000" w:rsidRDefault="0067424E">
      <w:pPr>
        <w:spacing w:line="560" w:lineRule="exact"/>
        <w:ind w:firstLineChars="200" w:firstLine="562"/>
        <w:jc w:val="center"/>
        <w:rPr>
          <w:rFonts w:ascii="宋体" w:eastAsia="宋体" w:hAnsi="宋体" w:cs="宋体"/>
          <w:b/>
          <w:bCs/>
          <w:sz w:val="28"/>
          <w:szCs w:val="28"/>
        </w:rPr>
      </w:pPr>
      <w:r>
        <w:rPr>
          <w:rFonts w:ascii="宋体" w:eastAsia="宋体" w:hAnsi="宋体" w:cs="宋体"/>
          <w:b/>
          <w:bCs/>
          <w:sz w:val="28"/>
          <w:szCs w:val="28"/>
        </w:rPr>
        <w:t>人民日报二</w:t>
      </w:r>
      <w:r>
        <w:rPr>
          <w:rFonts w:ascii="宋体" w:eastAsia="宋体" w:hAnsi="宋体" w:cs="宋体"/>
          <w:b/>
          <w:bCs/>
          <w:sz w:val="28"/>
          <w:szCs w:val="28"/>
        </w:rPr>
        <w:t>评金融工作会：管住货币信贷“总闸门”</w:t>
      </w:r>
    </w:p>
    <w:p w:rsidR="00000000" w:rsidRDefault="0067424E">
      <w:pPr>
        <w:spacing w:line="560" w:lineRule="exact"/>
        <w:ind w:firstLineChars="200" w:firstLine="560"/>
        <w:jc w:val="center"/>
        <w:rPr>
          <w:rFonts w:ascii="宋体" w:eastAsia="宋体" w:hAnsi="宋体" w:cs="宋体"/>
          <w:sz w:val="28"/>
          <w:szCs w:val="28"/>
        </w:rPr>
      </w:pPr>
      <w:r>
        <w:rPr>
          <w:rFonts w:ascii="宋体" w:eastAsia="宋体" w:hAnsi="宋体" w:cs="宋体"/>
          <w:sz w:val="28"/>
          <w:szCs w:val="28"/>
        </w:rPr>
        <w:t>来源：新华社</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新华社北京</w:t>
      </w:r>
      <w:r>
        <w:rPr>
          <w:rFonts w:ascii="宋体" w:eastAsia="宋体" w:hAnsi="宋体" w:cs="宋体"/>
          <w:sz w:val="28"/>
          <w:szCs w:val="28"/>
        </w:rPr>
        <w:t>7</w:t>
      </w:r>
      <w:r>
        <w:rPr>
          <w:rFonts w:ascii="宋体" w:eastAsia="宋体" w:hAnsi="宋体" w:cs="宋体"/>
          <w:sz w:val="28"/>
          <w:szCs w:val="28"/>
        </w:rPr>
        <w:t>月</w:t>
      </w:r>
      <w:r>
        <w:rPr>
          <w:rFonts w:ascii="宋体" w:eastAsia="宋体" w:hAnsi="宋体" w:cs="宋体"/>
          <w:sz w:val="28"/>
          <w:szCs w:val="28"/>
        </w:rPr>
        <w:t>16</w:t>
      </w:r>
      <w:r>
        <w:rPr>
          <w:rFonts w:ascii="宋体" w:eastAsia="宋体" w:hAnsi="宋体" w:cs="宋体"/>
          <w:sz w:val="28"/>
          <w:szCs w:val="28"/>
        </w:rPr>
        <w:t>日电人民日报</w:t>
      </w:r>
      <w:r>
        <w:rPr>
          <w:rFonts w:ascii="宋体" w:eastAsia="宋体" w:hAnsi="宋体" w:cs="宋体"/>
          <w:sz w:val="28"/>
          <w:szCs w:val="28"/>
        </w:rPr>
        <w:t>7</w:t>
      </w:r>
      <w:r>
        <w:rPr>
          <w:rFonts w:ascii="宋体" w:eastAsia="宋体" w:hAnsi="宋体" w:cs="宋体"/>
          <w:sz w:val="28"/>
          <w:szCs w:val="28"/>
        </w:rPr>
        <w:t>月</w:t>
      </w:r>
      <w:r>
        <w:rPr>
          <w:rFonts w:ascii="宋体" w:eastAsia="宋体" w:hAnsi="宋体" w:cs="宋体"/>
          <w:sz w:val="28"/>
          <w:szCs w:val="28"/>
        </w:rPr>
        <w:t>17</w:t>
      </w:r>
      <w:r>
        <w:rPr>
          <w:rFonts w:ascii="宋体" w:eastAsia="宋体" w:hAnsi="宋体" w:cs="宋体"/>
          <w:sz w:val="28"/>
          <w:szCs w:val="28"/>
        </w:rPr>
        <w:t>日评论员文章：有效防范金融风险——二论做好当前金融工作</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防范化解金融风险，特别是防止发生系统性金融风险，是金融工作的根本性任务，也是金融工作的永恒主题。做好当前金融工作，必须着眼国家安全大局和经济社会发展全局，把主动防范化解金融风险放在更重要的位置，准确研判形势，全面综合施策，确保我国金融安全高效稳健运行，为经济社会持续健康发展创造有利条件。</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党的十八大以来，中央对金融工作特别是防范金融风险高度重视，采取了一系列强化金</w:t>
      </w:r>
      <w:r>
        <w:rPr>
          <w:rFonts w:ascii="宋体" w:eastAsia="宋体" w:hAnsi="宋体" w:cs="宋体"/>
          <w:sz w:val="28"/>
          <w:szCs w:val="28"/>
        </w:rPr>
        <w:t>融监管举措，把住了发展大势，金融运行总体平稳、风险总体可控。但也要看到，在国际国内经济下行压力因素综合</w:t>
      </w:r>
      <w:r>
        <w:rPr>
          <w:rFonts w:ascii="宋体" w:eastAsia="宋体" w:hAnsi="宋体" w:cs="宋体"/>
          <w:sz w:val="28"/>
          <w:szCs w:val="28"/>
        </w:rPr>
        <w:lastRenderedPageBreak/>
        <w:t>影响下，我国金融发展面临不少风险和挑战。经济金融经过上一轮扩张期后，进入下行“清算”期；实体经济供需失衡，金融业内部失衡，二者循环不畅，结构性问题突出；一些市场主体行为出现异化，道德风险明显上升，而金融监管体制机制尚不适应。在经济全球化深入发展、国际金融危机外溢性加大的背景下，我国经济周期性、结构性、体制性矛盾叠加，提醒我们要保持头脑清醒，未雨绸缪，防患未然。</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防范化解金融风险，需要增强忧患意识。金融十分重</w:t>
      </w:r>
      <w:r>
        <w:rPr>
          <w:rFonts w:ascii="宋体" w:eastAsia="宋体" w:hAnsi="宋体" w:cs="宋体"/>
          <w:sz w:val="28"/>
          <w:szCs w:val="28"/>
        </w:rPr>
        <w:t>要，也极易产生风险。金融业链条长，市场信息不对称，价值实现过程曲折，又易受外部因素干扰，面对经济周期波动和社会预期快速变化等不确定条件，利益诱惑大，参与者行为变化快。而且，金融领域风险点多面广，隐蔽性、突发性、传染性、危害性强，必须格外小心，审慎管理。既防“黑天鹅”，也防“灰犀牛”，对各类风险苗头既不能掉以轻心，也不能置若罔闻。</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防范化解金融风险，需要保持战略定力。我们要有勇气、有定力，咬定青山不放松，不能有侥幸心理。金融是最需要监管的领域，要以强化金融监管为重点，以防范系统性金融风险为底线，下大气力规范金</w:t>
      </w:r>
      <w:r>
        <w:rPr>
          <w:rFonts w:ascii="宋体" w:eastAsia="宋体" w:hAnsi="宋体" w:cs="宋体"/>
          <w:sz w:val="28"/>
          <w:szCs w:val="28"/>
        </w:rPr>
        <w:t>融秩序。同时，强监管、防风险需把握好节奏和力度，讲究方法。金融风险不是一日形成的，治理金融乱象也不会一蹴而就，要遵循客观规律，稳扎稳打，步步为营，重在实效。</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防范化解金融风险，需要抓住关键环节。风险隐患有主有次、有轻有重、有缓有急，要紧抓主要矛盾和矛盾的主要方面，管住货币信贷“总闸门”，防范化解重点领域风险，加强风险源头管控。要完善金融安全防线和风险应急处置机制，早识别、早预警、早发现、早处置。要严密防范化解流动性风险、信用风险、影子银行业务风险、资</w:t>
      </w:r>
      <w:r>
        <w:rPr>
          <w:rFonts w:ascii="宋体" w:eastAsia="宋体" w:hAnsi="宋体" w:cs="宋体"/>
          <w:sz w:val="28"/>
          <w:szCs w:val="28"/>
        </w:rPr>
        <w:lastRenderedPageBreak/>
        <w:t>本市场异常波动风险、保险市场风险、房地产泡沫引发金融风险，</w:t>
      </w:r>
      <w:r>
        <w:rPr>
          <w:rFonts w:ascii="宋体" w:eastAsia="宋体" w:hAnsi="宋体" w:cs="宋体"/>
          <w:sz w:val="28"/>
          <w:szCs w:val="28"/>
        </w:rPr>
        <w:t>切实防范金融网络技术和信息安全风险。</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防范化解金融风险，必须坚定必胜信心。我国有抵御亚洲金融危机和国际金融危机冲击的丰富经验，经过多年发展，金融体系、金融市场、金融监管、金融法治和金融调控体系也日趋完善，银行资本充足率、拨备覆盖率高，财政赤字和负债率低，可动用的工具手段多，我们有足够的智慧、能力和底气筑牢风险防线。要切实把维护金融安全作为治国理政的一件大事，发挥我国社会主义制度优势和经济基本面好的有利条件，坚持预防为先、标本兼治、稳妥有序、守住底线。我们要直面挑战，主动作为，形成全国一盘棋的防控格局，有效防</w:t>
      </w:r>
      <w:r>
        <w:rPr>
          <w:rFonts w:ascii="宋体" w:eastAsia="宋体" w:hAnsi="宋体" w:cs="宋体"/>
          <w:sz w:val="28"/>
          <w:szCs w:val="28"/>
        </w:rPr>
        <w:t>范化解金融风险，让金融更好地为我国经济行稳致远保驾护航。（完）</w:t>
      </w:r>
    </w:p>
    <w:p w:rsidR="00000000" w:rsidRDefault="0067424E">
      <w:pPr>
        <w:spacing w:line="560" w:lineRule="exact"/>
        <w:ind w:firstLineChars="200" w:firstLine="560"/>
        <w:rPr>
          <w:rFonts w:ascii="宋体" w:eastAsia="宋体" w:hAnsi="宋体" w:cs="宋体"/>
          <w:sz w:val="28"/>
          <w:szCs w:val="28"/>
        </w:rPr>
      </w:pPr>
    </w:p>
    <w:p w:rsidR="00000000" w:rsidRDefault="0067424E">
      <w:pPr>
        <w:spacing w:line="560" w:lineRule="exact"/>
        <w:ind w:firstLineChars="200" w:firstLine="562"/>
        <w:jc w:val="center"/>
        <w:rPr>
          <w:rFonts w:ascii="宋体" w:eastAsia="宋体" w:hAnsi="宋体" w:cs="宋体"/>
          <w:b/>
          <w:bCs/>
          <w:sz w:val="28"/>
          <w:szCs w:val="28"/>
        </w:rPr>
      </w:pPr>
      <w:r>
        <w:rPr>
          <w:rFonts w:ascii="宋体" w:eastAsia="宋体" w:hAnsi="宋体" w:cs="宋体"/>
          <w:b/>
          <w:bCs/>
          <w:sz w:val="28"/>
          <w:szCs w:val="28"/>
        </w:rPr>
        <w:t>人民日报一评：金融创新不能资金体内循环更不能金融诈骗</w:t>
      </w:r>
    </w:p>
    <w:p w:rsidR="00000000" w:rsidRDefault="0067424E">
      <w:pPr>
        <w:spacing w:line="560" w:lineRule="exact"/>
        <w:ind w:firstLineChars="200" w:firstLine="560"/>
        <w:jc w:val="center"/>
        <w:rPr>
          <w:rFonts w:ascii="宋体" w:eastAsia="宋体" w:hAnsi="宋体" w:cs="宋体"/>
          <w:sz w:val="28"/>
          <w:szCs w:val="28"/>
        </w:rPr>
      </w:pPr>
      <w:r>
        <w:rPr>
          <w:rFonts w:ascii="宋体" w:eastAsia="宋体" w:hAnsi="宋体" w:cs="宋体"/>
          <w:sz w:val="28"/>
          <w:szCs w:val="28"/>
        </w:rPr>
        <w:t>来源：人民日报</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实体经济是金融的根基，金融是实体经济的血脉，为实体经济服务是金融立业之本。在刚刚闭幕的全国金融工作会议上，习近平总书记发表重要讲话，深入分析我国金融工作面临的形势和任务，阐明经济发展新常态下金融工作的指导思想和重要原则，对当前和今后一个时期金融工作做出全面部署。贯彻落实好这次会议精神的一项主要任务，就是要让金融回归本源，服从服务于经济社会发展，把更好服务实体经济作为金融工作</w:t>
      </w:r>
      <w:r>
        <w:rPr>
          <w:rFonts w:ascii="宋体" w:eastAsia="宋体" w:hAnsi="宋体" w:cs="宋体"/>
          <w:sz w:val="28"/>
          <w:szCs w:val="28"/>
        </w:rPr>
        <w:t>的出发点和落脚点。</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金融和实体经济从来都是共生共荣的关系，实体经济根深蒂固，金融才能枝繁叶茂；金融与实体经济循环通畅，实体经济才会活力四射。金融是现代经济的核心，金融活，经济活。为实体经济服务，满</w:t>
      </w:r>
      <w:r>
        <w:rPr>
          <w:rFonts w:ascii="宋体" w:eastAsia="宋体" w:hAnsi="宋体" w:cs="宋体"/>
          <w:sz w:val="28"/>
          <w:szCs w:val="28"/>
        </w:rPr>
        <w:lastRenderedPageBreak/>
        <w:t>足经济社会发展需要，是金融的本分。党的十八大以来，我国金融业取得新的重大成就，金融服务实体经济的能力稳步提升。为实体经济服务是金融的天职和宗旨，也是防范金融风险、确保金融自身持续健康发展的根本举措。新形势下，我国经济面临的突出问题是需求结构升级，但供给体系没跟上，供需出现结构性失衡，导致实体经济循环不畅。金融要更好</w:t>
      </w:r>
      <w:r>
        <w:rPr>
          <w:rFonts w:ascii="宋体" w:eastAsia="宋体" w:hAnsi="宋体" w:cs="宋体"/>
          <w:sz w:val="28"/>
          <w:szCs w:val="28"/>
        </w:rPr>
        <w:t>服务实体经济，必须按照供给侧结构性改革的要求，以解决融资难融资贵为抓手，连接供求、组织资源，在修复国内经济失衡方面发挥更积极的作用。</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更好服务实体经济，金融业要转变方式、优化结构。经济发展进入新常态，上规模、拼数量的外延式扩张老路已走到尽头，金融业要树立质量优先、效率至上的理念，转向内涵式发展，在供给侧更加注重以客户需求为导向、以服务创造价值，靠竞争力吃饭。要下决心优化融资结构体系，打造能满足实体经济需求的金融链。直接融资要补短板，把发展直接融资特别是股权融资放在突出位置，加快资本市场改革，尽快形成融资功能</w:t>
      </w:r>
      <w:r>
        <w:rPr>
          <w:rFonts w:ascii="宋体" w:eastAsia="宋体" w:hAnsi="宋体" w:cs="宋体"/>
          <w:sz w:val="28"/>
          <w:szCs w:val="28"/>
        </w:rPr>
        <w:t>完备、基础制度扎实、市场监管有效、投资者合法权益得到充分保护的多层次市场体系；间接融资要调结构，加快完成国有大银行战略转型，发展中小银行和民营金融机构，完善中长期融资制度，满足准公益性产品和基础设施融资需求。</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更好服务实体经济，金融业要聚焦主业、强化服务。金融是现代服务业不可或缺的组成部分，聚焦主业是金融业安身立命之本，强化服务是金融业发展壮大之道。各类金融机构应当加快转变经营模式，做优主业，做精专业，在服务经济社会发展中创造价值和利润。要继续降低金融机构收费标准，坚决治理“不服务、只收费”现象，清理规范中</w:t>
      </w:r>
      <w:r>
        <w:rPr>
          <w:rFonts w:ascii="宋体" w:eastAsia="宋体" w:hAnsi="宋体" w:cs="宋体"/>
          <w:sz w:val="28"/>
          <w:szCs w:val="28"/>
        </w:rPr>
        <w:t>间环节，缩短资金链条，避免以“通道”“名股实债”等方式</w:t>
      </w:r>
      <w:r>
        <w:rPr>
          <w:rFonts w:ascii="宋体" w:eastAsia="宋体" w:hAnsi="宋体" w:cs="宋体"/>
          <w:sz w:val="28"/>
          <w:szCs w:val="28"/>
        </w:rPr>
        <w:lastRenderedPageBreak/>
        <w:t>变相抬高实体经济融资成本，努力实现经济价值和社会价值的统一。</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更好服务实体经济，金融业要审慎创新、稳健发展。创新是推促金融业前行的动力，但创新必须依法合规，不能打着创新的名义，盲目铺摊子，大搞资金体内循环和脱实向虚，更不能搞金融诈骗。要扎根于为实体经济服务，围绕人民群众和实体经济多样化的需求进行金融创新。国际金融危机的一大教训，就是如果金融机构处于病态，很难为实体经济服好务。要促进金融机构规范运营，保障金融机构和金融体系自身健康，解决好金融机构在内控管理</w:t>
      </w:r>
      <w:r>
        <w:rPr>
          <w:rFonts w:ascii="宋体" w:eastAsia="宋体" w:hAnsi="宋体" w:cs="宋体"/>
          <w:sz w:val="28"/>
          <w:szCs w:val="28"/>
        </w:rPr>
        <w:t>、资产质量、服务水平、竞争能力等方面不适应实体经济发展的问题，真正以源头活水浇灌实体经济茁壮成长。</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求木之长者，必固其根本；欲流之远者，必浚其泉源。我国是靠实体经济发展起来的，也必将依靠实体经济走向未来，任何时候，实体经济都是我国保持经济平稳运行、不断提升国际竞争力的基石。做好新常态下的金融工作，切不可忘记服务实体经济这个根本，各地区各部门要认识到位、行动到位，积极主动适应深化供给侧结构性改革新要求，扎扎实实把金融工作做好，全面提高金融服务实体经济的效率和水平，促进经济和金融良性循环、健康发展。</w:t>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hint="default"/>
          <w:b/>
          <w:bCs/>
          <w:sz w:val="32"/>
          <w:szCs w:val="32"/>
        </w:rPr>
      </w:pPr>
      <w:bookmarkStart w:id="8" w:name="_Toc7038"/>
      <w:r>
        <w:rPr>
          <w:rFonts w:ascii="黑体" w:eastAsia="黑体" w:hAnsi="黑体" w:cs="黑体" w:hint="default"/>
          <w:b/>
          <w:bCs/>
          <w:sz w:val="32"/>
          <w:szCs w:val="32"/>
        </w:rPr>
        <w:t>人民日</w:t>
      </w:r>
      <w:r>
        <w:rPr>
          <w:rFonts w:ascii="黑体" w:eastAsia="黑体" w:hAnsi="黑体" w:cs="黑体" w:hint="default"/>
          <w:b/>
          <w:bCs/>
          <w:sz w:val="32"/>
          <w:szCs w:val="32"/>
        </w:rPr>
        <w:t>报三论金融工作会议：监管不能各唱各的调</w:t>
      </w:r>
      <w:bookmarkEnd w:id="8"/>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2017-07-17 21:09    Wind</w:t>
      </w:r>
      <w:r>
        <w:rPr>
          <w:rFonts w:ascii="宋体" w:eastAsia="宋体" w:hAnsi="宋体" w:cs="宋体"/>
          <w:sz w:val="28"/>
          <w:szCs w:val="28"/>
        </w:rPr>
        <w:t>资讯</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人民日报金融是国家重要的核心竞争力，金融改革是国家改革发展的重要内容。坚定不移地深化金融改革，对于加快转变金融发展方式，开创我国金融工作新局面，促进经济平稳健康发展，既有现实意</w:t>
      </w:r>
      <w:r>
        <w:rPr>
          <w:rFonts w:ascii="宋体" w:eastAsia="宋体" w:hAnsi="宋体" w:cs="宋体"/>
          <w:sz w:val="28"/>
          <w:szCs w:val="28"/>
        </w:rPr>
        <w:lastRenderedPageBreak/>
        <w:t>义，也有长远意义。</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近年来特别是党的十八大以来，我国金融改革有序前行，利率市场化改革持续深化，资本项目可兑换程度稳步提高，人民币汇率弹性不断增强，金融体系日渐完善，多层次资本市场体系建设有力推进，民营银行试点破冰，存款保险制度建立，人民币国际</w:t>
      </w:r>
      <w:r>
        <w:rPr>
          <w:rFonts w:ascii="宋体" w:eastAsia="宋体" w:hAnsi="宋体" w:cs="宋体"/>
          <w:sz w:val="28"/>
          <w:szCs w:val="28"/>
        </w:rPr>
        <w:t>化和金融业双向开放取得新进展。在国际金融危机持续影响和国内经济“三期叠加”的严峻挑战下，金融改革取得这样的成绩，来之不易。</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金融要发展，改革是动力。在我国金融业成长历程中，曾经遭遇种种影响和制约发展的难题，最终都是依靠改革成功化解。我国经济已进入新常态，金融业发展与创新步伐加快，金融体系复杂度、开放度越来越高，不少风险挑战也随之而来，迫切需要深化金融改革。推动金融更好服务实体经济，有效防范和化解金融风险，关键是让金融改革沿着正确方向不懈推进。</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夯实市场之基，要求坚定深化金融改革。发挥市场作用是金融改革发展的</w:t>
      </w:r>
      <w:r>
        <w:rPr>
          <w:rFonts w:ascii="宋体" w:eastAsia="宋体" w:hAnsi="宋体" w:cs="宋体"/>
          <w:sz w:val="28"/>
          <w:szCs w:val="28"/>
        </w:rPr>
        <w:t>方向，市场根基稳健扎实，才能形成有效市场约束机制，优化金融资源配置效率，提升服务实体经济的效率和水平。如果金融机构处于不健康、不稳定状态，就很难为实体经济做好服务；如果市场主体自我管理不力，风险防控的第一道关口就会失守；如果融资内部结构不健全，金融与实体经济结构失衡，金融向实体经济传导的渠道就会淤塞。目前，我国金融体系仍存在诸多不适应实体经济发展的问题，需要在深化改革中寻找答案。金融业要下大气力进行制度建设，健全机构法人治理结构，培育真正健康的金融市场主体。金融体系要按照供给侧结构性改革新要求，坚定不移深化</w:t>
      </w:r>
      <w:r>
        <w:rPr>
          <w:rFonts w:ascii="宋体" w:eastAsia="宋体" w:hAnsi="宋体" w:cs="宋体"/>
          <w:sz w:val="28"/>
          <w:szCs w:val="28"/>
        </w:rPr>
        <w:t>改革，突破直接融资瓶颈，改善间接融资结构，打造适应实体经济需求、满足人民群众需要</w:t>
      </w:r>
      <w:r>
        <w:rPr>
          <w:rFonts w:ascii="宋体" w:eastAsia="宋体" w:hAnsi="宋体" w:cs="宋体"/>
          <w:sz w:val="28"/>
          <w:szCs w:val="28"/>
        </w:rPr>
        <w:lastRenderedPageBreak/>
        <w:t>的金融链。</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强化监管之腕，要求坚定深化金融改革。我国金融领域近些年产生各种乱象，出现一些风险隐患，金融机构内部违纪违法案件高发频发，原因是多方面的，其中很重要的一点，是金融监管职责不清晰、监管责任不落实、监管协调不顺畅、交叉监管和监管空白同时存在等体制机制问题。金融安全要靠“保”，更要靠“改”，积极深化金融改革，堵住体制机制漏洞，才能切实筑牢安全防线，守住不发生系统性金融风险底线。当前金融改革的重点，是加强监管协调、补齐监管短板</w:t>
      </w:r>
      <w:r>
        <w:rPr>
          <w:rFonts w:ascii="宋体" w:eastAsia="宋体" w:hAnsi="宋体" w:cs="宋体"/>
          <w:sz w:val="28"/>
          <w:szCs w:val="28"/>
        </w:rPr>
        <w:t>。监管部门都姓“监”，监管要严密、管用，敢于监管，精于监管，恪尽职守，严格问责，不能存在定位偏差，不能只想着把行业做大。金融监管必须集中统一、相互配合，不能各唱各的调。加强协调机制，必须实现监管部门目标、绩效、激励、资源的一致性，努力做到监管政策、标准、规则和行动严密对接，特别是对跨行业、跨市场、跨部门金融创新活动要有效监管。地方政府要按照中央统一规则，强化属地风险处置责任。要健全风险监测预警和早期干预机制，实现监管信息全面联通共享，努力做到金融监管全覆盖。</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开放也是改革。有序扩大金融对外开放，有助于我国更</w:t>
      </w:r>
      <w:r>
        <w:rPr>
          <w:rFonts w:ascii="宋体" w:eastAsia="宋体" w:hAnsi="宋体" w:cs="宋体"/>
          <w:sz w:val="28"/>
          <w:szCs w:val="28"/>
        </w:rPr>
        <w:t>好利用全球资源，以开放促改革。要鼓励区域金融改革开放先行先试，主动参与全球金融治理和市场竞争。对那些有利于保护金融消费者权益、有利于增强金融有序竞争、有利于防范金融风险的举措，应当加速推进。同时，维护好国家金融安全，合理安排开放顺序。发展金融业需要学习借鉴国外有益经验，但必须立足国情，从我国实际出发，准确把握我国金融发展特点和规律，不能照抄照搬，既要积极有为，又不可操之过急，一切以我国发展根本利益和经济安全为依据，顺势而为，水</w:t>
      </w:r>
      <w:r>
        <w:rPr>
          <w:rFonts w:ascii="宋体" w:eastAsia="宋体" w:hAnsi="宋体" w:cs="宋体"/>
          <w:sz w:val="28"/>
          <w:szCs w:val="28"/>
        </w:rPr>
        <w:lastRenderedPageBreak/>
        <w:t>到渠成。</w:t>
      </w:r>
    </w:p>
    <w:p w:rsidR="00000000" w:rsidRDefault="0067424E">
      <w:pPr>
        <w:spacing w:line="560" w:lineRule="exact"/>
        <w:ind w:firstLineChars="200" w:firstLine="560"/>
        <w:rPr>
          <w:rFonts w:ascii="宋体" w:eastAsia="宋体" w:hAnsi="宋体" w:cs="宋体"/>
          <w:sz w:val="28"/>
          <w:szCs w:val="28"/>
        </w:rPr>
      </w:pPr>
      <w:r>
        <w:rPr>
          <w:rFonts w:ascii="宋体" w:eastAsia="宋体" w:hAnsi="宋体" w:cs="宋体"/>
          <w:sz w:val="28"/>
          <w:szCs w:val="28"/>
        </w:rPr>
        <w:t>我国金融改革发展任务十分繁重，做好新形势下的金融工作，要坚持党中央集中统</w:t>
      </w:r>
      <w:r>
        <w:rPr>
          <w:rFonts w:ascii="宋体" w:eastAsia="宋体" w:hAnsi="宋体" w:cs="宋体"/>
          <w:sz w:val="28"/>
          <w:szCs w:val="28"/>
        </w:rPr>
        <w:t>一领导，加强金融系统党的领导和党的建设，提高各级领导干部金融工作能力，确保金融改革发展方向明、路子正，确保国家金融安全。我们要坚持深化金融改革不动摇，逐步建立一个让市场发挥决定性作用、与我国经济发展水平相匹配的金融市场体系，增强金融业抵御风险的实力和服务实体经济的能力，以优异成绩迎接党的十九大胜利召开。</w:t>
      </w:r>
    </w:p>
    <w:p w:rsidR="00000000" w:rsidRDefault="0067424E">
      <w:pPr>
        <w:spacing w:line="560" w:lineRule="exact"/>
        <w:ind w:firstLineChars="200" w:firstLine="560"/>
        <w:rPr>
          <w:rFonts w:ascii="宋体" w:eastAsia="宋体" w:hAnsi="宋体" w:cs="宋体"/>
          <w:sz w:val="28"/>
          <w:szCs w:val="28"/>
        </w:rPr>
      </w:pPr>
    </w:p>
    <w:p w:rsidR="00000000" w:rsidRDefault="0067424E">
      <w:pPr>
        <w:spacing w:line="560" w:lineRule="exact"/>
        <w:jc w:val="center"/>
        <w:outlineLvl w:val="0"/>
        <w:rPr>
          <w:rFonts w:ascii="黑体" w:eastAsia="黑体" w:hAnsi="黑体" w:cs="黑体" w:hint="default"/>
          <w:b/>
          <w:bCs/>
          <w:sz w:val="32"/>
          <w:szCs w:val="32"/>
        </w:rPr>
      </w:pPr>
      <w:bookmarkStart w:id="9" w:name="_Toc24279"/>
      <w:r>
        <w:rPr>
          <w:rFonts w:ascii="黑体" w:eastAsia="黑体" w:hAnsi="黑体" w:cs="黑体" w:hint="default"/>
          <w:b/>
          <w:bCs/>
          <w:sz w:val="32"/>
          <w:szCs w:val="32"/>
        </w:rPr>
        <w:t>全国金融工作会议显现四大金融亮点</w:t>
      </w:r>
      <w:bookmarkEnd w:id="9"/>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发布时间：</w:t>
      </w:r>
      <w:r>
        <w:rPr>
          <w:rFonts w:ascii="宋体" w:eastAsia="宋体" w:hAnsi="宋体" w:cs="宋体"/>
          <w:sz w:val="28"/>
          <w:szCs w:val="28"/>
        </w:rPr>
        <w:t xml:space="preserve">2017-07-17 15:51:35   </w:t>
      </w:r>
      <w:r>
        <w:rPr>
          <w:rFonts w:ascii="宋体" w:eastAsia="宋体" w:hAnsi="宋体" w:cs="宋体"/>
          <w:sz w:val="28"/>
          <w:szCs w:val="28"/>
        </w:rPr>
        <w:t>来源：中国网</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莫开伟中国地方金融研究院研究员</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7</w:t>
      </w:r>
      <w:r>
        <w:rPr>
          <w:rFonts w:ascii="宋体" w:eastAsia="宋体" w:hAnsi="宋体" w:cs="宋体"/>
          <w:sz w:val="28"/>
          <w:szCs w:val="28"/>
        </w:rPr>
        <w:t>月</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日，全国金融工作会议在北京召开，习近平总书记、李克</w:t>
      </w:r>
      <w:r>
        <w:rPr>
          <w:rFonts w:ascii="宋体" w:eastAsia="宋体" w:hAnsi="宋体" w:cs="宋体"/>
          <w:sz w:val="28"/>
          <w:szCs w:val="28"/>
        </w:rPr>
        <w:t>强总理在会上就防范金融风险、金融支持实体经济发展、金融改革及加强党对金融领导等方面分别作了重要讲话，使会议达到了预期目标，取得了圆满的成效。</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众所周知，对此次全国金融工作会议的召开，社会各界及全国民众期待已久，并被寄予厚望，因为五年来各类新兴金融业态迅猛发展、金融业创新如火如荼，但也因此存在不少问题，有些甚至潜藏较大金融风险隐患，比如金融业资金脱实向虚流向资产泡沫领域、各种资管业务层层嵌套严重加大了金融杠杆，且各种监管套利行为层出不穷。在此情势之下召开全国金融工作会议显得十分重要。而且此次会议对社会各界</w:t>
      </w:r>
      <w:r>
        <w:rPr>
          <w:rFonts w:ascii="宋体" w:eastAsia="宋体" w:hAnsi="宋体" w:cs="宋体"/>
          <w:sz w:val="28"/>
          <w:szCs w:val="28"/>
        </w:rPr>
        <w:t>对金融业稳定与发展的急切关怀予以了正确回应，消除了社会各界及民众心中的疑惑，就支持金融工作、防范金融风险等方面在</w:t>
      </w:r>
      <w:r>
        <w:rPr>
          <w:rFonts w:ascii="宋体" w:eastAsia="宋体" w:hAnsi="宋体" w:cs="宋体"/>
          <w:sz w:val="28"/>
          <w:szCs w:val="28"/>
        </w:rPr>
        <w:lastRenderedPageBreak/>
        <w:t>意识形态领域里形成了高度一致，基本勾勒出了未来五年金融业发展与风险防范及金融监管改革的初步蓝图，成为全国金融工作的正确指针，也必将对我国金融业稳健发展、推进金融监管体制改革产生重大而又深远的影响，更会将中国金融业带入一个新的发展阶段。</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综观此次全国金融工作会议内容，笔者认为有四大亮点：</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首先，确定了中央对金融工作的绝对领导权，便于集中和整合全国金融资源，形成推动经济发展和防范化解金融风险的</w:t>
      </w:r>
      <w:r>
        <w:rPr>
          <w:rFonts w:ascii="宋体" w:eastAsia="宋体" w:hAnsi="宋体" w:cs="宋体"/>
          <w:sz w:val="28"/>
          <w:szCs w:val="28"/>
        </w:rPr>
        <w:t>工作合力。习总书记强调，做好新形势下金融工作，要坚持党中央对金融工作集中统一领导，确保金融改革发展正确方向，确保国家金融安全。过去由于金融机构在全面落实从严治党要求上重视不够，存在“重业务轻党建”倾向，出现“一手硬一手软”，使金融系统暴发了许多大案要案及各种腐败问题，不仅损害了金融业社会形象、导致金融业损失，也给金融业稳健发展埋下了风险隐患。因此，此次金融工作会议要求从严治党，建好金融系统领导班子，强化对关键岗位、重要人员特别是一把手的监督，无疑能确保金融业正确发展方向；而且要求加强金融业党的建设，加强理想</w:t>
      </w:r>
      <w:r>
        <w:rPr>
          <w:rFonts w:ascii="宋体" w:eastAsia="宋体" w:hAnsi="宋体" w:cs="宋体"/>
          <w:sz w:val="28"/>
          <w:szCs w:val="28"/>
        </w:rPr>
        <w:t>信仰教育，等于给金融系统员工一次灵魂的洗礼，有利净化金融业发展的思想环境；尤其加强金融业党风廉政建设，选拔德才兼备的人才担纲各级金融机构的领导，能为金融业稳健发展筑牢拒腐防变的坚固防线，让金融业牢牢在党的绝对领导之下。</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其次，为我国金融监管改革确立了基本方向，使我国金融监管体制得到进一步完善，为推进金融业服务实体经济和防范化解金融风险提供了根本保障。习总书记强调，要坚定深化金融改革；并要加强金融监管协调、补齐监管短板。为此，不对原有分业金融监管体制进行全面否定，而是在此基础上设立国务院金融稳定发展委员会</w:t>
      </w:r>
      <w:r>
        <w:rPr>
          <w:rFonts w:ascii="宋体" w:eastAsia="宋体" w:hAnsi="宋体" w:cs="宋体"/>
          <w:sz w:val="28"/>
          <w:szCs w:val="28"/>
        </w:rPr>
        <w:t>，作为权</w:t>
      </w:r>
      <w:r>
        <w:rPr>
          <w:rFonts w:ascii="宋体" w:eastAsia="宋体" w:hAnsi="宋体" w:cs="宋体"/>
          <w:sz w:val="28"/>
          <w:szCs w:val="28"/>
        </w:rPr>
        <w:lastRenderedPageBreak/>
        <w:t>威决策机构，专门负责深化金融改革、协调金融监管工作，这比“一行三会”更高级别的监管协调机构体现了党中央、国务院对金融风险防范的高度重视，这对未来金融长远健康发展具有重要作用。尤其，该委员会有了克服金融监管短板的纠偏功能，能有效消除分业监管方式存在金融监管盲点及监管套利现象。此外，该委员会强调了在金融管理事权上中央的主导地位和地方的从属地位，并通过金融监管协调机制的加强和提升，深化金融监管体制改革，优化金融风险监管覆盖方式，以更好地应对金融机构在综合化经营过程中可能会产生的流动性风险、信用风险、操作风</w:t>
      </w:r>
      <w:r>
        <w:rPr>
          <w:rFonts w:ascii="宋体" w:eastAsia="宋体" w:hAnsi="宋体" w:cs="宋体"/>
          <w:sz w:val="28"/>
          <w:szCs w:val="28"/>
        </w:rPr>
        <w:t>险，有效防范引发全面影响经济和社会发展的系统性风险。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再次，进一步明确金融功能定位及其作用，对推动金融业回归服务实体经济的本源将起到强大监督作用。习近平强调，金融是实体经济的血脉，为实体经济服务是金融的天职，是金融的宗旨，也是防范金融风险的根本举措。近年来，金融风险集聚、脱实向虚逐渐成为我国金融业的主要矛盾；且受此影响，实体经济融资贵、融资难问题一直得不到有效解决，极不利于当前供给侧结构性改革的推进。而金融服务实体经济不到位的根源就在于改革不到位和改革不协调；如果继续放任目前这种金融服务现象蔓延，则金融</w:t>
      </w:r>
      <w:r>
        <w:rPr>
          <w:rFonts w:ascii="宋体" w:eastAsia="宋体" w:hAnsi="宋体" w:cs="宋体"/>
          <w:sz w:val="28"/>
          <w:szCs w:val="28"/>
        </w:rPr>
        <w:t>将更加脱离实体经济，金融就成了无源之水和无本之木；尤其，离开了实体经济这个根基，金融业就会吞下自我膨胀的恶果。因此，这次全国金融工作会议提出加快金融改革与金融监管，把金融风险控制住了，金融脱虚向实问题便会迎刃而解。尤其，此次金融工作会议强调，金融要把为实体经济服务作为出发点和落脚点，有利于金融发展“正本清源”，为我国供给侧结构性改革提供更加有力、有效的金融支持。而且，有理由相信，</w:t>
      </w:r>
      <w:r>
        <w:rPr>
          <w:rFonts w:ascii="宋体" w:eastAsia="宋体" w:hAnsi="宋体" w:cs="宋体"/>
          <w:sz w:val="28"/>
          <w:szCs w:val="28"/>
        </w:rPr>
        <w:lastRenderedPageBreak/>
        <w:t>此次会议之后，金融机构将会突出主业、强化服务，发挥其固有的价格发现、风险管理、资金配置等优势，坚决防止“脱实向虚”，丰富金融产品供</w:t>
      </w:r>
      <w:r>
        <w:rPr>
          <w:rFonts w:ascii="宋体" w:eastAsia="宋体" w:hAnsi="宋体" w:cs="宋体"/>
          <w:sz w:val="28"/>
          <w:szCs w:val="28"/>
        </w:rPr>
        <w:t>给，为实体经济消解“饥渴”。</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最后，对债务及风险化解给出清晰政策方向，有利于企业继续降低杠杆和严控政府无节制盲目举债，从根本上化解金融风险。习总书记指出，防止发生系统性金融风险是金融工作的永恒主题；并特别强调要把国有企业降杠杆作为重中之重，抓好处置“僵尸企业”工作。此次金融工作会议从两方面给予了化解金融风险的正确思路：一是从企业端降杠杆抓起。随着融资成本的上升，企业降杠杆会逐步推进；“僵尸企业”退出仅靠金融业无法完成，并由国家层面推进。且此次进一步明确处置方式，对企业降杠杆非常重要，利好金融风险消解。二</w:t>
      </w:r>
      <w:r>
        <w:rPr>
          <w:rFonts w:ascii="宋体" w:eastAsia="宋体" w:hAnsi="宋体" w:cs="宋体"/>
          <w:sz w:val="28"/>
          <w:szCs w:val="28"/>
        </w:rPr>
        <w:t>是提出“严控地方政府债务增量，终身问责，倒查责任”，此举可通过完善微观治理来强化领导责任，约束债务行为，责任落实到个人，让地方政府真正遏制盲目举债行为，避免将风险转嫁给金融系统，确保地方政府债务无忧。</w:t>
      </w:r>
    </w:p>
    <w:p w:rsidR="00000000" w:rsidRDefault="0067424E">
      <w:pPr>
        <w:spacing w:line="560" w:lineRule="exact"/>
        <w:rPr>
          <w:rFonts w:ascii="宋体" w:eastAsia="宋体" w:hAnsi="宋体" w:cs="宋体"/>
          <w:sz w:val="28"/>
          <w:szCs w:val="28"/>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hint="default"/>
          <w:b/>
          <w:bCs/>
          <w:sz w:val="32"/>
          <w:szCs w:val="32"/>
        </w:rPr>
      </w:pPr>
      <w:bookmarkStart w:id="10" w:name="_Toc8510"/>
      <w:r>
        <w:rPr>
          <w:rFonts w:ascii="黑体" w:eastAsia="黑体" w:hAnsi="黑体" w:cs="黑体" w:hint="default"/>
          <w:b/>
          <w:bCs/>
          <w:sz w:val="32"/>
          <w:szCs w:val="32"/>
        </w:rPr>
        <w:t>全国金融工作会议释放了哪些重要信号</w:t>
      </w:r>
      <w:bookmarkEnd w:id="10"/>
    </w:p>
    <w:p w:rsidR="00000000" w:rsidRDefault="0067424E">
      <w:pPr>
        <w:spacing w:line="560" w:lineRule="exact"/>
        <w:jc w:val="center"/>
        <w:rPr>
          <w:rFonts w:ascii="宋体" w:eastAsia="宋体" w:hAnsi="宋体" w:cs="宋体" w:hint="default"/>
          <w:sz w:val="28"/>
          <w:szCs w:val="28"/>
        </w:rPr>
      </w:pPr>
      <w:r>
        <w:rPr>
          <w:rFonts w:ascii="宋体" w:eastAsia="宋体" w:hAnsi="宋体" w:cs="宋体" w:hint="default"/>
          <w:sz w:val="28"/>
          <w:szCs w:val="28"/>
        </w:rPr>
        <w:t xml:space="preserve">2017-07-17 </w:t>
      </w:r>
      <w:r>
        <w:rPr>
          <w:rFonts w:ascii="宋体" w:eastAsia="宋体" w:hAnsi="宋体" w:cs="宋体" w:hint="default"/>
          <w:sz w:val="28"/>
          <w:szCs w:val="28"/>
        </w:rPr>
        <w:t>作者：石建勋</w:t>
      </w:r>
      <w:r>
        <w:rPr>
          <w:rFonts w:ascii="宋体" w:eastAsia="宋体" w:hAnsi="宋体" w:cs="宋体" w:hint="default"/>
          <w:sz w:val="28"/>
          <w:szCs w:val="28"/>
        </w:rPr>
        <w:t xml:space="preserve"> </w:t>
      </w:r>
      <w:r>
        <w:rPr>
          <w:rFonts w:ascii="宋体" w:eastAsia="宋体" w:hAnsi="宋体" w:cs="宋体" w:hint="default"/>
          <w:sz w:val="28"/>
          <w:szCs w:val="28"/>
        </w:rPr>
        <w:t>来源：人民日报</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7</w:t>
      </w:r>
      <w:r>
        <w:rPr>
          <w:rFonts w:ascii="宋体" w:eastAsia="宋体" w:hAnsi="宋体" w:cs="宋体"/>
          <w:sz w:val="28"/>
          <w:szCs w:val="28"/>
        </w:rPr>
        <w:t>月</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召开的全国金融工作会议上，习近平总书记发表重要讲话强调，金融是国家重要的核心竞争力，金融安全是国家安全的重要组成部分，金融制度是经济社会发展中重要的基础性制度。总书记重要讲话为金融服务实体经济</w:t>
      </w:r>
      <w:r>
        <w:rPr>
          <w:rFonts w:ascii="宋体" w:eastAsia="宋体" w:hAnsi="宋体" w:cs="宋体"/>
          <w:sz w:val="28"/>
          <w:szCs w:val="28"/>
        </w:rPr>
        <w:t>、防控金融风险、深化金融改革指明了方向，释放出重要信号。这些重要信号都是什么呢？</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lastRenderedPageBreak/>
        <w:t xml:space="preserve">　　首先，要充分认识金融工作在治国理政中的重要分量。会上，习近平强调，做好新形势下金融工作，要坚持党中央对金融工作集中统一领导，确保金融改革发展正确方向，确保国家金融安全。今年</w:t>
      </w:r>
      <w:r>
        <w:rPr>
          <w:rFonts w:ascii="宋体" w:eastAsia="宋体" w:hAnsi="宋体" w:cs="宋体"/>
          <w:sz w:val="28"/>
          <w:szCs w:val="28"/>
        </w:rPr>
        <w:t>4</w:t>
      </w:r>
      <w:r>
        <w:rPr>
          <w:rFonts w:ascii="宋体" w:eastAsia="宋体" w:hAnsi="宋体" w:cs="宋体"/>
          <w:sz w:val="28"/>
          <w:szCs w:val="28"/>
        </w:rPr>
        <w:t>月</w:t>
      </w:r>
      <w:r>
        <w:rPr>
          <w:rFonts w:ascii="宋体" w:eastAsia="宋体" w:hAnsi="宋体" w:cs="宋体"/>
          <w:sz w:val="28"/>
          <w:szCs w:val="28"/>
        </w:rPr>
        <w:t>25</w:t>
      </w:r>
      <w:r>
        <w:rPr>
          <w:rFonts w:ascii="宋体" w:eastAsia="宋体" w:hAnsi="宋体" w:cs="宋体"/>
          <w:sz w:val="28"/>
          <w:szCs w:val="28"/>
        </w:rPr>
        <w:t>日，习近平在中共中央政治局第四十次集体学习中强调，必须充分认识金融在经济发展和社会生活中的重要地位和作用，切实把维护金融安全作为治国理政的一件大事，扎扎实实把金融工作做好。</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放眼全球，纵观历史，金融从来都不是“中立”、无政治色彩的，而是为一定</w:t>
      </w:r>
      <w:r>
        <w:rPr>
          <w:rFonts w:ascii="宋体" w:eastAsia="宋体" w:hAnsi="宋体" w:cs="宋体"/>
          <w:sz w:val="28"/>
          <w:szCs w:val="28"/>
        </w:rPr>
        <w:t>政治目的服务。金融家必须要有优秀的政治素养，当然政治家也必须要有优秀的金融素养和金融风险安全意识。习近平指出，要提高领导干部金融工作能力，领导干部特别是高级干部要努力学习金融知识，熟悉金融业务，把握金融规律。这就是要求，领导干部要善于运用金融手段来治国理政，善于运用金融手段进行国际竞争，开展国际政治、经济和军事斗争，有效维护国家安全和核心利益。</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其次，要充分认识设立国务院金融稳定发展委员会的重要意义。此次会议决定设立国务院金融稳定发展委员会，这是深化金融改革的一项重大战略部署，是坚持从我国国情出发推进金</w:t>
      </w:r>
      <w:r>
        <w:rPr>
          <w:rFonts w:ascii="宋体" w:eastAsia="宋体" w:hAnsi="宋体" w:cs="宋体"/>
          <w:sz w:val="28"/>
          <w:szCs w:val="28"/>
        </w:rPr>
        <w:t>融监管体制改革，增强金融监管协调的权威性有效性，强化金融监管的专业性统一性穿透性，努力消除监管套利，全面实现监管无死角、无盲区的体制机制改革创新。按照这一部署，未来中国必须进一步通过深化改革，加强对金融改革发展稳定的法治、信用、人才和政治保障，创造优良的金融生态环境，以优质高效的金融服务推动经济保持中高速增长、迈向中高端水平。</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第三，要抓紧“三位一体”金融工作任务的高效落实，促进金融服务实体经济、防控金融风险、深化金融改革。金融是实体经济的血</w:t>
      </w:r>
      <w:r>
        <w:rPr>
          <w:rFonts w:ascii="宋体" w:eastAsia="宋体" w:hAnsi="宋体" w:cs="宋体"/>
          <w:sz w:val="28"/>
          <w:szCs w:val="28"/>
        </w:rPr>
        <w:lastRenderedPageBreak/>
        <w:t>脉，为实体经济服务是金融的宗旨，也是防范金融风险的根本举措。金</w:t>
      </w:r>
      <w:r>
        <w:rPr>
          <w:rFonts w:ascii="宋体" w:eastAsia="宋体" w:hAnsi="宋体" w:cs="宋体"/>
          <w:sz w:val="28"/>
          <w:szCs w:val="28"/>
        </w:rPr>
        <w:t>融要回归服从服务于经济社会发展的本源。防止发生系统性金融风险是金融工作的永恒主题。金融安全是国家安全的前提条件和重要保障，金融强则国强，金融乱则国乱。金融既是国际博弈的重要领域，也是我国发展的强大动力。要把服务实体经济作为根本目的，把防范化解系统性风险作为核心目标，把深化金融改革作为根本动力，促进经济与金融良性循环、共生共荣。</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当前，中国经济正处于转型升级的关键期，经济生活中“脱实向虚”的风险苗头不容小觑，经济发展需要金融强有力支撑；同时，一些国家的货币政策和财政政策调整形成的风险外溢效应，有可能对我国</w:t>
      </w:r>
      <w:r>
        <w:rPr>
          <w:rFonts w:ascii="宋体" w:eastAsia="宋体" w:hAnsi="宋体" w:cs="宋体"/>
          <w:sz w:val="28"/>
          <w:szCs w:val="28"/>
        </w:rPr>
        <w:t>金融安全形成外部冲击，国际金融风险点仍然不少。此种背景下召开的这次全国金融工作会议，具有里程碑意义，必将深刻影响中国金融工作未来和经济社会发展。我们要努力读懂全国金融工作会议的信号，认真落实会议精神，从而推动我国经济社会持续健康发展，确保实现“两个一百年”奋斗目标和中华民族伟大复兴的中国梦。</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w:t>
      </w:r>
      <w:r>
        <w:rPr>
          <w:rFonts w:ascii="宋体" w:eastAsia="宋体" w:hAnsi="宋体" w:cs="宋体"/>
          <w:sz w:val="28"/>
          <w:szCs w:val="28"/>
        </w:rPr>
        <w:t>作者为本报特约评论员，同济大学国家创新发展研究院副院长、财经研究所所长，上海中国特色社会主义理论体系研究中心研究员</w:t>
      </w:r>
      <w:r>
        <w:rPr>
          <w:rFonts w:ascii="宋体" w:eastAsia="宋体" w:hAnsi="宋体" w:cs="宋体"/>
          <w:sz w:val="28"/>
          <w:szCs w:val="28"/>
        </w:rPr>
        <w:t>)</w:t>
      </w:r>
    </w:p>
    <w:p w:rsidR="00000000" w:rsidRDefault="0067424E">
      <w:pPr>
        <w:spacing w:line="560" w:lineRule="exact"/>
        <w:rPr>
          <w:rFonts w:hint="default"/>
        </w:rPr>
      </w:pPr>
    </w:p>
    <w:p w:rsidR="00000000" w:rsidRDefault="0067424E">
      <w:pPr>
        <w:spacing w:line="560" w:lineRule="exact"/>
        <w:rPr>
          <w:rFonts w:hint="default"/>
        </w:rPr>
      </w:pPr>
    </w:p>
    <w:p w:rsidR="00000000" w:rsidRDefault="0067424E">
      <w:pPr>
        <w:spacing w:line="560" w:lineRule="exact"/>
        <w:jc w:val="center"/>
        <w:outlineLvl w:val="0"/>
        <w:rPr>
          <w:rFonts w:ascii="黑体" w:eastAsia="黑体" w:hAnsi="黑体" w:cs="黑体" w:hint="default"/>
          <w:b/>
          <w:bCs/>
          <w:sz w:val="32"/>
          <w:szCs w:val="32"/>
        </w:rPr>
      </w:pPr>
      <w:bookmarkStart w:id="11" w:name="_Toc5158"/>
      <w:r>
        <w:rPr>
          <w:rFonts w:ascii="黑体" w:eastAsia="黑体" w:hAnsi="黑体" w:cs="黑体" w:hint="default"/>
          <w:b/>
          <w:bCs/>
          <w:sz w:val="32"/>
          <w:szCs w:val="32"/>
        </w:rPr>
        <w:t>关注金融工作会议这五处新表述</w:t>
      </w:r>
      <w:r>
        <w:rPr>
          <w:rFonts w:ascii="黑体" w:eastAsia="黑体" w:hAnsi="黑体" w:cs="黑体" w:hint="default"/>
          <w:b/>
          <w:bCs/>
          <w:sz w:val="32"/>
          <w:szCs w:val="32"/>
        </w:rPr>
        <w:t xml:space="preserve"> </w:t>
      </w:r>
      <w:r>
        <w:rPr>
          <w:rFonts w:ascii="黑体" w:eastAsia="黑体" w:hAnsi="黑体" w:cs="黑体" w:hint="default"/>
          <w:b/>
          <w:bCs/>
          <w:sz w:val="32"/>
          <w:szCs w:val="32"/>
        </w:rPr>
        <w:t>如何影响</w:t>
      </w:r>
      <w:r>
        <w:rPr>
          <w:rFonts w:ascii="黑体" w:eastAsia="黑体" w:hAnsi="黑体" w:cs="黑体" w:hint="default"/>
          <w:b/>
          <w:bCs/>
          <w:sz w:val="32"/>
          <w:szCs w:val="32"/>
        </w:rPr>
        <w:t>A</w:t>
      </w:r>
      <w:r>
        <w:rPr>
          <w:rFonts w:ascii="黑体" w:eastAsia="黑体" w:hAnsi="黑体" w:cs="黑体" w:hint="default"/>
          <w:b/>
          <w:bCs/>
          <w:sz w:val="32"/>
          <w:szCs w:val="32"/>
        </w:rPr>
        <w:t>股？</w:t>
      </w:r>
      <w:bookmarkEnd w:id="11"/>
    </w:p>
    <w:p w:rsidR="00000000" w:rsidRDefault="0067424E">
      <w:pPr>
        <w:spacing w:line="560" w:lineRule="exact"/>
        <w:jc w:val="center"/>
        <w:outlineLvl w:val="0"/>
        <w:rPr>
          <w:rFonts w:ascii="黑体" w:eastAsia="黑体" w:hAnsi="黑体" w:cs="黑体" w:hint="default"/>
          <w:b/>
          <w:bCs/>
          <w:sz w:val="32"/>
          <w:szCs w:val="32"/>
        </w:rPr>
      </w:pPr>
      <w:bookmarkStart w:id="12" w:name="_Toc11974"/>
      <w:r>
        <w:rPr>
          <w:rFonts w:ascii="黑体" w:eastAsia="黑体" w:hAnsi="黑体" w:cs="黑体" w:hint="default"/>
          <w:b/>
          <w:bCs/>
          <w:sz w:val="32"/>
          <w:szCs w:val="32"/>
        </w:rPr>
        <w:t>重点看这一提法</w:t>
      </w:r>
      <w:bookmarkEnd w:id="12"/>
    </w:p>
    <w:p w:rsidR="00000000" w:rsidRDefault="0067424E">
      <w:pPr>
        <w:spacing w:line="560" w:lineRule="exact"/>
        <w:jc w:val="center"/>
        <w:rPr>
          <w:rFonts w:ascii="宋体" w:eastAsia="宋体" w:hAnsi="宋体" w:cs="宋体"/>
          <w:sz w:val="28"/>
          <w:szCs w:val="28"/>
        </w:rPr>
      </w:pPr>
      <w:r>
        <w:rPr>
          <w:rFonts w:ascii="宋体" w:eastAsia="宋体" w:hAnsi="宋体" w:cs="宋体"/>
          <w:sz w:val="28"/>
          <w:szCs w:val="28"/>
        </w:rPr>
        <w:t>2017-07-17 07:</w:t>
      </w:r>
      <w:r>
        <w:rPr>
          <w:rFonts w:ascii="宋体" w:eastAsia="宋体" w:hAnsi="宋体" w:cs="宋体"/>
          <w:sz w:val="28"/>
          <w:szCs w:val="28"/>
        </w:rPr>
        <w:t xml:space="preserve">47:59      </w:t>
      </w:r>
      <w:r>
        <w:rPr>
          <w:rFonts w:ascii="宋体" w:eastAsia="宋体" w:hAnsi="宋体" w:cs="宋体"/>
          <w:sz w:val="28"/>
          <w:szCs w:val="28"/>
        </w:rPr>
        <w:t>券商中国</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作为定调未来</w:t>
      </w:r>
      <w:r>
        <w:rPr>
          <w:rFonts w:ascii="宋体" w:eastAsia="宋体" w:hAnsi="宋体" w:cs="宋体"/>
          <w:sz w:val="28"/>
          <w:szCs w:val="28"/>
        </w:rPr>
        <w:t>5</w:t>
      </w:r>
      <w:r>
        <w:rPr>
          <w:rFonts w:ascii="宋体" w:eastAsia="宋体" w:hAnsi="宋体" w:cs="宋体"/>
          <w:sz w:val="28"/>
          <w:szCs w:val="28"/>
        </w:rPr>
        <w:t>年中国金融业发展的“风向标”，备受市场瞩目的第五次全国金融工作会议</w:t>
      </w:r>
      <w:r>
        <w:rPr>
          <w:rFonts w:ascii="宋体" w:eastAsia="宋体" w:hAnsi="宋体" w:cs="宋体"/>
          <w:sz w:val="28"/>
          <w:szCs w:val="28"/>
        </w:rPr>
        <w:t>14</w:t>
      </w:r>
      <w:r>
        <w:rPr>
          <w:rFonts w:ascii="宋体" w:eastAsia="宋体" w:hAnsi="宋体" w:cs="宋体"/>
          <w:sz w:val="28"/>
          <w:szCs w:val="28"/>
        </w:rPr>
        <w:t>日至</w:t>
      </w:r>
      <w:r>
        <w:rPr>
          <w:rFonts w:ascii="宋体" w:eastAsia="宋体" w:hAnsi="宋体" w:cs="宋体"/>
          <w:sz w:val="28"/>
          <w:szCs w:val="28"/>
        </w:rPr>
        <w:t>15</w:t>
      </w:r>
      <w:r>
        <w:rPr>
          <w:rFonts w:ascii="宋体" w:eastAsia="宋体" w:hAnsi="宋体" w:cs="宋体"/>
          <w:sz w:val="28"/>
          <w:szCs w:val="28"/>
        </w:rPr>
        <w:t>日在京召开。我们先梳理出几</w:t>
      </w:r>
      <w:r>
        <w:rPr>
          <w:rFonts w:ascii="宋体" w:eastAsia="宋体" w:hAnsi="宋体" w:cs="宋体"/>
          <w:sz w:val="28"/>
          <w:szCs w:val="28"/>
        </w:rPr>
        <w:lastRenderedPageBreak/>
        <w:t>个最鲜明的特点：</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一是规格高。本次会议的规格远高于以往的全国金融工作会议，以往是总理主持，本次由习近平总书记主持，同时有五名政治局常委出席，规格空前，反映出政策层对本次会议的重视程度之高。</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二是重点突出。本次会议重点内容可以归纳为“统一领导、四大原则、三项任务。其中，在统一领导方面，强调了中央对于金融行业监管的统一领导，并设立国务院金融稳定发展委员</w:t>
      </w:r>
      <w:r>
        <w:rPr>
          <w:rFonts w:ascii="宋体" w:eastAsia="宋体" w:hAnsi="宋体" w:cs="宋体"/>
          <w:sz w:val="28"/>
          <w:szCs w:val="28"/>
        </w:rPr>
        <w:t>会，增强金融监管协调的权威性有效性，强化金融监管的专业性统一性穿透性。四大原则分别为回归本源、结构优化、强化监管以及市场导向。</w:t>
      </w:r>
      <w:r>
        <w:rPr>
          <w:rFonts w:ascii="宋体" w:eastAsia="宋体" w:hAnsi="宋体" w:cs="宋体"/>
          <w:sz w:val="28"/>
          <w:szCs w:val="28"/>
        </w:rPr>
        <w:t xml:space="preserve"> </w:t>
      </w:r>
      <w:r>
        <w:rPr>
          <w:rFonts w:ascii="宋体" w:eastAsia="宋体" w:hAnsi="宋体" w:cs="宋体"/>
          <w:sz w:val="28"/>
          <w:szCs w:val="28"/>
        </w:rPr>
        <w:t>三项任务，主要是对未来</w:t>
      </w:r>
      <w:r>
        <w:rPr>
          <w:rFonts w:ascii="宋体" w:eastAsia="宋体" w:hAnsi="宋体" w:cs="宋体"/>
          <w:sz w:val="28"/>
          <w:szCs w:val="28"/>
        </w:rPr>
        <w:t>5</w:t>
      </w:r>
      <w:r>
        <w:rPr>
          <w:rFonts w:ascii="宋体" w:eastAsia="宋体" w:hAnsi="宋体" w:cs="宋体"/>
          <w:sz w:val="28"/>
          <w:szCs w:val="28"/>
        </w:rPr>
        <w:t>年金融工作定调了三大任务，即服务实体经济、防控金融风险和深化金融改革。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三是基调明确，即防风险。这也与此前中央的多次表态一脉相承。业内普遍认为，在“稳”字当头的前提下，强化金融监管、实施稳健的货币政策、对国有企业和地方政府实行财务硬约束、以及稳步推进金融对外开放，都是为防范系统性金融风险这一金融工作的“永恒主题”而服务。</w:t>
      </w:r>
    </w:p>
    <w:p w:rsidR="00000000" w:rsidRDefault="0067424E">
      <w:pPr>
        <w:spacing w:line="560" w:lineRule="exact"/>
        <w:rPr>
          <w:rFonts w:ascii="宋体" w:eastAsia="宋体" w:hAnsi="宋体" w:cs="宋体"/>
          <w:sz w:val="28"/>
          <w:szCs w:val="28"/>
        </w:rPr>
      </w:pPr>
    </w:p>
    <w:p w:rsidR="00000000" w:rsidRDefault="0067424E">
      <w:pPr>
        <w:spacing w:line="560" w:lineRule="exact"/>
        <w:rPr>
          <w:rFonts w:ascii="宋体" w:eastAsia="宋体" w:hAnsi="宋体" w:cs="宋体"/>
          <w:b/>
          <w:bCs/>
          <w:sz w:val="28"/>
          <w:szCs w:val="28"/>
        </w:rPr>
      </w:pPr>
      <w:r>
        <w:rPr>
          <w:rFonts w:ascii="宋体" w:eastAsia="宋体" w:hAnsi="宋体" w:cs="宋体"/>
          <w:b/>
          <w:bCs/>
          <w:sz w:val="28"/>
          <w:szCs w:val="28"/>
        </w:rPr>
        <w:t>本次会议有以下几个新表述值</w:t>
      </w:r>
      <w:r>
        <w:rPr>
          <w:rFonts w:ascii="宋体" w:eastAsia="宋体" w:hAnsi="宋体" w:cs="宋体"/>
          <w:b/>
          <w:bCs/>
          <w:sz w:val="28"/>
          <w:szCs w:val="28"/>
        </w:rPr>
        <w:t>得关注：</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金融监管方面</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坚持问题导向，针对突出问题加强协调，强化综合监管，突出功能监管和行为监管。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——此次会议确认监管模式为“功能监管、行为监管”，这是首次在如此高规格的层面对监管模式的改变进行确认。</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“增强金融监管协调的权威性有效性，强化金融监管的专业性统</w:t>
      </w:r>
      <w:r>
        <w:rPr>
          <w:rFonts w:ascii="宋体" w:eastAsia="宋体" w:hAnsi="宋体" w:cs="宋体"/>
          <w:sz w:val="28"/>
          <w:szCs w:val="28"/>
        </w:rPr>
        <w:lastRenderedPageBreak/>
        <w:t>一性穿透性，所有金融业务都要纳入监管，练就’火眼金睛’”。</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——金融监管“三定性”，所有金融业务纳入监管不留监管空白。</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货币政策</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坚定执行稳健的货币政策，处理好稳增长、调结构、控总量的关系”。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——“控总量”的提法并不常</w:t>
      </w:r>
      <w:r>
        <w:rPr>
          <w:rFonts w:ascii="宋体" w:eastAsia="宋体" w:hAnsi="宋体" w:cs="宋体"/>
          <w:sz w:val="28"/>
          <w:szCs w:val="28"/>
        </w:rPr>
        <w:t>见，这意味着未来货币政策取向维持不松不紧，而且需要完成相对应的数量目标。</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国有企业</w:t>
      </w:r>
    </w:p>
    <w:p w:rsidR="00000000" w:rsidRDefault="0067424E">
      <w:pPr>
        <w:spacing w:line="560" w:lineRule="exact"/>
        <w:rPr>
          <w:rFonts w:ascii="宋体" w:eastAsia="宋体" w:hAnsi="宋体" w:cs="宋体"/>
          <w:sz w:val="28"/>
          <w:szCs w:val="28"/>
        </w:rPr>
      </w:pP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“要把国有企业降杠杆作为重中之重”。</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——实体经济尤其是国有企业去杠杆才是推动金融去杠杆的根本，也是解决我国高杠杆问题的根源。</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地方政府</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“各级地方党委和政府要树立正确政绩观，严控地方政府债务增量，终身问责，倒查责任”。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——这标志着中央对于地方政府债务监管问题“一锤定音”，首次提到终身问责的说法，更是表明了中央控制地方政府债务问题的决心。</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“地方政府要在坚持金融管理主要是中央事权的前提下，按照</w:t>
      </w:r>
      <w:r>
        <w:rPr>
          <w:rFonts w:ascii="宋体" w:eastAsia="宋体" w:hAnsi="宋体" w:cs="宋体"/>
          <w:sz w:val="28"/>
          <w:szCs w:val="28"/>
        </w:rPr>
        <w:t>中央统一规则，强化属地风险处置责任”。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——意味着未来地方政府不得再审批金融类机构</w:t>
      </w:r>
      <w:r>
        <w:rPr>
          <w:rFonts w:ascii="宋体" w:eastAsia="宋体" w:hAnsi="宋体" w:cs="宋体"/>
          <w:sz w:val="28"/>
          <w:szCs w:val="28"/>
        </w:rPr>
        <w:t>;</w:t>
      </w:r>
      <w:r>
        <w:rPr>
          <w:rFonts w:ascii="宋体" w:eastAsia="宋体" w:hAnsi="宋体" w:cs="宋体"/>
          <w:sz w:val="28"/>
          <w:szCs w:val="28"/>
        </w:rPr>
        <w:t>同时处置金融风险时要接受中央统一领导、部署，在处置风险过程中，地方政府必须配合，不得推卸责任。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金融机构</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lastRenderedPageBreak/>
        <w:t xml:space="preserve">　　对国有金融机构，“推动国有大银行战略转型”、“党的领导要与国有金融机构公司法人治理相结合”。</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——国有大行战略转型是新提法，但在会议中并没有具体展开，未来可能会有具体措施，值得期待。</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对中小金融机构，“大力发展中小金融机构”、“发展中小银行和民营金融机构”。</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——让市场发挥在金融资源配置中的决定性</w:t>
      </w:r>
      <w:r>
        <w:rPr>
          <w:rFonts w:ascii="宋体" w:eastAsia="宋体" w:hAnsi="宋体" w:cs="宋体"/>
          <w:sz w:val="28"/>
          <w:szCs w:val="28"/>
        </w:rPr>
        <w:t>作用。</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以下是对本次会议的详细解读，将从防范风险、加强监管、服务实体经济、资本市场发展和强化地方财政硬约束五个方面深度解读：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1</w:t>
      </w:r>
      <w:r>
        <w:rPr>
          <w:rFonts w:ascii="宋体" w:eastAsia="宋体" w:hAnsi="宋体" w:cs="宋体"/>
          <w:sz w:val="28"/>
          <w:szCs w:val="28"/>
        </w:rPr>
        <w:t>、全方位防风险措施浮出水面</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根据对第五次全国金融工作会议新闻通稿的词频统计，风险和监管是最为高频的词汇，分别出现了</w:t>
      </w:r>
      <w:r>
        <w:rPr>
          <w:rFonts w:ascii="宋体" w:eastAsia="宋体" w:hAnsi="宋体" w:cs="宋体"/>
          <w:sz w:val="28"/>
          <w:szCs w:val="28"/>
        </w:rPr>
        <w:t>31</w:t>
      </w:r>
      <w:r>
        <w:rPr>
          <w:rFonts w:ascii="宋体" w:eastAsia="宋体" w:hAnsi="宋体" w:cs="宋体"/>
          <w:sz w:val="28"/>
          <w:szCs w:val="28"/>
        </w:rPr>
        <w:t>次和</w:t>
      </w:r>
      <w:r>
        <w:rPr>
          <w:rFonts w:ascii="宋体" w:eastAsia="宋体" w:hAnsi="宋体" w:cs="宋体"/>
          <w:sz w:val="28"/>
          <w:szCs w:val="28"/>
        </w:rPr>
        <w:t>28</w:t>
      </w:r>
      <w:r>
        <w:rPr>
          <w:rFonts w:ascii="宋体" w:eastAsia="宋体" w:hAnsi="宋体" w:cs="宋体"/>
          <w:sz w:val="28"/>
          <w:szCs w:val="28"/>
        </w:rPr>
        <w:t>次，这也从侧面反映了防控金融风险和加强金融监管是会议的主要议题。</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虽然说市场普遍认为，本次会议的内容并没有超预期，但仍有一些细节值得关注。在防控金融风险方面，国务院发展研究中心金融研究所副所长陈道富对券商中国记者表示，从新闻通稿看，高层已经形</w:t>
      </w:r>
      <w:r>
        <w:rPr>
          <w:rFonts w:ascii="宋体" w:eastAsia="宋体" w:hAnsi="宋体" w:cs="宋体"/>
          <w:sz w:val="28"/>
          <w:szCs w:val="28"/>
        </w:rPr>
        <w:t>成了一整套对防控金融风险、维护金融稳定的系统性措施，按照回归本源、各归其位、多措并举的原则进行。</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具体来说，陈道富称，首先，本次会议虽然谈防范系统性金融风险，但并未仅局限于金融风险，而是同时要求防控实体经济和金融领域风险并举，特别是找到了国有企业高杠杆和地方政府债务、“僵尸企业”等系统性金融风险的根源。要求“把国有企业降杠杆作为重中之重，抓好处置“僵尸企业”工作”、“严控地方政府债务增量，终身问责，倒查责任”，将对国有企业和地方政府形成有力的硬约束。</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lastRenderedPageBreak/>
        <w:t xml:space="preserve">　　其次，会议也强调金融机构作为微观主体及时进行风险</w:t>
      </w:r>
      <w:r>
        <w:rPr>
          <w:rFonts w:ascii="宋体" w:eastAsia="宋体" w:hAnsi="宋体" w:cs="宋体"/>
          <w:sz w:val="28"/>
          <w:szCs w:val="28"/>
        </w:rPr>
        <w:t>处置的重要性和责任，要求金融机构“完善风险管理框架，真实披露和及时处置风险资产”，将金融机构和金融业务的风险实现及早处置。</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第三，防范金融风险除了微观主体及早处置自身风险外，也强调监管部门落实主体责任，要求监管各归其位、各司其责，并实现严格的监管问责，形成“有风险没有及时发现就是失职、发现风险没有及时提示和处置就是渎职”的严肃监管氛围。与此同时，明确地方政府与中央在防范和处置金融风险的职责，即处置金融风险时要接受中央统一领导、部署，但“强化属地风险处置责任”意味着在处置风险过程中，地方政府必须配合，不得</w:t>
      </w:r>
      <w:r>
        <w:rPr>
          <w:rFonts w:ascii="宋体" w:eastAsia="宋体" w:hAnsi="宋体" w:cs="宋体"/>
          <w:sz w:val="28"/>
          <w:szCs w:val="28"/>
        </w:rPr>
        <w:t>推卸责任。</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此外，加强宏观层面的统一领导和审慎管理，强调党中央对金融工作集中统一领导，在国务院层面设立金融稳定发展委员会，并强化央行宏观审慎管理和系统性风险防范职责。</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“会议从风险根源出发，从微观主体的业务层面、党政体系的治理层面对防范金融风险做了系统性部署和规划，强调各归其位、各司其职。”陈道富称。</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值得注意的是，防范金融风险也需要稳健货币政策的配合，会议要求“坚定执行稳健的货币政策，处理好稳增长、调结构、控总量的关系”，其中“控总量”的提法并不常见，对此，中金公司分析师陈健恒称，货币政策目前</w:t>
      </w:r>
      <w:r>
        <w:rPr>
          <w:rFonts w:ascii="宋体" w:eastAsia="宋体" w:hAnsi="宋体" w:cs="宋体"/>
          <w:sz w:val="28"/>
          <w:szCs w:val="28"/>
        </w:rPr>
        <w:t>仍以稳为主，“不松不紧”是总基调，“控总量”意味着将对金融总量增长有所约束。</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2</w:t>
      </w:r>
      <w:r>
        <w:rPr>
          <w:rFonts w:ascii="宋体" w:eastAsia="宋体" w:hAnsi="宋体" w:cs="宋体"/>
          <w:sz w:val="28"/>
          <w:szCs w:val="28"/>
        </w:rPr>
        <w:t>、强化监管不留“死角”</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防范金融风险的一项重要举措就是强化监管，这也被直接列入未来金融工作的四大原则之一。本次会议不仅强调“加强功能监管，更</w:t>
      </w:r>
      <w:r>
        <w:rPr>
          <w:rFonts w:ascii="宋体" w:eastAsia="宋体" w:hAnsi="宋体" w:cs="宋体"/>
          <w:sz w:val="28"/>
          <w:szCs w:val="28"/>
        </w:rPr>
        <w:lastRenderedPageBreak/>
        <w:t>加重视行为监管”，还设立国务院稳定发展委员会；并确定监管“三性”，要求“强化金融监管的专业性统一性穿透性，所有金融业务都要纳入监管，练就’火眼金睛’，及时有效识别和化解风险，整治金融乱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业内普遍认为，从本次会议精神来看，未来金融监管只会更加严格，放松可能性不大，未来监管套利</w:t>
      </w:r>
      <w:r>
        <w:rPr>
          <w:rFonts w:ascii="宋体" w:eastAsia="宋体" w:hAnsi="宋体" w:cs="宋体"/>
          <w:sz w:val="28"/>
          <w:szCs w:val="28"/>
        </w:rPr>
        <w:t>有望得到有效遏制，有助于解决混业经营条件下金融创新产品的监管归属问题。</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九州证券全球首席经济学家邓海清称，此次会议确认监管模式为“功能监管、行为监管”，这是首次在如此高规格的层面对监管模式的改变进行确认，标志着“机构监管”将成为过去式，这是监管模式的重大转变，这意味着“一行三会”监管对象必然将出现交叉，监管真空、监管套利等一直存在的监管问题有可能得到根本改善。</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中国金融</w:t>
      </w:r>
      <w:r>
        <w:rPr>
          <w:rFonts w:ascii="宋体" w:eastAsia="宋体" w:hAnsi="宋体" w:cs="宋体"/>
          <w:sz w:val="28"/>
          <w:szCs w:val="28"/>
        </w:rPr>
        <w:t>40</w:t>
      </w:r>
      <w:r>
        <w:rPr>
          <w:rFonts w:ascii="宋体" w:eastAsia="宋体" w:hAnsi="宋体" w:cs="宋体"/>
          <w:sz w:val="28"/>
          <w:szCs w:val="28"/>
        </w:rPr>
        <w:t>人论坛</w:t>
      </w:r>
      <w:r>
        <w:rPr>
          <w:rFonts w:ascii="宋体" w:eastAsia="宋体" w:hAnsi="宋体" w:cs="宋体"/>
          <w:sz w:val="28"/>
          <w:szCs w:val="28"/>
        </w:rPr>
        <w:t>(CF40)</w:t>
      </w:r>
      <w:r>
        <w:rPr>
          <w:rFonts w:ascii="宋体" w:eastAsia="宋体" w:hAnsi="宋体" w:cs="宋体"/>
          <w:sz w:val="28"/>
          <w:szCs w:val="28"/>
        </w:rPr>
        <w:t>高级研究员管涛对记者表示，未来的监管模式就是在加强监管协调的基础上，按照功能监管、行为监管对所有金融业务先摸清</w:t>
      </w:r>
      <w:r>
        <w:rPr>
          <w:rFonts w:ascii="宋体" w:eastAsia="宋体" w:hAnsi="宋体" w:cs="宋体"/>
          <w:sz w:val="28"/>
          <w:szCs w:val="28"/>
        </w:rPr>
        <w:t>风险底数，再全部纳入监管范围内。</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务院金融稳定发展委员会的设立是本次会议最为关注的一项议题，其目的是为了加强监管协调。管涛称，国务院金融稳定发展委员会与之前高层对于金融监管方面提出的要求一脉相承。这样一个在国务院层面设立的层次高于“一行三会”的委员会，是在分业监管不变的情况下，保证有一个高级别、具有权威性的机制安排来统筹金融监管和发展问题，更加有利于防范和化解金融风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“这将是一个由国务院领导，一行三会、外汇局、发改委、财政部等部门参与的协调机制，增强金融监管协调的权威性有效性。之所以叫稳定发展</w:t>
      </w:r>
      <w:r>
        <w:rPr>
          <w:rFonts w:ascii="宋体" w:eastAsia="宋体" w:hAnsi="宋体" w:cs="宋体"/>
          <w:sz w:val="28"/>
          <w:szCs w:val="28"/>
        </w:rPr>
        <w:t>委员会，说明维护金融稳定的同时，也强调金融的改革</w:t>
      </w:r>
      <w:r>
        <w:rPr>
          <w:rFonts w:ascii="宋体" w:eastAsia="宋体" w:hAnsi="宋体" w:cs="宋体"/>
          <w:sz w:val="28"/>
          <w:szCs w:val="28"/>
        </w:rPr>
        <w:lastRenderedPageBreak/>
        <w:t>和发展，但当务之急更会着眼于防范金融风险、维护金融稳定。”管涛称。</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3</w:t>
      </w:r>
      <w:r>
        <w:rPr>
          <w:rFonts w:ascii="宋体" w:eastAsia="宋体" w:hAnsi="宋体" w:cs="宋体"/>
          <w:sz w:val="28"/>
          <w:szCs w:val="28"/>
        </w:rPr>
        <w:t>、金融来往的本质就是实体经济的需要</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在本次全国金融工作会议上，中共中央总书记、国家主席、中央军委主席习近平强调，金融是实体经济的血脉，为实体经济服务是金融的天职，是金融的宗旨，也是防范金融风险的根本举措。</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过去几年金融体系中最大的问题就是资金的“脱实向虚”，央行相对宽松的货币政策原意是解决实体经济“融资难，融资贵”的问题，但流动性并没有进入实体经济，反而在虚拟经济中空转，推动资产</w:t>
      </w:r>
      <w:r>
        <w:rPr>
          <w:rFonts w:ascii="宋体" w:eastAsia="宋体" w:hAnsi="宋体" w:cs="宋体"/>
          <w:sz w:val="28"/>
          <w:szCs w:val="28"/>
        </w:rPr>
        <w:t>价格一路飙升，市场上甚至一度出现资产荒。</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本次会议上，党中央和国务院提出了三大任务：服务实体经济、防控金融风险、深化金融改革。从顺序上来看，服务实体放在了第一个。</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强调，回归本源，服从服务于经济社会发展。金融要把为实体经济服务作为出发点和落脚点，全面提升服务效率和水平，把更多金融资源配置到经济社会发展的重点领域和薄弱环节，更好满足人民群众和实体经济多样化的金融需求。</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“金融来往的本质就是实体经济的需要，这次提出回归本源，是不忘初心。”证券时报专家委员会委员、国家统计局中国经济景气监测中心副</w:t>
      </w:r>
      <w:r>
        <w:rPr>
          <w:rFonts w:ascii="宋体" w:eastAsia="宋体" w:hAnsi="宋体" w:cs="宋体"/>
          <w:sz w:val="28"/>
          <w:szCs w:val="28"/>
        </w:rPr>
        <w:t>主任潘建成接受记者采访时表示，金融业通过服务实体经济来获得自身的发展，才是根本。如若脱离了服务实体经济的本质，也就背离了金融为实体经济发展的初心。究其“脱实向虚”的原因，主要为短期利益的驱使，不利于长期发展。</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潘建成指出，这种“脱实向虚”的改变是系统性工程，而且过程</w:t>
      </w:r>
      <w:r>
        <w:rPr>
          <w:rFonts w:ascii="宋体" w:eastAsia="宋体" w:hAnsi="宋体" w:cs="宋体"/>
          <w:sz w:val="28"/>
          <w:szCs w:val="28"/>
        </w:rPr>
        <w:lastRenderedPageBreak/>
        <w:t>长期且艰难，但必须回到服务实体经济的初心。首先，实体企业必须回归主业，不要过渡追求短期利益去炒房、做私募，企业的创新发展的过程是长期艰苦的，必须坚持。其次，监管部门监督引导，推动金融回归服务实体经济，确保引导社会资金“脱虚向实”。</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习近平</w:t>
      </w:r>
      <w:r>
        <w:rPr>
          <w:rFonts w:ascii="宋体" w:eastAsia="宋体" w:hAnsi="宋体" w:cs="宋体"/>
          <w:sz w:val="28"/>
          <w:szCs w:val="28"/>
        </w:rPr>
        <w:t>还强调，要贯彻新发展理念，树立质量优先、效率至上的理念，更加注重供给侧的存量重组、增量优化、动能转换。要把发展直接融资放在重要位置，形成融资功能完备、基础制度扎实、市场监管有效、投资者合法权益得到有效保护的多层次资本市场体系。要改善间接融资结构，推动国有大银行战略转型，发展中小银行和民营金融机构。</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下一步，要为实体经济发展创造良好的金融环境，金融业尤其是银行业要促进“脱实向虚”的资金归位，更多投向实体经济，改善和加大实体企业的金融供给，进一步缓解的实体企业</w:t>
      </w:r>
      <w:r>
        <w:rPr>
          <w:rFonts w:ascii="宋体" w:eastAsia="宋体" w:hAnsi="宋体" w:cs="宋体"/>
          <w:sz w:val="28"/>
          <w:szCs w:val="28"/>
        </w:rPr>
        <w:t xml:space="preserve"> </w:t>
      </w:r>
      <w:r>
        <w:rPr>
          <w:rFonts w:ascii="宋体" w:eastAsia="宋体" w:hAnsi="宋体" w:cs="宋体"/>
          <w:sz w:val="28"/>
          <w:szCs w:val="28"/>
        </w:rPr>
        <w:t>“融资难”问题</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4</w:t>
      </w:r>
      <w:r>
        <w:rPr>
          <w:rFonts w:ascii="宋体" w:eastAsia="宋体" w:hAnsi="宋体" w:cs="宋体"/>
          <w:sz w:val="28"/>
          <w:szCs w:val="28"/>
        </w:rPr>
        <w:t>、提高直接融资比重是关键</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刚刚闭幕的全国金融工作会议定调了未来五年资本市场的发展方向，会议不仅提到要把发展直接融资放在重要位置，形成融资功能完备、基础制度扎实、市场监管有效、投资者合法权益得到有效保护的多层次资本市场体系，还指出要增强资本市场服务实体经济功能，积极有序发展股权融资，提高直接融资比重。</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东方证券首席经济学家邵宇认为，全国金融工作会议上传递出的这些高层声音，意味着未来资本市场要投入更多的资源到实体企业中。</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国务院发展研究中心金融研究所副所长陈道富称，会议对金融服务实体经济提出了四方面渠道，即直接融资、间接融</w:t>
      </w:r>
      <w:r>
        <w:rPr>
          <w:rFonts w:ascii="宋体" w:eastAsia="宋体" w:hAnsi="宋体" w:cs="宋体"/>
          <w:sz w:val="28"/>
          <w:szCs w:val="28"/>
        </w:rPr>
        <w:t>资、保险业和普惠金融。其中，直接融资排在第一位置，突出了其重要性，并对未来</w:t>
      </w:r>
      <w:r>
        <w:rPr>
          <w:rFonts w:ascii="宋体" w:eastAsia="宋体" w:hAnsi="宋体" w:cs="宋体"/>
          <w:sz w:val="28"/>
          <w:szCs w:val="28"/>
        </w:rPr>
        <w:lastRenderedPageBreak/>
        <w:t>直接融资的发展提出了明确的定位，这也是未来发展和完善多层次资本市场的战略方向，即“融资功能完备、基础制度扎实、市场监管有效、投资者合法权益得到有效保护”。</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“下一步资本市场的监管政策也会在上述几个方面展开。”陈道富指出，具体来看，会进一步优化资本市场基础制度的建设，如完善</w:t>
      </w:r>
      <w:r>
        <w:rPr>
          <w:rFonts w:ascii="宋体" w:eastAsia="宋体" w:hAnsi="宋体" w:cs="宋体"/>
          <w:sz w:val="28"/>
          <w:szCs w:val="28"/>
        </w:rPr>
        <w:t>IPO</w:t>
      </w:r>
      <w:r>
        <w:rPr>
          <w:rFonts w:ascii="宋体" w:eastAsia="宋体" w:hAnsi="宋体" w:cs="宋体"/>
          <w:sz w:val="28"/>
          <w:szCs w:val="28"/>
        </w:rPr>
        <w:t>、退市政策；加强对内幕交易、市场操作等市场行为的监管；突出对投资者，尤其是中小投资者权益的保护。</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今年上半年以来，资本市场保持</w:t>
      </w:r>
      <w:r>
        <w:rPr>
          <w:rFonts w:ascii="宋体" w:eastAsia="宋体" w:hAnsi="宋体" w:cs="宋体"/>
          <w:sz w:val="28"/>
          <w:szCs w:val="28"/>
        </w:rPr>
        <w:t>IPO</w:t>
      </w:r>
      <w:r>
        <w:rPr>
          <w:rFonts w:ascii="宋体" w:eastAsia="宋体" w:hAnsi="宋体" w:cs="宋体"/>
          <w:sz w:val="28"/>
          <w:szCs w:val="28"/>
        </w:rPr>
        <w:t>的常态化发行，适时的</w:t>
      </w:r>
      <w:r>
        <w:rPr>
          <w:rFonts w:ascii="宋体" w:eastAsia="宋体" w:hAnsi="宋体" w:cs="宋体"/>
          <w:sz w:val="28"/>
          <w:szCs w:val="28"/>
        </w:rPr>
        <w:t>根据市场情况调整了</w:t>
      </w:r>
      <w:r>
        <w:rPr>
          <w:rFonts w:ascii="宋体" w:eastAsia="宋体" w:hAnsi="宋体" w:cs="宋体"/>
          <w:sz w:val="28"/>
          <w:szCs w:val="28"/>
        </w:rPr>
        <w:t>IPO</w:t>
      </w:r>
      <w:r>
        <w:rPr>
          <w:rFonts w:ascii="宋体" w:eastAsia="宋体" w:hAnsi="宋体" w:cs="宋体"/>
          <w:sz w:val="28"/>
          <w:szCs w:val="28"/>
        </w:rPr>
        <w:t>的发行节奏和规模，同时，监管层还加强了并购重组监管，完善了再融资政策，规范大股东减持，多项措施并举引导资金进入实体经济，避免脱实向虚，防范金融风险。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邵宇预计未来监管层还将保持一定的</w:t>
      </w:r>
      <w:r>
        <w:rPr>
          <w:rFonts w:ascii="宋体" w:eastAsia="宋体" w:hAnsi="宋体" w:cs="宋体"/>
          <w:sz w:val="28"/>
          <w:szCs w:val="28"/>
        </w:rPr>
        <w:t>IPO</w:t>
      </w:r>
      <w:r>
        <w:rPr>
          <w:rFonts w:ascii="宋体" w:eastAsia="宋体" w:hAnsi="宋体" w:cs="宋体"/>
          <w:sz w:val="28"/>
          <w:szCs w:val="28"/>
        </w:rPr>
        <w:t>发行力度，另外，服务实体经济也需要好的公司，也意味着未来监管可能会更加强调上市公司的质量，目前监管强调实质性的并购重组及资产优化，并严厉打击忽悠式重组等，将在一定程度上利于优质公司发展，并有利于产业集中度的提升。</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此外，会议还提到，要积极稳妥推动金融业对外开放，建立完善有利于保护金融消费者权</w:t>
      </w:r>
      <w:r>
        <w:rPr>
          <w:rFonts w:ascii="宋体" w:eastAsia="宋体" w:hAnsi="宋体" w:cs="宋体"/>
          <w:sz w:val="28"/>
          <w:szCs w:val="28"/>
        </w:rPr>
        <w:t>益、有利于增强金融有序竞争、有利于防范金融风险的机制。要推进“一带一路”建设金融创新，搞好相关制度设计。</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这将有利于改善</w:t>
      </w:r>
      <w:r>
        <w:rPr>
          <w:rFonts w:ascii="宋体" w:eastAsia="宋体" w:hAnsi="宋体" w:cs="宋体"/>
          <w:sz w:val="28"/>
          <w:szCs w:val="28"/>
        </w:rPr>
        <w:t>A</w:t>
      </w:r>
      <w:r>
        <w:rPr>
          <w:rFonts w:ascii="宋体" w:eastAsia="宋体" w:hAnsi="宋体" w:cs="宋体"/>
          <w:sz w:val="28"/>
          <w:szCs w:val="28"/>
        </w:rPr>
        <w:t>股和国际市场的相互影响关系，是推动</w:t>
      </w:r>
      <w:r>
        <w:rPr>
          <w:rFonts w:ascii="宋体" w:eastAsia="宋体" w:hAnsi="宋体" w:cs="宋体"/>
          <w:sz w:val="28"/>
          <w:szCs w:val="28"/>
        </w:rPr>
        <w:t>A</w:t>
      </w:r>
      <w:r>
        <w:rPr>
          <w:rFonts w:ascii="宋体" w:eastAsia="宋体" w:hAnsi="宋体" w:cs="宋体"/>
          <w:sz w:val="28"/>
          <w:szCs w:val="28"/>
        </w:rPr>
        <w:t>股全球定价力量的体现，今年以来，</w:t>
      </w:r>
      <w:r>
        <w:rPr>
          <w:rFonts w:ascii="宋体" w:eastAsia="宋体" w:hAnsi="宋体" w:cs="宋体"/>
          <w:sz w:val="28"/>
          <w:szCs w:val="28"/>
        </w:rPr>
        <w:t>A</w:t>
      </w:r>
      <w:r>
        <w:rPr>
          <w:rFonts w:ascii="宋体" w:eastAsia="宋体" w:hAnsi="宋体" w:cs="宋体"/>
          <w:sz w:val="28"/>
          <w:szCs w:val="28"/>
        </w:rPr>
        <w:t>股的开放所带来的全球定价力量已初露端倪。先有</w:t>
      </w:r>
      <w:r>
        <w:rPr>
          <w:rFonts w:ascii="宋体" w:eastAsia="宋体" w:hAnsi="宋体" w:cs="宋体"/>
          <w:sz w:val="28"/>
          <w:szCs w:val="28"/>
        </w:rPr>
        <w:t>A</w:t>
      </w:r>
      <w:r>
        <w:rPr>
          <w:rFonts w:ascii="宋体" w:eastAsia="宋体" w:hAnsi="宋体" w:cs="宋体"/>
          <w:sz w:val="28"/>
          <w:szCs w:val="28"/>
        </w:rPr>
        <w:t>股纳入</w:t>
      </w:r>
      <w:r>
        <w:rPr>
          <w:rFonts w:ascii="宋体" w:eastAsia="宋体" w:hAnsi="宋体" w:cs="宋体"/>
          <w:sz w:val="28"/>
          <w:szCs w:val="28"/>
        </w:rPr>
        <w:t>MSCI</w:t>
      </w:r>
      <w:r>
        <w:rPr>
          <w:rFonts w:ascii="宋体" w:eastAsia="宋体" w:hAnsi="宋体" w:cs="宋体"/>
          <w:sz w:val="28"/>
          <w:szCs w:val="28"/>
        </w:rPr>
        <w:t>，后有交易所与“一带一路”沿线国家开展合作。业内人士指出，下一步，资本市场将进一步完善</w:t>
      </w:r>
      <w:r>
        <w:rPr>
          <w:rFonts w:ascii="宋体" w:eastAsia="宋体" w:hAnsi="宋体" w:cs="宋体"/>
          <w:sz w:val="28"/>
          <w:szCs w:val="28"/>
        </w:rPr>
        <w:t>QFII</w:t>
      </w:r>
      <w:r>
        <w:rPr>
          <w:rFonts w:ascii="宋体" w:eastAsia="宋体" w:hAnsi="宋体" w:cs="宋体"/>
          <w:sz w:val="28"/>
          <w:szCs w:val="28"/>
        </w:rPr>
        <w:t>、</w:t>
      </w:r>
      <w:r>
        <w:rPr>
          <w:rFonts w:ascii="宋体" w:eastAsia="宋体" w:hAnsi="宋体" w:cs="宋体"/>
          <w:sz w:val="28"/>
          <w:szCs w:val="28"/>
        </w:rPr>
        <w:lastRenderedPageBreak/>
        <w:t>RQFII</w:t>
      </w:r>
      <w:r>
        <w:rPr>
          <w:rFonts w:ascii="宋体" w:eastAsia="宋体" w:hAnsi="宋体" w:cs="宋体"/>
          <w:sz w:val="28"/>
          <w:szCs w:val="28"/>
        </w:rPr>
        <w:t>制度，鼓励从事长期投资的机构投资者投资中国市场，鼓励符合条件的沿线国家企业发行熊猫债，改革境内企业境外发行上市制度，积极推动原油期货国际交易平台早日挂</w:t>
      </w:r>
      <w:r>
        <w:rPr>
          <w:rFonts w:ascii="宋体" w:eastAsia="宋体" w:hAnsi="宋体" w:cs="宋体"/>
          <w:sz w:val="28"/>
          <w:szCs w:val="28"/>
        </w:rPr>
        <w:t>牌交易，稳步推进商品期货市场对外开放，不断提升中国资本市场的国际化水平。</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5</w:t>
      </w:r>
      <w:r>
        <w:rPr>
          <w:rFonts w:ascii="宋体" w:eastAsia="宋体" w:hAnsi="宋体" w:cs="宋体"/>
          <w:sz w:val="28"/>
          <w:szCs w:val="28"/>
        </w:rPr>
        <w:t>、严防地方债务风险，违规举债将被终身问责</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本次召开的全国金融工作会议上，中共中央总书记、国家主席、中央军委主席习近平指出“各级地方党委和政府要树立正确政绩观，严控地方政府债务增量，终身问责，倒查责任”。这标志着中央对于地方政府债务监管问题“一锤定音”，首次提到终身问责的说法，更是表明了中央控制地方政府债务问题的决心。</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w:t>
      </w:r>
      <w:r>
        <w:rPr>
          <w:rFonts w:ascii="宋体" w:eastAsia="宋体" w:hAnsi="宋体" w:cs="宋体"/>
          <w:sz w:val="28"/>
          <w:szCs w:val="28"/>
        </w:rPr>
        <w:t>2016</w:t>
      </w:r>
      <w:r>
        <w:rPr>
          <w:rFonts w:ascii="宋体" w:eastAsia="宋体" w:hAnsi="宋体" w:cs="宋体"/>
          <w:sz w:val="28"/>
          <w:szCs w:val="28"/>
        </w:rPr>
        <w:t>年年底至今，财政部针对地方政府和</w:t>
      </w:r>
      <w:r>
        <w:rPr>
          <w:rFonts w:ascii="宋体" w:eastAsia="宋体" w:hAnsi="宋体" w:cs="宋体"/>
          <w:sz w:val="28"/>
          <w:szCs w:val="28"/>
        </w:rPr>
        <w:t>PPP</w:t>
      </w:r>
      <w:r>
        <w:rPr>
          <w:rFonts w:ascii="宋体" w:eastAsia="宋体" w:hAnsi="宋体" w:cs="宋体"/>
          <w:sz w:val="28"/>
          <w:szCs w:val="28"/>
        </w:rPr>
        <w:t>融资问题，陆续下发了多份文件，这些文件是</w:t>
      </w:r>
      <w:r>
        <w:rPr>
          <w:rFonts w:ascii="宋体" w:eastAsia="宋体" w:hAnsi="宋体" w:cs="宋体"/>
          <w:sz w:val="28"/>
          <w:szCs w:val="28"/>
        </w:rPr>
        <w:t xml:space="preserve">43 </w:t>
      </w:r>
      <w:r>
        <w:rPr>
          <w:rFonts w:ascii="宋体" w:eastAsia="宋体" w:hAnsi="宋体" w:cs="宋体"/>
          <w:sz w:val="28"/>
          <w:szCs w:val="28"/>
        </w:rPr>
        <w:t>号文规范地方</w:t>
      </w:r>
      <w:r>
        <w:rPr>
          <w:rFonts w:ascii="宋体" w:eastAsia="宋体" w:hAnsi="宋体" w:cs="宋体"/>
          <w:sz w:val="28"/>
          <w:szCs w:val="28"/>
        </w:rPr>
        <w:t>政府融资体系在法律法规以及权威性、执行力层面的进一步强化。明确指出地方政府债务领域出现了一些新的问题，包括个别地区债务率超出警戒标准、违法违规融资担保、政府和社会资本合作项目存在不规范现象等；并强调建立预警和处置机制以提前防范风险，重申地方政府不得以地方政府债券以外的形式违规融资或担保。强调政府债务不得通过企业举借，企业债务不得推给政府偿还，切实做到谁借谁还、风险自担。</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一位监管人士告诉记者，从本次金融工作会议来看，与年初至今财政部系列规范文件、加大对地方政府违规举债的曝光及处罚力度的监管行为一脉相承，</w:t>
      </w:r>
      <w:r>
        <w:rPr>
          <w:rFonts w:ascii="宋体" w:eastAsia="宋体" w:hAnsi="宋体" w:cs="宋体"/>
          <w:sz w:val="28"/>
          <w:szCs w:val="28"/>
        </w:rPr>
        <w:t>“终身问责”更显示了有关部门对规范地方政府融资行为的决心与力度。</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“会议释放了明确的信号，将要严查违规，严控地方政府债务风险。对过去不规范的做法，比如不符合法律法规要求，会增加金融风</w:t>
      </w:r>
      <w:r>
        <w:rPr>
          <w:rFonts w:ascii="宋体" w:eastAsia="宋体" w:hAnsi="宋体" w:cs="宋体"/>
          <w:sz w:val="28"/>
          <w:szCs w:val="28"/>
        </w:rPr>
        <w:lastRenderedPageBreak/>
        <w:t>险，打擦边球的这些现象，不利于金融风险防范和化解的，将进一步加强监管。”上述监管人士告诉记者，这次的会议强调地方政府对地方债务风险的责任，是对过去地方政府的职责进一步强化。</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中央财经大学中国公共财政与政策研究院院长乔宝云认为，部分地方官员为追求短期政绩而漠视关于地方政府举债的法律法规，还往往把责任转移到继任者。终身追责，</w:t>
      </w:r>
      <w:r>
        <w:rPr>
          <w:rFonts w:ascii="宋体" w:eastAsia="宋体" w:hAnsi="宋体" w:cs="宋体"/>
          <w:sz w:val="28"/>
          <w:szCs w:val="28"/>
        </w:rPr>
        <w:t>倒查责任，是在鼓励、引导地方政府在合法合规的基础和前提下干出政绩，搞好工作。</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“会议要求严控债务增量，体现了加强中央管控，收放结合，处置地方政府的债务风险的政策思路。”</w:t>
      </w:r>
      <w:r>
        <w:rPr>
          <w:rFonts w:ascii="宋体" w:eastAsia="宋体" w:hAnsi="宋体" w:cs="宋体"/>
          <w:sz w:val="28"/>
          <w:szCs w:val="28"/>
        </w:rPr>
        <w:t xml:space="preserve"> </w:t>
      </w:r>
      <w:r>
        <w:rPr>
          <w:rFonts w:ascii="宋体" w:eastAsia="宋体" w:hAnsi="宋体" w:cs="宋体"/>
          <w:sz w:val="28"/>
          <w:szCs w:val="28"/>
        </w:rPr>
        <w:t>中信证券明明研究团队表示，我国政府狭义债务率虽然不高，但是广义债务率较高，尤其是地方政府的隐性债务负担较重，所以一方面关于地方政府违规举债的敲打措施不断涌现，相关省市包括浙江、湖北、黑龙江、北京、四川、山东等地，另一方面各个省市也相继出台应对</w:t>
      </w:r>
      <w:r>
        <w:rPr>
          <w:rFonts w:ascii="宋体" w:eastAsia="宋体" w:hAnsi="宋体" w:cs="宋体"/>
          <w:sz w:val="28"/>
          <w:szCs w:val="28"/>
        </w:rPr>
        <w:t>83</w:t>
      </w:r>
      <w:r>
        <w:rPr>
          <w:rFonts w:ascii="宋体" w:eastAsia="宋体" w:hAnsi="宋体" w:cs="宋体"/>
          <w:sz w:val="28"/>
          <w:szCs w:val="28"/>
        </w:rPr>
        <w:t>号文规定的政策，如广东发布《政府性债务风险应急处置预案》建立领导小组和风险预警机制，天津发布</w:t>
      </w:r>
      <w:r>
        <w:rPr>
          <w:rFonts w:ascii="宋体" w:eastAsia="宋体" w:hAnsi="宋体" w:cs="宋体"/>
          <w:sz w:val="28"/>
          <w:szCs w:val="28"/>
        </w:rPr>
        <w:t>《加强政府性债务风险防控工作方案的通知》建立政府债务“借，用，还“全过程管理机制，此外湖南、江苏、重庆、贵州、浙江、云南等地也出台相关政策防控政府债务风险。</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根据财政部披露的数据显示，今年上半年，各地共发行地方政府债券</w:t>
      </w:r>
      <w:r>
        <w:rPr>
          <w:rFonts w:ascii="宋体" w:eastAsia="宋体" w:hAnsi="宋体" w:cs="宋体"/>
          <w:sz w:val="28"/>
          <w:szCs w:val="28"/>
        </w:rPr>
        <w:t>(</w:t>
      </w:r>
      <w:r>
        <w:rPr>
          <w:rFonts w:ascii="宋体" w:eastAsia="宋体" w:hAnsi="宋体" w:cs="宋体"/>
          <w:sz w:val="28"/>
          <w:szCs w:val="28"/>
        </w:rPr>
        <w:t>以下简称地方债</w:t>
      </w:r>
      <w:r>
        <w:rPr>
          <w:rFonts w:ascii="宋体" w:eastAsia="宋体" w:hAnsi="宋体" w:cs="宋体"/>
          <w:sz w:val="28"/>
          <w:szCs w:val="28"/>
        </w:rPr>
        <w:t>)1.86</w:t>
      </w:r>
      <w:r>
        <w:rPr>
          <w:rFonts w:ascii="宋体" w:eastAsia="宋体" w:hAnsi="宋体" w:cs="宋体"/>
          <w:sz w:val="28"/>
          <w:szCs w:val="28"/>
        </w:rPr>
        <w:t>万亿元，与去年同期发行量</w:t>
      </w:r>
      <w:r>
        <w:rPr>
          <w:rFonts w:ascii="宋体" w:eastAsia="宋体" w:hAnsi="宋体" w:cs="宋体"/>
          <w:sz w:val="28"/>
          <w:szCs w:val="28"/>
        </w:rPr>
        <w:t>(3.58</w:t>
      </w:r>
      <w:r>
        <w:rPr>
          <w:rFonts w:ascii="宋体" w:eastAsia="宋体" w:hAnsi="宋体" w:cs="宋体"/>
          <w:sz w:val="28"/>
          <w:szCs w:val="28"/>
        </w:rPr>
        <w:t>万亿元</w:t>
      </w:r>
      <w:r>
        <w:rPr>
          <w:rFonts w:ascii="宋体" w:eastAsia="宋体" w:hAnsi="宋体" w:cs="宋体"/>
          <w:sz w:val="28"/>
          <w:szCs w:val="28"/>
        </w:rPr>
        <w:t>)</w:t>
      </w:r>
      <w:r>
        <w:rPr>
          <w:rFonts w:ascii="宋体" w:eastAsia="宋体" w:hAnsi="宋体" w:cs="宋体"/>
          <w:sz w:val="28"/>
          <w:szCs w:val="28"/>
        </w:rPr>
        <w:t>相比减少</w:t>
      </w:r>
      <w:r>
        <w:rPr>
          <w:rFonts w:ascii="宋体" w:eastAsia="宋体" w:hAnsi="宋体" w:cs="宋体"/>
          <w:sz w:val="28"/>
          <w:szCs w:val="28"/>
        </w:rPr>
        <w:t>1.72</w:t>
      </w:r>
      <w:r>
        <w:rPr>
          <w:rFonts w:ascii="宋体" w:eastAsia="宋体" w:hAnsi="宋体" w:cs="宋体"/>
          <w:sz w:val="28"/>
          <w:szCs w:val="28"/>
        </w:rPr>
        <w:t>万亿元。</w:t>
      </w:r>
    </w:p>
    <w:p w:rsidR="00000000" w:rsidRDefault="0067424E">
      <w:pPr>
        <w:spacing w:line="560" w:lineRule="exact"/>
        <w:rPr>
          <w:rFonts w:ascii="宋体" w:eastAsia="宋体" w:hAnsi="宋体" w:cs="宋体"/>
          <w:sz w:val="28"/>
          <w:szCs w:val="28"/>
        </w:rPr>
      </w:pPr>
      <w:r>
        <w:rPr>
          <w:rFonts w:ascii="宋体" w:eastAsia="宋体" w:hAnsi="宋体" w:cs="宋体"/>
          <w:sz w:val="28"/>
          <w:szCs w:val="28"/>
        </w:rPr>
        <w:t xml:space="preserve">　　财政部国库司巡视员娄洪告诉记者，今年上半年地方政府债券发行量比去年同期下降较多的主要原因是，经过前两年置换债券大规模发行</w:t>
      </w:r>
      <w:r>
        <w:rPr>
          <w:rFonts w:ascii="宋体" w:eastAsia="宋体" w:hAnsi="宋体" w:cs="宋体"/>
          <w:sz w:val="28"/>
          <w:szCs w:val="28"/>
        </w:rPr>
        <w:t>(2015</w:t>
      </w:r>
      <w:r>
        <w:rPr>
          <w:rFonts w:ascii="宋体" w:eastAsia="宋体" w:hAnsi="宋体" w:cs="宋体"/>
          <w:sz w:val="28"/>
          <w:szCs w:val="28"/>
        </w:rPr>
        <w:t>年、</w:t>
      </w:r>
      <w:r>
        <w:rPr>
          <w:rFonts w:ascii="宋体" w:eastAsia="宋体" w:hAnsi="宋体" w:cs="宋体"/>
          <w:sz w:val="28"/>
          <w:szCs w:val="28"/>
        </w:rPr>
        <w:t>2016</w:t>
      </w:r>
      <w:r>
        <w:rPr>
          <w:rFonts w:ascii="宋体" w:eastAsia="宋体" w:hAnsi="宋体" w:cs="宋体"/>
          <w:sz w:val="28"/>
          <w:szCs w:val="28"/>
        </w:rPr>
        <w:t>年置换债券分别发行</w:t>
      </w:r>
      <w:r>
        <w:rPr>
          <w:rFonts w:ascii="宋体" w:eastAsia="宋体" w:hAnsi="宋体" w:cs="宋体"/>
          <w:sz w:val="28"/>
          <w:szCs w:val="28"/>
        </w:rPr>
        <w:t>3.2</w:t>
      </w:r>
      <w:r>
        <w:rPr>
          <w:rFonts w:ascii="宋体" w:eastAsia="宋体" w:hAnsi="宋体" w:cs="宋体"/>
          <w:sz w:val="28"/>
          <w:szCs w:val="28"/>
        </w:rPr>
        <w:t>万亿元、</w:t>
      </w:r>
      <w:r>
        <w:rPr>
          <w:rFonts w:ascii="宋体" w:eastAsia="宋体" w:hAnsi="宋体" w:cs="宋体"/>
          <w:sz w:val="28"/>
          <w:szCs w:val="28"/>
        </w:rPr>
        <w:t>4.9</w:t>
      </w:r>
      <w:r>
        <w:rPr>
          <w:rFonts w:ascii="宋体" w:eastAsia="宋体" w:hAnsi="宋体" w:cs="宋体"/>
          <w:sz w:val="28"/>
          <w:szCs w:val="28"/>
        </w:rPr>
        <w:t>万亿元</w:t>
      </w:r>
      <w:r>
        <w:rPr>
          <w:rFonts w:ascii="宋体" w:eastAsia="宋体" w:hAnsi="宋体" w:cs="宋体"/>
          <w:sz w:val="28"/>
          <w:szCs w:val="28"/>
        </w:rPr>
        <w:t>)</w:t>
      </w:r>
      <w:r>
        <w:rPr>
          <w:rFonts w:ascii="宋体" w:eastAsia="宋体" w:hAnsi="宋体" w:cs="宋体"/>
          <w:sz w:val="28"/>
          <w:szCs w:val="28"/>
        </w:rPr>
        <w:t>后，</w:t>
      </w:r>
      <w:r>
        <w:rPr>
          <w:rFonts w:ascii="宋体" w:eastAsia="宋体" w:hAnsi="宋体" w:cs="宋体"/>
          <w:sz w:val="28"/>
          <w:szCs w:val="28"/>
        </w:rPr>
        <w:t>2017</w:t>
      </w:r>
      <w:r>
        <w:rPr>
          <w:rFonts w:ascii="宋体" w:eastAsia="宋体" w:hAnsi="宋体" w:cs="宋体"/>
          <w:sz w:val="28"/>
          <w:szCs w:val="28"/>
        </w:rPr>
        <w:t>年及以后年度剩余的地方政府未置换存量债务将大量减少，</w:t>
      </w:r>
      <w:r>
        <w:rPr>
          <w:rFonts w:ascii="宋体" w:eastAsia="宋体" w:hAnsi="宋体" w:cs="宋体"/>
          <w:sz w:val="28"/>
          <w:szCs w:val="28"/>
        </w:rPr>
        <w:lastRenderedPageBreak/>
        <w:t>今年置换债券预计发行规模较去年明显下降。此外，上半年地方债发行规模下降，也与地方财政部门主动调整地方债发行进度和节奏有关。例如，</w:t>
      </w:r>
      <w:r>
        <w:rPr>
          <w:rFonts w:ascii="宋体" w:eastAsia="宋体" w:hAnsi="宋体" w:cs="宋体"/>
          <w:sz w:val="28"/>
          <w:szCs w:val="28"/>
        </w:rPr>
        <w:t>6</w:t>
      </w:r>
      <w:r>
        <w:rPr>
          <w:rFonts w:ascii="宋体" w:eastAsia="宋体" w:hAnsi="宋体" w:cs="宋体"/>
          <w:sz w:val="28"/>
          <w:szCs w:val="28"/>
        </w:rPr>
        <w:t>月下旬，为加强财政政策与货币政策的协调配合，积极应对临近季末可能出现的债券市场流动性趋紧、发行利率偏高等情况，在财政部的指导下，部分地方主动调减了地方债发行规模。</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娄洪表示，下一步，财政部将继续指导各地做好地方债发行工作，指导具备条件的地区在深交所发行地方债，推动条件成熟的地区开展地方债续发行业务试点，进一步完善信用评级</w:t>
      </w:r>
      <w:r>
        <w:rPr>
          <w:rFonts w:ascii="宋体" w:eastAsia="宋体" w:hAnsi="宋体" w:cs="宋体"/>
          <w:sz w:val="28"/>
          <w:szCs w:val="28"/>
        </w:rPr>
        <w:t>和信息披露工作，确保顺利完成全年地方债发行任务。</w:t>
      </w:r>
    </w:p>
    <w:p w:rsidR="00000000" w:rsidRDefault="0067424E">
      <w:pPr>
        <w:spacing w:line="560" w:lineRule="exact"/>
        <w:ind w:firstLine="560"/>
        <w:rPr>
          <w:rFonts w:ascii="宋体" w:eastAsia="宋体" w:hAnsi="宋体" w:cs="宋体"/>
          <w:sz w:val="28"/>
          <w:szCs w:val="28"/>
        </w:rPr>
      </w:pPr>
    </w:p>
    <w:p w:rsidR="00000000" w:rsidRDefault="0067424E">
      <w:pPr>
        <w:spacing w:line="560" w:lineRule="exact"/>
        <w:ind w:firstLine="560"/>
        <w:outlineLvl w:val="0"/>
        <w:rPr>
          <w:rFonts w:ascii="黑体" w:eastAsia="黑体" w:hAnsi="黑体" w:cs="黑体"/>
          <w:b/>
          <w:bCs/>
          <w:sz w:val="32"/>
          <w:szCs w:val="32"/>
        </w:rPr>
      </w:pPr>
      <w:bookmarkStart w:id="13" w:name="_Toc24521"/>
      <w:r>
        <w:rPr>
          <w:rFonts w:ascii="黑体" w:eastAsia="黑体" w:hAnsi="黑体" w:cs="黑体"/>
          <w:b/>
          <w:bCs/>
          <w:sz w:val="32"/>
          <w:szCs w:val="32"/>
        </w:rPr>
        <w:t>前瞻全国金融工作会议：聚焦监管协调机制和金融风险</w:t>
      </w:r>
      <w:bookmarkEnd w:id="13"/>
    </w:p>
    <w:p w:rsidR="00000000" w:rsidRDefault="0067424E">
      <w:pPr>
        <w:spacing w:line="560" w:lineRule="exact"/>
        <w:ind w:firstLine="560"/>
        <w:jc w:val="center"/>
        <w:rPr>
          <w:rFonts w:ascii="宋体" w:eastAsia="宋体" w:hAnsi="宋体" w:cs="宋体"/>
          <w:sz w:val="28"/>
          <w:szCs w:val="28"/>
        </w:rPr>
      </w:pPr>
      <w:r>
        <w:rPr>
          <w:rFonts w:ascii="宋体" w:eastAsia="宋体" w:hAnsi="宋体" w:cs="宋体"/>
          <w:sz w:val="28"/>
          <w:szCs w:val="28"/>
        </w:rPr>
        <w:t xml:space="preserve">2017-07-15 </w:t>
      </w:r>
      <w:r>
        <w:rPr>
          <w:rFonts w:ascii="宋体" w:eastAsia="宋体" w:hAnsi="宋体" w:cs="宋体"/>
          <w:sz w:val="28"/>
          <w:szCs w:val="28"/>
        </w:rPr>
        <w:t>中国经营报</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日前，市场对即将召开的五年一次全国金融工作会议备受关注。该会议被业界视为中国金融界最高规格的会议以及中国金融业发展的“风向标”。依据以往会议经验，全国金融工作会议会对下一阶段重大金融改革问题进行定调。</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“完善金融监管协调机制及防控金融风险或将是本次会议的重点。”瑞穗证券亚洲公司董事总经理、首席经济学家沈建光</w:t>
      </w:r>
      <w:r>
        <w:rPr>
          <w:rFonts w:ascii="宋体" w:eastAsia="宋体" w:hAnsi="宋体" w:cs="宋体"/>
          <w:sz w:val="28"/>
          <w:szCs w:val="28"/>
        </w:rPr>
        <w:t>7</w:t>
      </w:r>
      <w:r>
        <w:rPr>
          <w:rFonts w:ascii="宋体" w:eastAsia="宋体" w:hAnsi="宋体" w:cs="宋体"/>
          <w:sz w:val="28"/>
          <w:szCs w:val="28"/>
        </w:rPr>
        <w:t>月</w:t>
      </w:r>
      <w:r>
        <w:rPr>
          <w:rFonts w:ascii="宋体" w:eastAsia="宋体" w:hAnsi="宋体" w:cs="宋体"/>
          <w:sz w:val="28"/>
          <w:szCs w:val="28"/>
        </w:rPr>
        <w:t>14</w:t>
      </w:r>
      <w:r>
        <w:rPr>
          <w:rFonts w:ascii="宋体" w:eastAsia="宋体" w:hAnsi="宋体" w:cs="宋体"/>
          <w:sz w:val="28"/>
          <w:szCs w:val="28"/>
        </w:rPr>
        <w:t>日向《中国经营报》记者表示，在金融改革举措上，预计此次全国金</w:t>
      </w:r>
      <w:r>
        <w:rPr>
          <w:rFonts w:ascii="宋体" w:eastAsia="宋体" w:hAnsi="宋体" w:cs="宋体"/>
          <w:sz w:val="28"/>
          <w:szCs w:val="28"/>
        </w:rPr>
        <w:t>融工作会议或将延续既定的金融改革方案，强化改革力度。</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完善金融监管协调机制及防控金融风险或是重点</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此次会议将是第五次召开全国金融工作会议。据业界人士介绍，会议将主要分析当前金融改革发展面临的新形势，同时对今后一个时期的重要金融工作做出部署。</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lastRenderedPageBreak/>
        <w:t>具体来看：首先在协调监管上，沈建光认为，随着金融混业化的加剧，一行三会分行业监管已无法满足内在需求。此次金融会议将会把金融监管的协调机制提到更高层面。</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“在升级金融监管协调机制的方式上，打破现有一行三会的机构设置可能性较小，最大可能是建立专门的一行三会协调机构来统筹现有</w:t>
      </w:r>
      <w:r>
        <w:rPr>
          <w:rFonts w:ascii="宋体" w:eastAsia="宋体" w:hAnsi="宋体" w:cs="宋体"/>
          <w:sz w:val="28"/>
          <w:szCs w:val="28"/>
        </w:rPr>
        <w:t>的分业监管机构，让他们之间可以协调监管现有的跨界交叉性金融风险，是目前来看颇为现实的解决方案。”</w:t>
      </w:r>
      <w:r>
        <w:rPr>
          <w:rFonts w:ascii="宋体" w:eastAsia="宋体" w:hAnsi="宋体" w:cs="宋体"/>
          <w:sz w:val="28"/>
          <w:szCs w:val="28"/>
        </w:rPr>
        <w:t xml:space="preserve"> </w:t>
      </w:r>
      <w:r>
        <w:rPr>
          <w:rFonts w:ascii="宋体" w:eastAsia="宋体" w:hAnsi="宋体" w:cs="宋体"/>
          <w:sz w:val="28"/>
          <w:szCs w:val="28"/>
        </w:rPr>
        <w:t>沈建光对记者表示。</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很多机构也预计，本次全国金融工作会议上将聚焦是否对现有金融监管机构架构做出调整、未来金融风险监管覆盖方式等问题。</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在防控风险上，沈建光认为，“此次中央金融工作会议仍将继续强调风险防控的重要性。如何应对流动性风险，信用风险以及中国整体经济的系统性风险也将是会议的重要关注点。”</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澳新银行大中华区首席经济学家杨宇霆也对记者表示，“预计此次会议强调防风险为主题，并且从宏观背景上也支持较长远的抗金融风</w:t>
      </w:r>
      <w:r>
        <w:rPr>
          <w:rFonts w:ascii="宋体" w:eastAsia="宋体" w:hAnsi="宋体" w:cs="宋体"/>
          <w:sz w:val="28"/>
          <w:szCs w:val="28"/>
        </w:rPr>
        <w:t>险的讨论。”</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2016</w:t>
      </w:r>
      <w:r>
        <w:rPr>
          <w:rFonts w:ascii="宋体" w:eastAsia="宋体" w:hAnsi="宋体" w:cs="宋体"/>
          <w:sz w:val="28"/>
          <w:szCs w:val="28"/>
        </w:rPr>
        <w:t>年年底中央经济工作会议曾提出，要把防控金融风险放到更加重要的位置。同时，央行近日发布的《中国金融稳定报告（</w:t>
      </w:r>
      <w:r>
        <w:rPr>
          <w:rFonts w:ascii="宋体" w:eastAsia="宋体" w:hAnsi="宋体" w:cs="宋体"/>
          <w:sz w:val="28"/>
          <w:szCs w:val="28"/>
        </w:rPr>
        <w:t>2017</w:t>
      </w:r>
      <w:r>
        <w:rPr>
          <w:rFonts w:ascii="宋体" w:eastAsia="宋体" w:hAnsi="宋体" w:cs="宋体"/>
          <w:sz w:val="28"/>
          <w:szCs w:val="28"/>
        </w:rPr>
        <w:t>）》也指出，要把防控金融风险放到更加重要的位置，加强系统性风险监测与评估，下决心处置一批风险点，完善存款保险制度功能，探索金融机构风险市场化处置机制，确保不发生系统性金融风险。</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就在第五次全国金融工作会议召开前夕，银监会副主席王兆星接受新华社记者采访时表示，党的十八大以来，全国银行业系统以深化供给侧结构性改革为主线，把防控金融风险放到更加重要的位置，改革、发展和监管各项工作</w:t>
      </w:r>
      <w:r>
        <w:rPr>
          <w:rFonts w:ascii="宋体" w:eastAsia="宋体" w:hAnsi="宋体" w:cs="宋体"/>
          <w:sz w:val="28"/>
          <w:szCs w:val="28"/>
        </w:rPr>
        <w:t>有序推进，银行业保持了稳健运行，当前银</w:t>
      </w:r>
      <w:r>
        <w:rPr>
          <w:rFonts w:ascii="宋体" w:eastAsia="宋体" w:hAnsi="宋体" w:cs="宋体"/>
          <w:sz w:val="28"/>
          <w:szCs w:val="28"/>
        </w:rPr>
        <w:lastRenderedPageBreak/>
        <w:t>行业风险总体可控。</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还有分析人士认为，全国金融工作会议的看点可能包括金融监管协调机制是否“升级”；金融安全、防风险的重要性是否进一步提升，以及金融改革与开放如何进一步推进。</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值得注意的是，由于此前历次会议都涉及金融体系的重大改革，因而此次会议可能会推出哪些金融改革举措也备受业界关注。</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沈建光对记者表示，“此次会议或将延续既定的金融改革方案，强化改革力度。”</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他进一步说明，这主要包括三个方面：一是持续推动资本项目开放。今年人民币汇率稳定，资本流出压力降低，有可能重启人民币</w:t>
      </w:r>
      <w:r>
        <w:rPr>
          <w:rFonts w:ascii="宋体" w:eastAsia="宋体" w:hAnsi="宋体" w:cs="宋体"/>
          <w:sz w:val="28"/>
          <w:szCs w:val="28"/>
        </w:rPr>
        <w:t>国际化和资本管制之路。而早前债券通的开启，</w:t>
      </w:r>
      <w:r>
        <w:rPr>
          <w:rFonts w:ascii="宋体" w:eastAsia="宋体" w:hAnsi="宋体" w:cs="宋体"/>
          <w:sz w:val="28"/>
          <w:szCs w:val="28"/>
        </w:rPr>
        <w:t>A</w:t>
      </w:r>
      <w:r>
        <w:rPr>
          <w:rFonts w:ascii="宋体" w:eastAsia="宋体" w:hAnsi="宋体" w:cs="宋体"/>
          <w:sz w:val="28"/>
          <w:szCs w:val="28"/>
        </w:rPr>
        <w:t>股加入</w:t>
      </w:r>
      <w:r>
        <w:rPr>
          <w:rFonts w:ascii="宋体" w:eastAsia="宋体" w:hAnsi="宋体" w:cs="宋体"/>
          <w:sz w:val="28"/>
          <w:szCs w:val="28"/>
        </w:rPr>
        <w:t>MSCI</w:t>
      </w:r>
      <w:r>
        <w:rPr>
          <w:rFonts w:ascii="宋体" w:eastAsia="宋体" w:hAnsi="宋体" w:cs="宋体"/>
          <w:sz w:val="28"/>
          <w:szCs w:val="28"/>
        </w:rPr>
        <w:t>均标志了中国资本项目开放的提速之势。</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二是强化货币政策框架转型。沈建光表示，中国货币政策框架仍处于转轨过程中，本次会议或将对完善新货币政策框架，完善利率曲线，发展国债市场等做出安排。</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三是强化互联网金融监管。记者注意到，近两年来，互联网金融快速发展，频频爆出</w:t>
      </w:r>
      <w:r>
        <w:rPr>
          <w:rFonts w:ascii="宋体" w:eastAsia="宋体" w:hAnsi="宋体" w:cs="宋体"/>
          <w:sz w:val="28"/>
          <w:szCs w:val="28"/>
        </w:rPr>
        <w:t>P2P</w:t>
      </w:r>
      <w:r>
        <w:rPr>
          <w:rFonts w:ascii="宋体" w:eastAsia="宋体" w:hAnsi="宋体" w:cs="宋体"/>
          <w:sz w:val="28"/>
          <w:szCs w:val="28"/>
        </w:rPr>
        <w:t>等领域金融风险。此次会议或将完善互联网金融的监管体系以防范互联网金融风险。</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不过，杨宇霆认为，虽然此次会议可能会讨论金融改革措施，但预计具体的措施不会在会后马上公布。</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A</w:t>
      </w:r>
      <w:r>
        <w:rPr>
          <w:rFonts w:ascii="宋体" w:eastAsia="宋体" w:hAnsi="宋体" w:cs="宋体"/>
          <w:sz w:val="28"/>
          <w:szCs w:val="28"/>
        </w:rPr>
        <w:t>股市场值得期待</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记者</w:t>
      </w:r>
      <w:r>
        <w:rPr>
          <w:rFonts w:ascii="宋体" w:eastAsia="宋体" w:hAnsi="宋体" w:cs="宋体"/>
          <w:sz w:val="28"/>
          <w:szCs w:val="28"/>
        </w:rPr>
        <w:t>获悉，从历次金融工作会议来看，会议后</w:t>
      </w:r>
      <w:r>
        <w:rPr>
          <w:rFonts w:ascii="宋体" w:eastAsia="宋体" w:hAnsi="宋体" w:cs="宋体"/>
          <w:sz w:val="28"/>
          <w:szCs w:val="28"/>
        </w:rPr>
        <w:t>A</w:t>
      </w:r>
      <w:r>
        <w:rPr>
          <w:rFonts w:ascii="宋体" w:eastAsia="宋体" w:hAnsi="宋体" w:cs="宋体"/>
          <w:sz w:val="28"/>
          <w:szCs w:val="28"/>
        </w:rPr>
        <w:t>股市场一般上涨概率较大，尤其是金融板块往往获得不错的收益。</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对于本次会议对</w:t>
      </w:r>
      <w:r>
        <w:rPr>
          <w:rFonts w:ascii="宋体" w:eastAsia="宋体" w:hAnsi="宋体" w:cs="宋体"/>
          <w:sz w:val="28"/>
          <w:szCs w:val="28"/>
        </w:rPr>
        <w:t>A</w:t>
      </w:r>
      <w:r>
        <w:rPr>
          <w:rFonts w:ascii="宋体" w:eastAsia="宋体" w:hAnsi="宋体" w:cs="宋体"/>
          <w:sz w:val="28"/>
          <w:szCs w:val="28"/>
        </w:rPr>
        <w:t>股走势的影响，国泰君安首席策略分析师李少</w:t>
      </w:r>
      <w:r>
        <w:rPr>
          <w:rFonts w:ascii="宋体" w:eastAsia="宋体" w:hAnsi="宋体" w:cs="宋体"/>
          <w:sz w:val="28"/>
          <w:szCs w:val="28"/>
        </w:rPr>
        <w:lastRenderedPageBreak/>
        <w:t>君认为，本次会议前，投资者对会议内容的预期和影响存在分歧，风险偏好受到抑制。但会后，金融领域改革和重大部署“尘埃落定”。</w:t>
      </w:r>
      <w:r>
        <w:rPr>
          <w:rFonts w:ascii="宋体" w:eastAsia="宋体" w:hAnsi="宋体" w:cs="宋体"/>
          <w:sz w:val="28"/>
          <w:szCs w:val="28"/>
        </w:rPr>
        <w:t>A</w:t>
      </w:r>
      <w:r>
        <w:rPr>
          <w:rFonts w:ascii="宋体" w:eastAsia="宋体" w:hAnsi="宋体" w:cs="宋体"/>
          <w:sz w:val="28"/>
          <w:szCs w:val="28"/>
        </w:rPr>
        <w:t>股交易者对改革目标和举措，监管部门组织架构、形式和力度，有了更确定的预期，市场分歧走向收敛，风险偏好或进一步改善，进而带动市场行情。</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由此他预计，以“漂亮</w:t>
      </w:r>
      <w:r>
        <w:rPr>
          <w:rFonts w:ascii="宋体" w:eastAsia="宋体" w:hAnsi="宋体" w:cs="宋体"/>
          <w:sz w:val="28"/>
          <w:szCs w:val="28"/>
        </w:rPr>
        <w:t>50</w:t>
      </w:r>
      <w:r>
        <w:rPr>
          <w:rFonts w:ascii="宋体" w:eastAsia="宋体" w:hAnsi="宋体" w:cs="宋体"/>
          <w:sz w:val="28"/>
          <w:szCs w:val="28"/>
        </w:rPr>
        <w:t>”为代表的龙马行情将向二线蓝筹、中盘蓝筹、创蓝筹进一步扩散，基于行业景气度改善</w:t>
      </w:r>
      <w:r>
        <w:rPr>
          <w:rFonts w:ascii="宋体" w:eastAsia="宋体" w:hAnsi="宋体" w:cs="宋体"/>
          <w:sz w:val="28"/>
          <w:szCs w:val="28"/>
        </w:rPr>
        <w:t>的切换逻辑也会有所表现。</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具体板块上，金融板块尤为值得关注。因为曾在第二次、第三次和第四次全国金融工作会议后，金融板块较上证综指取得了更高回报。</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前海开源基金首席经济学家杨德龙则对记者表示，</w:t>
      </w:r>
      <w:r>
        <w:rPr>
          <w:rFonts w:ascii="宋体" w:eastAsia="宋体" w:hAnsi="宋体" w:cs="宋体"/>
          <w:sz w:val="28"/>
          <w:szCs w:val="28"/>
        </w:rPr>
        <w:t xml:space="preserve"> </w:t>
      </w:r>
      <w:r>
        <w:rPr>
          <w:rFonts w:ascii="宋体" w:eastAsia="宋体" w:hAnsi="宋体" w:cs="宋体"/>
          <w:sz w:val="28"/>
          <w:szCs w:val="28"/>
        </w:rPr>
        <w:t>“预计此次会议重点会讨论大监管的问题，因为现在混业经营、分业监管矛盾越来越突出。通过大监管来统一协调，防止出现监管的真空与监管的漏洞。”</w:t>
      </w:r>
    </w:p>
    <w:p w:rsidR="00000000" w:rsidRDefault="0067424E">
      <w:pPr>
        <w:spacing w:line="560" w:lineRule="exact"/>
        <w:ind w:firstLine="560"/>
        <w:rPr>
          <w:rFonts w:ascii="宋体" w:eastAsia="宋体" w:hAnsi="宋体" w:cs="宋体"/>
          <w:sz w:val="28"/>
          <w:szCs w:val="28"/>
        </w:rPr>
      </w:pPr>
      <w:r>
        <w:rPr>
          <w:rFonts w:ascii="宋体" w:eastAsia="宋体" w:hAnsi="宋体" w:cs="宋体"/>
          <w:sz w:val="28"/>
          <w:szCs w:val="28"/>
        </w:rPr>
        <w:t>他同时进一步指出，如果此次会议强调监管，这可能对市场短期走势造成一定影响；反之，则有利于推动业绩表现较好的蓝筹股走势。只有监管理顺后，市场才有更健康的发展。</w:t>
      </w:r>
    </w:p>
    <w:sectPr w:rsidR="00000000">
      <w:footerReference w:type="default" r:id="rId7"/>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7424E">
      <w:pPr>
        <w:rPr>
          <w:rFonts w:hint="default"/>
        </w:rPr>
      </w:pPr>
      <w:r>
        <w:separator/>
      </w:r>
    </w:p>
  </w:endnote>
  <w:endnote w:type="continuationSeparator" w:id="0">
    <w:p w:rsidR="00000000" w:rsidRDefault="0067424E">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424E">
    <w:pPr>
      <w:pStyle w:val="a4"/>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prstClr val="black"/>
                            </a:solidFill>
                          </a14:hiddenLine>
                        </a:ext>
                      </a:extLst>
                    </wps:spPr>
                    <wps:txbx>
                      <w:txbxContent>
                        <w:p w:rsidR="00000000" w:rsidRDefault="0067424E">
                          <w:pPr>
                            <w:snapToGrid w:val="0"/>
                            <w:rPr>
                              <w:rFonts w:eastAsia="宋体"/>
                              <w:sz w:val="18"/>
                            </w:rPr>
                          </w:pPr>
                          <w:r>
                            <w:rPr>
                              <w:rFonts w:eastAsia="宋体"/>
                              <w:sz w:val="18"/>
                            </w:rPr>
                            <w:fldChar w:fldCharType="begin"/>
                          </w:r>
                          <w:r>
                            <w:rPr>
                              <w:rFonts w:eastAsia="宋体"/>
                              <w:sz w:val="18"/>
                            </w:rPr>
                            <w:instrText xml:space="preserve"> PAGE  </w:instrText>
                          </w:r>
                          <w:r>
                            <w:rPr>
                              <w:rFonts w:eastAsia="宋体"/>
                              <w:sz w:val="18"/>
                            </w:rPr>
                            <w:instrText xml:space="preserve">\* MERGEFORMAT </w:instrText>
                          </w:r>
                          <w:r>
                            <w:rPr>
                              <w:rFonts w:eastAsia="宋体"/>
                              <w:sz w:val="18"/>
                            </w:rPr>
                            <w:fldChar w:fldCharType="separate"/>
                          </w:r>
                          <w:r w:rsidRPr="0067424E">
                            <w:rPr>
                              <w:rFonts w:hint="default"/>
                              <w:noProof/>
                              <w:sz w:val="18"/>
                            </w:rPr>
                            <w:t>46</w:t>
                          </w:r>
                          <w:r>
                            <w:rPr>
                              <w:rFonts w:eastAsia="宋体"/>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9.0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" filled="f" stroked="f" strokeweight=".5pt">
              <v:path arrowok="t"/>
              <v:textbox style="mso-fit-shape-to-text:t" inset="0,0,0,0">
                <w:txbxContent>
                  <w:p w:rsidR="00000000" w:rsidRDefault="0067424E">
                    <w:pPr>
                      <w:snapToGrid w:val="0"/>
                      <w:rPr>
                        <w:rFonts w:eastAsia="宋体"/>
                        <w:sz w:val="18"/>
                      </w:rPr>
                    </w:pPr>
                    <w:r>
                      <w:rPr>
                        <w:rFonts w:eastAsia="宋体"/>
                        <w:sz w:val="18"/>
                      </w:rPr>
                      <w:fldChar w:fldCharType="begin"/>
                    </w:r>
                    <w:r>
                      <w:rPr>
                        <w:rFonts w:eastAsia="宋体"/>
                        <w:sz w:val="18"/>
                      </w:rPr>
                      <w:instrText xml:space="preserve"> PAGE  </w:instrText>
                    </w:r>
                    <w:r>
                      <w:rPr>
                        <w:rFonts w:eastAsia="宋体"/>
                        <w:sz w:val="18"/>
                      </w:rPr>
                      <w:instrText xml:space="preserve">\* MERGEFORMAT </w:instrText>
                    </w:r>
                    <w:r>
                      <w:rPr>
                        <w:rFonts w:eastAsia="宋体"/>
                        <w:sz w:val="18"/>
                      </w:rPr>
                      <w:fldChar w:fldCharType="separate"/>
                    </w:r>
                    <w:r w:rsidRPr="0067424E">
                      <w:rPr>
                        <w:rFonts w:hint="default"/>
                        <w:noProof/>
                        <w:sz w:val="18"/>
                      </w:rPr>
                      <w:t>46</w:t>
                    </w:r>
                    <w:r>
                      <w:rPr>
                        <w:rFonts w:eastAsia="宋体"/>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7424E">
      <w:pPr>
        <w:rPr>
          <w:rFonts w:hint="default"/>
        </w:rPr>
      </w:pPr>
      <w:r>
        <w:separator/>
      </w:r>
    </w:p>
  </w:footnote>
  <w:footnote w:type="continuationSeparator" w:id="0">
    <w:p w:rsidR="00000000" w:rsidRDefault="0067424E">
      <w:pPr>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307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C26CB8"/>
    <w:rsid w:val="0067424E"/>
    <w:rsid w:val="07D60F4D"/>
    <w:rsid w:val="09994F3F"/>
    <w:rsid w:val="0CC26CB8"/>
    <w:rsid w:val="124B1071"/>
    <w:rsid w:val="1831138A"/>
    <w:rsid w:val="1AE102A5"/>
    <w:rsid w:val="225B581A"/>
    <w:rsid w:val="24761D73"/>
    <w:rsid w:val="2DB61D76"/>
    <w:rsid w:val="44355385"/>
    <w:rsid w:val="4E125CE2"/>
    <w:rsid w:val="4EA169F6"/>
    <w:rsid w:val="610905A9"/>
    <w:rsid w:val="64F85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Times New Roman" w:hint="eastAsia"/>
      <w:kern w:val="2"/>
      <w:sz w:val="21"/>
      <w:szCs w:val="22"/>
    </w:rPr>
  </w:style>
  <w:style w:type="paragraph" w:styleId="1">
    <w:name w:val="heading 1"/>
    <w:basedOn w:val="a"/>
    <w:next w:val="a"/>
    <w:qFormat/>
    <w:pPr>
      <w:spacing w:before="100" w:beforeAutospacing="1" w:after="100" w:afterAutospacing="1"/>
      <w:jc w:val="left"/>
      <w:outlineLvl w:val="0"/>
    </w:pPr>
    <w:rPr>
      <w:rFonts w:ascii="宋体" w:eastAsia="宋体" w:hAnsi="宋体"/>
      <w:b/>
      <w:kern w:val="44"/>
      <w:sz w:val="48"/>
      <w:szCs w:val="48"/>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4">
    <w:name w:val="footer"/>
    <w:basedOn w:val="a"/>
    <w:pPr>
      <w:tabs>
        <w:tab w:val="center" w:pos="4153"/>
        <w:tab w:val="right" w:pos="8306"/>
      </w:tabs>
      <w:snapToGrid w:val="0"/>
      <w:jc w:val="left"/>
    </w:pPr>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Times New Roman" w:hint="eastAsia"/>
      <w:kern w:val="2"/>
      <w:sz w:val="21"/>
      <w:szCs w:val="22"/>
    </w:rPr>
  </w:style>
  <w:style w:type="paragraph" w:styleId="1">
    <w:name w:val="heading 1"/>
    <w:basedOn w:val="a"/>
    <w:next w:val="a"/>
    <w:qFormat/>
    <w:pPr>
      <w:spacing w:before="100" w:beforeAutospacing="1" w:after="100" w:afterAutospacing="1"/>
      <w:jc w:val="left"/>
      <w:outlineLvl w:val="0"/>
    </w:pPr>
    <w:rPr>
      <w:rFonts w:ascii="宋体" w:eastAsia="宋体" w:hAnsi="宋体"/>
      <w:b/>
      <w:kern w:val="44"/>
      <w:sz w:val="48"/>
      <w:szCs w:val="48"/>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style>
  <w:style w:type="paragraph" w:styleId="a3">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4">
    <w:name w:val="footer"/>
    <w:basedOn w:val="a"/>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27989</Words>
  <Characters>1439</Characters>
  <Application>Microsoft Office Word</Application>
  <DocSecurity>0</DocSecurity>
  <PresentationFormat/>
  <Lines>11</Lines>
  <Paragraphs>58</Paragraphs>
  <Slides>0</Slides>
  <Notes>0</Notes>
  <HiddenSlides>0</HiddenSlides>
  <MMClips>0</MMClips>
  <ScaleCrop>false</ScaleCrop>
  <Manager/>
  <Company/>
  <LinksUpToDate>false</LinksUpToDate>
  <CharactersWithSpaces>29370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张艳坤</cp:lastModifiedBy>
  <cp:revision>2</cp:revision>
  <dcterms:created xsi:type="dcterms:W3CDTF">2017-07-19T07:58:00Z</dcterms:created>
  <dcterms:modified xsi:type="dcterms:W3CDTF">2017-07-19T07:58:00Z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