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996" w:rsidRDefault="002F2996">
      <w:pPr>
        <w:widowControl/>
        <w:tabs>
          <w:tab w:val="left" w:pos="4590"/>
        </w:tabs>
        <w:adjustRightInd w:val="0"/>
        <w:snapToGrid w:val="0"/>
        <w:spacing w:line="360" w:lineRule="auto"/>
        <w:rPr>
          <w:rFonts w:ascii="楷体_GB2312" w:eastAsia="楷体_GB2312" w:hAnsi="宋体"/>
          <w:b/>
          <w:bCs/>
          <w:color w:val="993300"/>
          <w:sz w:val="28"/>
          <w:szCs w:val="28"/>
        </w:rPr>
      </w:pPr>
    </w:p>
    <w:p w:rsidR="002F2996" w:rsidRDefault="002F2996">
      <w:pPr>
        <w:widowControl/>
        <w:adjustRightInd w:val="0"/>
        <w:snapToGrid w:val="0"/>
        <w:spacing w:line="360" w:lineRule="auto"/>
        <w:jc w:val="center"/>
        <w:rPr>
          <w:rFonts w:ascii="黑体" w:eastAsia="黑体" w:hAnsi="宋体"/>
          <w:b/>
          <w:color w:val="FF0000"/>
          <w:sz w:val="52"/>
        </w:rPr>
      </w:pPr>
    </w:p>
    <w:p w:rsidR="002F2996" w:rsidRDefault="002F2996">
      <w:pPr>
        <w:widowControl/>
        <w:adjustRightInd w:val="0"/>
        <w:snapToGrid w:val="0"/>
        <w:spacing w:line="360" w:lineRule="auto"/>
        <w:rPr>
          <w:rFonts w:ascii="黑体" w:eastAsia="黑体" w:hAnsi="宋体"/>
          <w:color w:val="000000"/>
          <w:sz w:val="44"/>
        </w:rPr>
      </w:pPr>
    </w:p>
    <w:p w:rsidR="002F2996" w:rsidRDefault="00505357">
      <w:pPr>
        <w:widowControl/>
        <w:adjustRightInd w:val="0"/>
        <w:snapToGrid w:val="0"/>
        <w:spacing w:line="360" w:lineRule="auto"/>
        <w:jc w:val="center"/>
        <w:rPr>
          <w:rFonts w:ascii="黑体" w:eastAsia="黑体" w:hAnsi="宋体"/>
          <w:color w:val="000000"/>
          <w:sz w:val="44"/>
        </w:rPr>
      </w:pPr>
      <w:r>
        <w:rPr>
          <w:noProof/>
          <w:color w:val="000000"/>
          <w:sz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0;margin-top:14.8pt;width:375.6pt;height:34.8pt;z-index:251606528;mso-position-horizontal:center" fillcolor="#930" strokecolor="#930" strokeweight="1pt">
            <v:shadow on="t" color="silver" offset="3pt"/>
            <v:textpath style="font-family:&quot;黑体&quot;;font-weight:bold;v-text-kern:t" trim="t" fitpath="t" string="汽车融资租赁实务研究"/>
          </v:shape>
        </w:pict>
      </w:r>
    </w:p>
    <w:p w:rsidR="00814D36" w:rsidRDefault="00814D36" w:rsidP="00BA177D">
      <w:pPr>
        <w:widowControl/>
        <w:adjustRightInd w:val="0"/>
        <w:snapToGrid w:val="0"/>
        <w:spacing w:line="360" w:lineRule="auto"/>
        <w:rPr>
          <w:rFonts w:ascii="宋体" w:hAnsi="宋体"/>
          <w:color w:val="000000"/>
          <w:sz w:val="32"/>
          <w:szCs w:val="32"/>
        </w:rPr>
      </w:pPr>
    </w:p>
    <w:p w:rsidR="002F2996" w:rsidRPr="00C0295B" w:rsidRDefault="004F72E0">
      <w:pPr>
        <w:widowControl/>
        <w:adjustRightInd w:val="0"/>
        <w:snapToGrid w:val="0"/>
        <w:spacing w:line="360" w:lineRule="auto"/>
        <w:jc w:val="center"/>
        <w:rPr>
          <w:rFonts w:ascii="宋体" w:hAnsi="宋体"/>
          <w:b/>
          <w:color w:val="000000"/>
          <w:sz w:val="32"/>
          <w:szCs w:val="32"/>
        </w:rPr>
      </w:pPr>
      <w:r w:rsidRPr="00C0295B">
        <w:rPr>
          <w:rFonts w:ascii="宋体" w:hAnsi="宋体" w:hint="eastAsia"/>
          <w:color w:val="000000"/>
          <w:sz w:val="32"/>
          <w:szCs w:val="32"/>
        </w:rPr>
        <w:t>●</w:t>
      </w:r>
      <w:r w:rsidR="007D5EF9" w:rsidRPr="00C0295B">
        <w:rPr>
          <w:rFonts w:ascii="宋体" w:hAnsi="宋体" w:hint="eastAsia"/>
          <w:b/>
          <w:color w:val="000000"/>
          <w:sz w:val="32"/>
          <w:szCs w:val="32"/>
        </w:rPr>
        <w:t>杨博钦</w:t>
      </w:r>
    </w:p>
    <w:p w:rsidR="002F2996" w:rsidRDefault="002F2996">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60" w:lineRule="auto"/>
        <w:jc w:val="center"/>
        <w:rPr>
          <w:rFonts w:ascii="黑体" w:eastAsia="黑体" w:hAnsi="宋体"/>
          <w:color w:val="000000"/>
          <w:sz w:val="28"/>
        </w:rPr>
      </w:pPr>
    </w:p>
    <w:p w:rsidR="00D20349" w:rsidRDefault="00D20349">
      <w:pPr>
        <w:widowControl/>
        <w:adjustRightInd w:val="0"/>
        <w:snapToGrid w:val="0"/>
        <w:spacing w:line="360" w:lineRule="auto"/>
        <w:jc w:val="center"/>
        <w:rPr>
          <w:rFonts w:ascii="黑体" w:eastAsia="黑体" w:hAnsi="宋体"/>
          <w:color w:val="000000"/>
          <w:sz w:val="28"/>
        </w:rPr>
      </w:pPr>
    </w:p>
    <w:p w:rsidR="00D20349" w:rsidRDefault="00D20349">
      <w:pPr>
        <w:widowControl/>
        <w:adjustRightInd w:val="0"/>
        <w:snapToGrid w:val="0"/>
        <w:spacing w:line="360" w:lineRule="auto"/>
        <w:jc w:val="center"/>
        <w:rPr>
          <w:rFonts w:ascii="黑体" w:eastAsia="黑体" w:hAnsi="宋体"/>
          <w:color w:val="000000"/>
          <w:sz w:val="28"/>
        </w:rPr>
      </w:pPr>
    </w:p>
    <w:p w:rsidR="002F2996" w:rsidRDefault="002F2996">
      <w:pPr>
        <w:widowControl/>
        <w:adjustRightInd w:val="0"/>
        <w:snapToGrid w:val="0"/>
        <w:spacing w:line="320" w:lineRule="exact"/>
        <w:rPr>
          <w:rFonts w:ascii="楷体_GB2312" w:eastAsia="楷体_GB2312"/>
          <w:b/>
          <w:color w:val="000000"/>
          <w:sz w:val="32"/>
        </w:rPr>
      </w:pPr>
    </w:p>
    <w:p w:rsidR="002F2996" w:rsidRPr="00E716B7" w:rsidRDefault="00A64EE6" w:rsidP="00A64EE6">
      <w:pPr>
        <w:widowControl/>
        <w:adjustRightInd w:val="0"/>
        <w:snapToGrid w:val="0"/>
        <w:spacing w:line="320" w:lineRule="exact"/>
        <w:ind w:firstLineChars="945" w:firstLine="3036"/>
        <w:rPr>
          <w:rFonts w:ascii="楷体_GB2312" w:eastAsia="楷体_GB2312"/>
          <w:b/>
          <w:color w:val="993300"/>
          <w:sz w:val="32"/>
          <w:szCs w:val="32"/>
        </w:rPr>
      </w:pPr>
      <w:r>
        <w:rPr>
          <w:rFonts w:ascii="楷体_GB2312" w:eastAsia="楷体_GB2312" w:hint="eastAsia"/>
          <w:b/>
          <w:color w:val="993300"/>
          <w:sz w:val="32"/>
          <w:szCs w:val="32"/>
        </w:rPr>
        <w:t>二零零七年三</w:t>
      </w:r>
      <w:r w:rsidR="002F2996" w:rsidRPr="00E716B7">
        <w:rPr>
          <w:rFonts w:ascii="楷体_GB2312" w:eastAsia="楷体_GB2312" w:hint="eastAsia"/>
          <w:b/>
          <w:color w:val="993300"/>
          <w:sz w:val="32"/>
          <w:szCs w:val="32"/>
        </w:rPr>
        <w:t>月</w:t>
      </w:r>
    </w:p>
    <w:p w:rsidR="002F2996" w:rsidRPr="00A64EE6" w:rsidRDefault="002F2996">
      <w:pPr>
        <w:pStyle w:val="2"/>
      </w:pPr>
    </w:p>
    <w:p w:rsidR="002F2996" w:rsidRDefault="002F2996">
      <w:pPr>
        <w:rPr>
          <w:color w:val="000000"/>
        </w:rPr>
      </w:pPr>
    </w:p>
    <w:p w:rsidR="002F2996" w:rsidRDefault="002F2996">
      <w:pPr>
        <w:widowControl/>
        <w:tabs>
          <w:tab w:val="left" w:pos="540"/>
          <w:tab w:val="left" w:pos="1260"/>
        </w:tabs>
        <w:adjustRightInd w:val="0"/>
        <w:snapToGrid w:val="0"/>
        <w:spacing w:line="360" w:lineRule="auto"/>
        <w:jc w:val="center"/>
        <w:rPr>
          <w:rFonts w:ascii="黑体" w:eastAsia="黑体" w:hAnsi="宋体"/>
          <w:color w:val="000000"/>
          <w:sz w:val="28"/>
          <w:szCs w:val="28"/>
        </w:rPr>
      </w:pPr>
    </w:p>
    <w:p w:rsidR="002F2996" w:rsidRPr="00A64EE6" w:rsidRDefault="002F2996">
      <w:pPr>
        <w:pStyle w:val="2"/>
      </w:pPr>
    </w:p>
    <w:p w:rsidR="002F2996" w:rsidRDefault="002F2996">
      <w:pPr>
        <w:rPr>
          <w:color w:val="000000"/>
        </w:rPr>
      </w:pPr>
    </w:p>
    <w:p w:rsidR="00BA177D" w:rsidRDefault="00BA177D">
      <w:pPr>
        <w:ind w:firstLine="3375"/>
        <w:rPr>
          <w:rFonts w:ascii="黑体" w:eastAsia="黑体"/>
          <w:color w:val="000000"/>
          <w:w w:val="200"/>
          <w:sz w:val="32"/>
        </w:rPr>
      </w:pPr>
    </w:p>
    <w:p w:rsidR="00044CC8" w:rsidRPr="00C002CF" w:rsidRDefault="00044CC8" w:rsidP="00A64433">
      <w:pPr>
        <w:ind w:firstLineChars="400" w:firstLine="1920"/>
        <w:rPr>
          <w:rFonts w:ascii="华文中宋" w:eastAsia="华文中宋"/>
          <w:sz w:val="48"/>
          <w:szCs w:val="48"/>
        </w:rPr>
      </w:pPr>
      <w:r w:rsidRPr="00C002CF">
        <w:rPr>
          <w:rFonts w:ascii="华文中宋" w:eastAsia="华文中宋" w:hint="eastAsia"/>
          <w:sz w:val="48"/>
          <w:szCs w:val="48"/>
        </w:rPr>
        <w:lastRenderedPageBreak/>
        <w:t>汽车融资租赁实务研究</w:t>
      </w:r>
    </w:p>
    <w:p w:rsidR="000057D8" w:rsidRPr="005C37B0" w:rsidRDefault="00044CC8" w:rsidP="005C37B0">
      <w:pPr>
        <w:ind w:firstLineChars="400" w:firstLine="843"/>
        <w:rPr>
          <w:rFonts w:ascii="宋体" w:hAnsi="宋体"/>
          <w:b/>
          <w:szCs w:val="21"/>
        </w:rPr>
      </w:pPr>
      <w:r w:rsidRPr="00C002CF">
        <w:rPr>
          <w:rFonts w:ascii="宋体" w:hAnsi="宋体" w:hint="eastAsia"/>
          <w:b/>
          <w:szCs w:val="21"/>
        </w:rPr>
        <w:t xml:space="preserve">上海融联租赁股份有限公司副总裁/上海市租赁行业协会副秘书长 </w:t>
      </w:r>
      <w:r w:rsidR="00A64433" w:rsidRPr="00C002CF">
        <w:rPr>
          <w:rFonts w:ascii="宋体" w:hAnsi="宋体" w:hint="eastAsia"/>
          <w:b/>
          <w:szCs w:val="21"/>
        </w:rPr>
        <w:t xml:space="preserve"> </w:t>
      </w:r>
      <w:r w:rsidRPr="00C002CF">
        <w:rPr>
          <w:rFonts w:ascii="宋体" w:hAnsi="宋体" w:hint="eastAsia"/>
          <w:b/>
          <w:szCs w:val="21"/>
        </w:rPr>
        <w:t>杨博钦</w:t>
      </w:r>
    </w:p>
    <w:p w:rsidR="005C37B0" w:rsidRDefault="005C37B0" w:rsidP="005C37B0"/>
    <w:p w:rsidR="002F2996" w:rsidRDefault="002F2996" w:rsidP="005C37B0">
      <w:pPr>
        <w:spacing w:line="440" w:lineRule="exact"/>
        <w:ind w:firstLineChars="995" w:firstLine="3596"/>
        <w:rPr>
          <w:rFonts w:ascii="黑体" w:eastAsia="黑体" w:hAnsi="宋体"/>
          <w:b/>
          <w:sz w:val="36"/>
          <w:szCs w:val="36"/>
        </w:rPr>
      </w:pPr>
      <w:r w:rsidRPr="000057D8">
        <w:rPr>
          <w:rFonts w:ascii="黑体" w:eastAsia="黑体" w:hAnsi="宋体" w:hint="eastAsia"/>
          <w:b/>
          <w:sz w:val="36"/>
          <w:szCs w:val="36"/>
        </w:rPr>
        <w:t xml:space="preserve">目 </w:t>
      </w:r>
      <w:r w:rsidR="000057D8">
        <w:rPr>
          <w:rFonts w:ascii="黑体" w:eastAsia="黑体" w:hAnsi="宋体" w:hint="eastAsia"/>
          <w:b/>
          <w:sz w:val="36"/>
          <w:szCs w:val="36"/>
        </w:rPr>
        <w:t xml:space="preserve">  </w:t>
      </w:r>
      <w:r w:rsidRPr="000057D8">
        <w:rPr>
          <w:rFonts w:ascii="黑体" w:eastAsia="黑体" w:hAnsi="宋体" w:hint="eastAsia"/>
          <w:b/>
          <w:sz w:val="36"/>
          <w:szCs w:val="36"/>
        </w:rPr>
        <w:t xml:space="preserve"> 录</w:t>
      </w:r>
    </w:p>
    <w:p w:rsidR="005C37B0" w:rsidRPr="005C37B0" w:rsidRDefault="005C37B0" w:rsidP="005C37B0"/>
    <w:p w:rsidR="002F2996" w:rsidRPr="00C002CF" w:rsidRDefault="002F2996" w:rsidP="00537719">
      <w:pPr>
        <w:spacing w:line="440" w:lineRule="exact"/>
        <w:rPr>
          <w:sz w:val="24"/>
        </w:rPr>
      </w:pPr>
      <w:r w:rsidRPr="00C002CF">
        <w:rPr>
          <w:rFonts w:ascii="黑体" w:eastAsia="黑体" w:hint="eastAsia"/>
          <w:b/>
          <w:bCs/>
          <w:sz w:val="24"/>
        </w:rPr>
        <w:t xml:space="preserve">第一章 </w:t>
      </w:r>
      <w:r w:rsidRPr="00C002CF">
        <w:rPr>
          <w:rFonts w:ascii="黑体" w:eastAsia="黑体" w:hint="eastAsia"/>
          <w:b/>
          <w:sz w:val="24"/>
        </w:rPr>
        <w:t>国内外汽车租赁市场的现状以及相关政策</w:t>
      </w:r>
    </w:p>
    <w:p w:rsidR="002F2996" w:rsidRPr="00C002CF" w:rsidRDefault="002F2996" w:rsidP="00537719">
      <w:pPr>
        <w:spacing w:line="440" w:lineRule="exact"/>
      </w:pPr>
      <w:r w:rsidRPr="00C002CF">
        <w:rPr>
          <w:rFonts w:hint="eastAsia"/>
        </w:rPr>
        <w:t>第一节</w:t>
      </w:r>
      <w:r w:rsidRPr="00C002CF">
        <w:rPr>
          <w:rFonts w:hint="eastAsia"/>
        </w:rPr>
        <w:t xml:space="preserve">  </w:t>
      </w:r>
      <w:r w:rsidRPr="00C002CF">
        <w:rPr>
          <w:rFonts w:hint="eastAsia"/>
        </w:rPr>
        <w:t>国际汽车租赁行业的发展和背景</w:t>
      </w:r>
    </w:p>
    <w:p w:rsidR="002F2996" w:rsidRPr="00C002CF" w:rsidRDefault="002F2996" w:rsidP="00537719">
      <w:pPr>
        <w:numPr>
          <w:ilvl w:val="0"/>
          <w:numId w:val="12"/>
        </w:numPr>
        <w:spacing w:line="440" w:lineRule="exact"/>
      </w:pPr>
      <w:r w:rsidRPr="00C002CF">
        <w:rPr>
          <w:rFonts w:hint="eastAsia"/>
        </w:rPr>
        <w:t>国际汽车租赁业的概况</w:t>
      </w:r>
    </w:p>
    <w:p w:rsidR="002F2996" w:rsidRPr="00C002CF" w:rsidRDefault="002F2996" w:rsidP="00537719">
      <w:pPr>
        <w:numPr>
          <w:ilvl w:val="0"/>
          <w:numId w:val="12"/>
        </w:numPr>
        <w:spacing w:line="440" w:lineRule="exact"/>
      </w:pPr>
      <w:r w:rsidRPr="00C002CF">
        <w:rPr>
          <w:rFonts w:hint="eastAsia"/>
        </w:rPr>
        <w:t>融资租赁是国外汽车经营运作的主要模式之一</w:t>
      </w:r>
    </w:p>
    <w:p w:rsidR="002F2996" w:rsidRPr="00C002CF" w:rsidRDefault="002F2996" w:rsidP="00537719">
      <w:pPr>
        <w:spacing w:line="440" w:lineRule="exact"/>
        <w:ind w:firstLineChars="200" w:firstLine="420"/>
      </w:pPr>
      <w:r w:rsidRPr="00C002CF">
        <w:rPr>
          <w:rFonts w:hint="eastAsia"/>
        </w:rPr>
        <w:t>三、汽车租赁业未来的发展趋势</w:t>
      </w:r>
    </w:p>
    <w:p w:rsidR="002F2996" w:rsidRPr="00C002CF" w:rsidRDefault="002F2996" w:rsidP="00537719">
      <w:pPr>
        <w:spacing w:line="440" w:lineRule="exact"/>
      </w:pPr>
      <w:r w:rsidRPr="00C002CF">
        <w:rPr>
          <w:rFonts w:hint="eastAsia"/>
        </w:rPr>
        <w:t>第二节</w:t>
      </w:r>
      <w:r w:rsidRPr="00C002CF">
        <w:rPr>
          <w:rFonts w:hint="eastAsia"/>
        </w:rPr>
        <w:t xml:space="preserve"> </w:t>
      </w:r>
      <w:r w:rsidRPr="00C002CF">
        <w:rPr>
          <w:rFonts w:hint="eastAsia"/>
        </w:rPr>
        <w:t>国内汽车租赁行业的发展现状及相关政策</w:t>
      </w:r>
    </w:p>
    <w:p w:rsidR="002F2996" w:rsidRPr="00C002CF" w:rsidRDefault="002F2996" w:rsidP="00537719">
      <w:pPr>
        <w:numPr>
          <w:ilvl w:val="0"/>
          <w:numId w:val="4"/>
        </w:numPr>
        <w:spacing w:line="440" w:lineRule="exact"/>
      </w:pPr>
      <w:r w:rsidRPr="00C002CF">
        <w:rPr>
          <w:rFonts w:hint="eastAsia"/>
        </w:rPr>
        <w:t>国内汽车租赁行业的现状</w:t>
      </w:r>
    </w:p>
    <w:p w:rsidR="002F2996" w:rsidRPr="00C002CF" w:rsidRDefault="002F2996" w:rsidP="00537719">
      <w:pPr>
        <w:numPr>
          <w:ilvl w:val="0"/>
          <w:numId w:val="4"/>
        </w:numPr>
        <w:spacing w:line="440" w:lineRule="exact"/>
      </w:pPr>
      <w:r w:rsidRPr="00C002CF">
        <w:rPr>
          <w:rFonts w:hint="eastAsia"/>
        </w:rPr>
        <w:t>汽车融资租赁的合法性与汽车租赁的相关法律法规</w:t>
      </w:r>
    </w:p>
    <w:p w:rsidR="002F2996" w:rsidRPr="00C002CF" w:rsidRDefault="002F2996" w:rsidP="00537719">
      <w:pPr>
        <w:spacing w:line="440" w:lineRule="exact"/>
        <w:rPr>
          <w:rFonts w:ascii="黑体" w:eastAsia="黑体"/>
          <w:b/>
          <w:sz w:val="24"/>
        </w:rPr>
      </w:pPr>
      <w:r w:rsidRPr="00C002CF">
        <w:rPr>
          <w:rFonts w:ascii="黑体" w:eastAsia="黑体" w:hint="eastAsia"/>
          <w:b/>
          <w:sz w:val="24"/>
        </w:rPr>
        <w:t>第二章 汽车租赁方式与其他经营方式的比较</w:t>
      </w:r>
    </w:p>
    <w:p w:rsidR="002F2996" w:rsidRPr="00C002CF" w:rsidRDefault="002F2996" w:rsidP="00537719">
      <w:pPr>
        <w:numPr>
          <w:ilvl w:val="0"/>
          <w:numId w:val="1"/>
        </w:numPr>
        <w:spacing w:line="440" w:lineRule="exact"/>
      </w:pPr>
      <w:r w:rsidRPr="00C002CF">
        <w:rPr>
          <w:rFonts w:hint="eastAsia"/>
        </w:rPr>
        <w:t>汽车经营的分期付款方式</w:t>
      </w:r>
    </w:p>
    <w:p w:rsidR="002F2996" w:rsidRPr="00C002CF" w:rsidRDefault="002F2996" w:rsidP="00537719">
      <w:pPr>
        <w:spacing w:line="440" w:lineRule="exact"/>
        <w:ind w:firstLineChars="200" w:firstLine="420"/>
      </w:pPr>
      <w:r w:rsidRPr="00C002CF">
        <w:rPr>
          <w:rFonts w:hint="eastAsia"/>
        </w:rPr>
        <w:t>一、厂商信贷</w:t>
      </w:r>
    </w:p>
    <w:p w:rsidR="002F2996" w:rsidRPr="00C002CF" w:rsidRDefault="002F2996" w:rsidP="00537719">
      <w:pPr>
        <w:spacing w:line="440" w:lineRule="exact"/>
        <w:ind w:firstLineChars="200" w:firstLine="420"/>
      </w:pPr>
      <w:r w:rsidRPr="00C002CF">
        <w:rPr>
          <w:rFonts w:hint="eastAsia"/>
        </w:rPr>
        <w:t>二、银行按揭贷款销售</w:t>
      </w:r>
    </w:p>
    <w:p w:rsidR="002F2996" w:rsidRPr="00C002CF" w:rsidRDefault="002F2996" w:rsidP="00537719">
      <w:pPr>
        <w:numPr>
          <w:ilvl w:val="0"/>
          <w:numId w:val="4"/>
        </w:numPr>
        <w:spacing w:line="440" w:lineRule="exact"/>
      </w:pPr>
      <w:r w:rsidRPr="00C002CF">
        <w:rPr>
          <w:rFonts w:hint="eastAsia"/>
        </w:rPr>
        <w:t>汽车金融公司的消费信贷</w:t>
      </w:r>
    </w:p>
    <w:p w:rsidR="002F2996" w:rsidRPr="00C002CF" w:rsidRDefault="002F2996" w:rsidP="00537719">
      <w:pPr>
        <w:spacing w:line="440" w:lineRule="exact"/>
      </w:pPr>
      <w:r w:rsidRPr="00C002CF">
        <w:rPr>
          <w:rFonts w:hint="eastAsia"/>
        </w:rPr>
        <w:t>第二节</w:t>
      </w:r>
      <w:r w:rsidRPr="00C002CF">
        <w:rPr>
          <w:rFonts w:hint="eastAsia"/>
        </w:rPr>
        <w:t xml:space="preserve"> </w:t>
      </w:r>
      <w:r w:rsidRPr="00C002CF">
        <w:rPr>
          <w:rFonts w:hint="eastAsia"/>
        </w:rPr>
        <w:t>汽车经营的租赁方式及比较</w:t>
      </w:r>
    </w:p>
    <w:p w:rsidR="002F2996" w:rsidRPr="00C002CF" w:rsidRDefault="002F2996" w:rsidP="00537719">
      <w:pPr>
        <w:spacing w:line="440" w:lineRule="exact"/>
        <w:ind w:firstLineChars="200" w:firstLine="420"/>
      </w:pPr>
      <w:r w:rsidRPr="00C002CF">
        <w:rPr>
          <w:rFonts w:hint="eastAsia"/>
        </w:rPr>
        <w:t>一、汽车融资租赁与经营租赁原理</w:t>
      </w:r>
    </w:p>
    <w:p w:rsidR="002F2996" w:rsidRPr="00C002CF" w:rsidRDefault="002F2996" w:rsidP="00537719">
      <w:pPr>
        <w:spacing w:line="440" w:lineRule="exact"/>
      </w:pPr>
      <w:r w:rsidRPr="00C002CF">
        <w:rPr>
          <w:rFonts w:hint="eastAsia"/>
        </w:rPr>
        <w:t xml:space="preserve">    </w:t>
      </w:r>
      <w:r w:rsidRPr="00C002CF">
        <w:rPr>
          <w:rFonts w:hint="eastAsia"/>
        </w:rPr>
        <w:t>二、汽车融资租赁与经营性租赁的比较</w:t>
      </w:r>
    </w:p>
    <w:p w:rsidR="002F2996" w:rsidRPr="00C002CF" w:rsidRDefault="002F2996" w:rsidP="00537719">
      <w:pPr>
        <w:spacing w:line="440" w:lineRule="exact"/>
        <w:ind w:firstLine="435"/>
        <w:rPr>
          <w:rFonts w:ascii="黑体" w:eastAsia="黑体"/>
        </w:rPr>
      </w:pPr>
      <w:r w:rsidRPr="00C002CF">
        <w:rPr>
          <w:rFonts w:hint="eastAsia"/>
        </w:rPr>
        <w:t>三、汽车融资租赁与分期付款的比较</w:t>
      </w:r>
    </w:p>
    <w:p w:rsidR="002F2996" w:rsidRPr="00C002CF" w:rsidRDefault="002F2996" w:rsidP="00537719">
      <w:pPr>
        <w:spacing w:line="440" w:lineRule="exact"/>
        <w:rPr>
          <w:sz w:val="24"/>
        </w:rPr>
      </w:pPr>
      <w:r w:rsidRPr="00C002CF">
        <w:rPr>
          <w:rFonts w:ascii="黑体" w:eastAsia="黑体" w:hint="eastAsia"/>
          <w:b/>
          <w:sz w:val="24"/>
        </w:rPr>
        <w:t>第三章 汽车融资租赁的操作模式</w:t>
      </w:r>
    </w:p>
    <w:p w:rsidR="002F2996" w:rsidRPr="00C002CF" w:rsidRDefault="002F2996" w:rsidP="00537719">
      <w:pPr>
        <w:numPr>
          <w:ilvl w:val="0"/>
          <w:numId w:val="2"/>
        </w:numPr>
        <w:spacing w:line="440" w:lineRule="exact"/>
      </w:pPr>
      <w:r w:rsidRPr="00C002CF">
        <w:rPr>
          <w:rFonts w:hint="eastAsia"/>
        </w:rPr>
        <w:t>汽车融资租赁的原理</w:t>
      </w:r>
    </w:p>
    <w:p w:rsidR="002F2996" w:rsidRPr="00C002CF" w:rsidRDefault="00A43E98" w:rsidP="00BA5ED5">
      <w:pPr>
        <w:numPr>
          <w:ilvl w:val="0"/>
          <w:numId w:val="13"/>
        </w:numPr>
        <w:spacing w:line="440" w:lineRule="exact"/>
      </w:pPr>
      <w:r>
        <w:rPr>
          <w:rFonts w:hint="eastAsia"/>
        </w:rPr>
        <w:t>汽车</w:t>
      </w:r>
      <w:r w:rsidR="002F2996" w:rsidRPr="00C002CF">
        <w:rPr>
          <w:rFonts w:hint="eastAsia"/>
        </w:rPr>
        <w:t>融资租赁</w:t>
      </w:r>
      <w:r w:rsidR="00BA5ED5">
        <w:rPr>
          <w:rFonts w:hint="eastAsia"/>
        </w:rPr>
        <w:t>定义与原理</w:t>
      </w:r>
    </w:p>
    <w:p w:rsidR="002F2996" w:rsidRPr="00C002CF" w:rsidRDefault="002F2996" w:rsidP="00537719">
      <w:pPr>
        <w:numPr>
          <w:ilvl w:val="0"/>
          <w:numId w:val="13"/>
        </w:numPr>
        <w:spacing w:line="440" w:lineRule="exact"/>
      </w:pPr>
      <w:r w:rsidRPr="00C002CF">
        <w:rPr>
          <w:rFonts w:hint="eastAsia"/>
        </w:rPr>
        <w:t>汽车融资租赁的判定标准</w:t>
      </w:r>
    </w:p>
    <w:p w:rsidR="002F2996" w:rsidRPr="00C002CF" w:rsidRDefault="002F2996" w:rsidP="00537719">
      <w:pPr>
        <w:numPr>
          <w:ilvl w:val="0"/>
          <w:numId w:val="2"/>
        </w:numPr>
        <w:spacing w:line="440" w:lineRule="exact"/>
      </w:pPr>
      <w:r w:rsidRPr="00C002CF">
        <w:rPr>
          <w:rFonts w:hint="eastAsia"/>
        </w:rPr>
        <w:t>汽车融资租赁的交易结构</w:t>
      </w:r>
    </w:p>
    <w:p w:rsidR="002F2996" w:rsidRPr="00C002CF" w:rsidRDefault="002F2996" w:rsidP="00537719">
      <w:pPr>
        <w:numPr>
          <w:ilvl w:val="0"/>
          <w:numId w:val="17"/>
        </w:numPr>
        <w:spacing w:line="440" w:lineRule="exact"/>
      </w:pPr>
      <w:r w:rsidRPr="00C002CF">
        <w:rPr>
          <w:rFonts w:hint="eastAsia"/>
        </w:rPr>
        <w:t>出租人</w:t>
      </w:r>
    </w:p>
    <w:p w:rsidR="002F2996" w:rsidRPr="00C002CF" w:rsidRDefault="002F2996" w:rsidP="00537719">
      <w:pPr>
        <w:numPr>
          <w:ilvl w:val="0"/>
          <w:numId w:val="17"/>
        </w:numPr>
        <w:spacing w:line="440" w:lineRule="exact"/>
      </w:pPr>
      <w:r w:rsidRPr="00C002CF">
        <w:rPr>
          <w:rFonts w:hint="eastAsia"/>
        </w:rPr>
        <w:t>承租人</w:t>
      </w:r>
    </w:p>
    <w:p w:rsidR="002F2996" w:rsidRPr="00C002CF" w:rsidRDefault="002F2996" w:rsidP="00537719">
      <w:pPr>
        <w:numPr>
          <w:ilvl w:val="0"/>
          <w:numId w:val="17"/>
        </w:numPr>
        <w:spacing w:line="440" w:lineRule="exact"/>
      </w:pPr>
      <w:r w:rsidRPr="00C002CF">
        <w:rPr>
          <w:rFonts w:hint="eastAsia"/>
        </w:rPr>
        <w:t>供货商</w:t>
      </w:r>
    </w:p>
    <w:p w:rsidR="002F2996" w:rsidRPr="00C002CF" w:rsidRDefault="002F2996" w:rsidP="00537719">
      <w:pPr>
        <w:numPr>
          <w:ilvl w:val="0"/>
          <w:numId w:val="17"/>
        </w:numPr>
        <w:spacing w:line="440" w:lineRule="exact"/>
      </w:pPr>
      <w:r w:rsidRPr="00C002CF">
        <w:rPr>
          <w:rFonts w:hint="eastAsia"/>
        </w:rPr>
        <w:t>担保机构及抵押</w:t>
      </w:r>
    </w:p>
    <w:p w:rsidR="002F2996" w:rsidRPr="00C002CF" w:rsidRDefault="002F2996" w:rsidP="00537719">
      <w:pPr>
        <w:numPr>
          <w:ilvl w:val="0"/>
          <w:numId w:val="17"/>
        </w:numPr>
        <w:spacing w:line="440" w:lineRule="exact"/>
      </w:pPr>
      <w:r w:rsidRPr="00C002CF">
        <w:rPr>
          <w:rFonts w:hint="eastAsia"/>
        </w:rPr>
        <w:lastRenderedPageBreak/>
        <w:t>各当事人之间的关系</w:t>
      </w:r>
    </w:p>
    <w:p w:rsidR="002F2996" w:rsidRPr="00C002CF" w:rsidRDefault="002F2996" w:rsidP="00537719">
      <w:pPr>
        <w:numPr>
          <w:ilvl w:val="0"/>
          <w:numId w:val="2"/>
        </w:numPr>
        <w:spacing w:line="440" w:lineRule="exact"/>
      </w:pPr>
      <w:r w:rsidRPr="00C002CF">
        <w:rPr>
          <w:rFonts w:hint="eastAsia"/>
        </w:rPr>
        <w:t>汽车融资租赁的要素</w:t>
      </w:r>
    </w:p>
    <w:p w:rsidR="002F2996" w:rsidRPr="00C002CF" w:rsidRDefault="002F2996" w:rsidP="00537719">
      <w:pPr>
        <w:numPr>
          <w:ilvl w:val="0"/>
          <w:numId w:val="18"/>
        </w:numPr>
        <w:spacing w:line="440" w:lineRule="exact"/>
      </w:pPr>
      <w:r w:rsidRPr="00C002CF">
        <w:rPr>
          <w:rFonts w:hint="eastAsia"/>
        </w:rPr>
        <w:t>租赁标的物</w:t>
      </w:r>
    </w:p>
    <w:p w:rsidR="002F2996" w:rsidRPr="00C002CF" w:rsidRDefault="002F2996" w:rsidP="00537719">
      <w:pPr>
        <w:numPr>
          <w:ilvl w:val="0"/>
          <w:numId w:val="18"/>
        </w:numPr>
        <w:spacing w:line="440" w:lineRule="exact"/>
      </w:pPr>
      <w:r w:rsidRPr="00C002CF">
        <w:rPr>
          <w:rFonts w:hint="eastAsia"/>
        </w:rPr>
        <w:t>标的额</w:t>
      </w:r>
    </w:p>
    <w:p w:rsidR="002F2996" w:rsidRPr="00C002CF" w:rsidRDefault="002F2996" w:rsidP="00537719">
      <w:pPr>
        <w:numPr>
          <w:ilvl w:val="0"/>
          <w:numId w:val="18"/>
        </w:numPr>
        <w:spacing w:line="440" w:lineRule="exact"/>
      </w:pPr>
      <w:r w:rsidRPr="00C002CF">
        <w:rPr>
          <w:rFonts w:hint="eastAsia"/>
        </w:rPr>
        <w:t>租赁费率</w:t>
      </w:r>
    </w:p>
    <w:p w:rsidR="002F2996" w:rsidRPr="00C002CF" w:rsidRDefault="002F2996" w:rsidP="00537719">
      <w:pPr>
        <w:numPr>
          <w:ilvl w:val="0"/>
          <w:numId w:val="18"/>
        </w:numPr>
        <w:spacing w:line="440" w:lineRule="exact"/>
      </w:pPr>
      <w:r w:rsidRPr="00C002CF">
        <w:rPr>
          <w:rFonts w:hint="eastAsia"/>
        </w:rPr>
        <w:t>租期</w:t>
      </w:r>
    </w:p>
    <w:p w:rsidR="002F2996" w:rsidRPr="00C002CF" w:rsidRDefault="002F2996" w:rsidP="00537719">
      <w:pPr>
        <w:numPr>
          <w:ilvl w:val="0"/>
          <w:numId w:val="18"/>
        </w:numPr>
        <w:spacing w:line="440" w:lineRule="exact"/>
      </w:pPr>
      <w:r w:rsidRPr="00C002CF">
        <w:rPr>
          <w:rFonts w:hint="eastAsia"/>
        </w:rPr>
        <w:t>租赁方式</w:t>
      </w:r>
    </w:p>
    <w:p w:rsidR="002F2996" w:rsidRPr="00C002CF" w:rsidRDefault="002F2996" w:rsidP="00537719">
      <w:pPr>
        <w:numPr>
          <w:ilvl w:val="0"/>
          <w:numId w:val="18"/>
        </w:numPr>
        <w:spacing w:line="440" w:lineRule="exact"/>
      </w:pPr>
      <w:r w:rsidRPr="00C002CF">
        <w:rPr>
          <w:rFonts w:hint="eastAsia"/>
        </w:rPr>
        <w:t>租赁担保及保证金</w:t>
      </w:r>
    </w:p>
    <w:p w:rsidR="002F2996" w:rsidRPr="00C002CF" w:rsidRDefault="002F2996" w:rsidP="00537719">
      <w:pPr>
        <w:numPr>
          <w:ilvl w:val="0"/>
          <w:numId w:val="18"/>
        </w:numPr>
        <w:spacing w:line="440" w:lineRule="exact"/>
      </w:pPr>
      <w:r w:rsidRPr="00C002CF">
        <w:rPr>
          <w:rFonts w:hint="eastAsia"/>
        </w:rPr>
        <w:t>租金的计算与支付</w:t>
      </w:r>
    </w:p>
    <w:p w:rsidR="002F2996" w:rsidRPr="00C002CF" w:rsidRDefault="002F2996" w:rsidP="00537719">
      <w:pPr>
        <w:numPr>
          <w:ilvl w:val="0"/>
          <w:numId w:val="18"/>
        </w:numPr>
        <w:spacing w:line="440" w:lineRule="exact"/>
      </w:pPr>
      <w:r w:rsidRPr="00C002CF">
        <w:rPr>
          <w:rFonts w:hint="eastAsia"/>
        </w:rPr>
        <w:t>手续费</w:t>
      </w:r>
    </w:p>
    <w:p w:rsidR="002F2996" w:rsidRPr="00C002CF" w:rsidRDefault="002F2996" w:rsidP="00537719">
      <w:pPr>
        <w:numPr>
          <w:ilvl w:val="0"/>
          <w:numId w:val="18"/>
        </w:numPr>
        <w:spacing w:line="440" w:lineRule="exact"/>
      </w:pPr>
      <w:r w:rsidRPr="00C002CF">
        <w:rPr>
          <w:rFonts w:hint="eastAsia"/>
        </w:rPr>
        <w:t>保险的办理</w:t>
      </w:r>
    </w:p>
    <w:p w:rsidR="002F2996" w:rsidRPr="00C002CF" w:rsidRDefault="002F2996" w:rsidP="00537719">
      <w:pPr>
        <w:numPr>
          <w:ilvl w:val="0"/>
          <w:numId w:val="18"/>
        </w:numPr>
        <w:spacing w:line="440" w:lineRule="exact"/>
      </w:pPr>
      <w:r w:rsidRPr="00C002CF">
        <w:rPr>
          <w:rFonts w:hint="eastAsia"/>
        </w:rPr>
        <w:t>关于车辆正常运行的要约</w:t>
      </w:r>
    </w:p>
    <w:p w:rsidR="002F2996" w:rsidRPr="00C002CF" w:rsidRDefault="002F2996" w:rsidP="00537719">
      <w:pPr>
        <w:numPr>
          <w:ilvl w:val="0"/>
          <w:numId w:val="18"/>
        </w:numPr>
        <w:spacing w:line="440" w:lineRule="exact"/>
      </w:pPr>
      <w:r w:rsidRPr="00C002CF">
        <w:rPr>
          <w:rFonts w:hint="eastAsia"/>
        </w:rPr>
        <w:t>设备余值处理</w:t>
      </w:r>
    </w:p>
    <w:p w:rsidR="002F2996" w:rsidRPr="00C002CF" w:rsidRDefault="002F2996" w:rsidP="00537719">
      <w:pPr>
        <w:numPr>
          <w:ilvl w:val="0"/>
          <w:numId w:val="18"/>
        </w:numPr>
        <w:spacing w:line="440" w:lineRule="exact"/>
      </w:pPr>
      <w:r w:rsidRPr="00C002CF">
        <w:rPr>
          <w:rFonts w:hint="eastAsia"/>
        </w:rPr>
        <w:t>项目的连带权利</w:t>
      </w:r>
    </w:p>
    <w:p w:rsidR="002F2996" w:rsidRPr="00C002CF" w:rsidRDefault="002F2996" w:rsidP="00537719">
      <w:pPr>
        <w:numPr>
          <w:ilvl w:val="0"/>
          <w:numId w:val="2"/>
        </w:numPr>
        <w:spacing w:line="440" w:lineRule="exact"/>
      </w:pPr>
      <w:r w:rsidRPr="00C002CF">
        <w:rPr>
          <w:rFonts w:hint="eastAsia"/>
        </w:rPr>
        <w:t>汽车融资租赁的业务流程及模式图</w:t>
      </w:r>
    </w:p>
    <w:p w:rsidR="002F2996" w:rsidRPr="00C002CF" w:rsidRDefault="002F2996" w:rsidP="00537719">
      <w:pPr>
        <w:numPr>
          <w:ilvl w:val="0"/>
          <w:numId w:val="14"/>
        </w:numPr>
        <w:spacing w:line="440" w:lineRule="exact"/>
      </w:pPr>
      <w:r w:rsidRPr="00C002CF">
        <w:rPr>
          <w:rFonts w:hint="eastAsia"/>
        </w:rPr>
        <w:t>实施汽车融资租赁销售模式</w:t>
      </w:r>
    </w:p>
    <w:p w:rsidR="002F2996" w:rsidRPr="00C002CF" w:rsidRDefault="002F2996" w:rsidP="00537719">
      <w:pPr>
        <w:numPr>
          <w:ilvl w:val="0"/>
          <w:numId w:val="14"/>
        </w:numPr>
        <w:spacing w:line="440" w:lineRule="exact"/>
      </w:pPr>
      <w:r w:rsidRPr="00C002CF">
        <w:rPr>
          <w:rFonts w:hint="eastAsia"/>
        </w:rPr>
        <w:t>汽车融资租赁业务流程说明</w:t>
      </w:r>
    </w:p>
    <w:p w:rsidR="002F2996" w:rsidRPr="00C002CF" w:rsidRDefault="002F2996" w:rsidP="00537719">
      <w:pPr>
        <w:numPr>
          <w:ilvl w:val="0"/>
          <w:numId w:val="14"/>
        </w:numPr>
        <w:spacing w:line="440" w:lineRule="exact"/>
      </w:pPr>
      <w:r w:rsidRPr="00C002CF">
        <w:rPr>
          <w:rFonts w:hint="eastAsia"/>
        </w:rPr>
        <w:t>汽车融资租赁业务流程</w:t>
      </w:r>
    </w:p>
    <w:p w:rsidR="002F2996" w:rsidRPr="00C002CF" w:rsidRDefault="002F2996" w:rsidP="00537719">
      <w:pPr>
        <w:numPr>
          <w:ilvl w:val="0"/>
          <w:numId w:val="14"/>
        </w:numPr>
        <w:spacing w:line="440" w:lineRule="exact"/>
      </w:pPr>
      <w:r w:rsidRPr="00C002CF">
        <w:rPr>
          <w:rFonts w:hint="eastAsia"/>
        </w:rPr>
        <w:t>汽车融资租赁业务流程模式图</w:t>
      </w:r>
    </w:p>
    <w:p w:rsidR="002F2996" w:rsidRPr="00C002CF" w:rsidRDefault="002F2996" w:rsidP="00537719">
      <w:pPr>
        <w:numPr>
          <w:ilvl w:val="0"/>
          <w:numId w:val="2"/>
        </w:numPr>
        <w:spacing w:line="440" w:lineRule="exact"/>
      </w:pPr>
      <w:r w:rsidRPr="00C002CF">
        <w:rPr>
          <w:rFonts w:hint="eastAsia"/>
        </w:rPr>
        <w:t>汽车融资租赁的功能与优势</w:t>
      </w:r>
    </w:p>
    <w:p w:rsidR="002F2996" w:rsidRPr="00C002CF" w:rsidRDefault="002F2996" w:rsidP="00537719">
      <w:pPr>
        <w:spacing w:line="440" w:lineRule="exact"/>
        <w:ind w:firstLineChars="200" w:firstLine="420"/>
      </w:pPr>
      <w:r w:rsidRPr="00C002CF">
        <w:rPr>
          <w:rFonts w:hint="eastAsia"/>
        </w:rPr>
        <w:t>一、融资租赁对汽车厂商或经销商的好处</w:t>
      </w:r>
    </w:p>
    <w:p w:rsidR="002F2996" w:rsidRPr="00C002CF" w:rsidRDefault="002F2996" w:rsidP="00537719">
      <w:pPr>
        <w:spacing w:line="440" w:lineRule="exact"/>
        <w:ind w:firstLineChars="200" w:firstLine="420"/>
      </w:pPr>
      <w:r w:rsidRPr="00C002CF">
        <w:rPr>
          <w:rFonts w:hint="eastAsia"/>
        </w:rPr>
        <w:t>二、融资租赁对承租人客户的好处</w:t>
      </w:r>
    </w:p>
    <w:p w:rsidR="002F2996" w:rsidRPr="00C002CF" w:rsidRDefault="002F2996" w:rsidP="00537719">
      <w:pPr>
        <w:spacing w:line="440" w:lineRule="exact"/>
        <w:rPr>
          <w:rFonts w:eastAsia="黑体"/>
          <w:sz w:val="24"/>
        </w:rPr>
      </w:pPr>
      <w:r w:rsidRPr="00C002CF">
        <w:rPr>
          <w:rFonts w:eastAsia="黑体" w:hint="eastAsia"/>
          <w:b/>
          <w:sz w:val="24"/>
        </w:rPr>
        <w:t>第四章</w:t>
      </w:r>
      <w:r w:rsidRPr="00C002CF">
        <w:rPr>
          <w:rFonts w:eastAsia="黑体" w:hint="eastAsia"/>
          <w:b/>
          <w:sz w:val="24"/>
        </w:rPr>
        <w:t xml:space="preserve"> </w:t>
      </w:r>
      <w:r w:rsidRPr="00C002CF">
        <w:rPr>
          <w:rFonts w:eastAsia="黑体" w:hint="eastAsia"/>
          <w:b/>
          <w:sz w:val="24"/>
        </w:rPr>
        <w:t>汽车融资租赁的风险控制</w:t>
      </w:r>
    </w:p>
    <w:p w:rsidR="002F2996" w:rsidRPr="00C002CF" w:rsidRDefault="002F2996" w:rsidP="00537719">
      <w:pPr>
        <w:numPr>
          <w:ilvl w:val="0"/>
          <w:numId w:val="3"/>
        </w:numPr>
        <w:spacing w:line="440" w:lineRule="exact"/>
      </w:pPr>
      <w:r w:rsidRPr="00C002CF">
        <w:rPr>
          <w:rFonts w:hint="eastAsia"/>
        </w:rPr>
        <w:t>汽车融资租赁客户的选择</w:t>
      </w:r>
    </w:p>
    <w:p w:rsidR="002F2996" w:rsidRPr="00C002CF" w:rsidRDefault="002F2996" w:rsidP="00537719">
      <w:pPr>
        <w:spacing w:line="440" w:lineRule="exact"/>
        <w:ind w:firstLineChars="200" w:firstLine="420"/>
      </w:pPr>
      <w:r w:rsidRPr="00C002CF">
        <w:rPr>
          <w:rFonts w:hint="eastAsia"/>
        </w:rPr>
        <w:t>一、融资租赁的客户应主要考虑团体客户和信用个体客户</w:t>
      </w:r>
    </w:p>
    <w:p w:rsidR="002F2996" w:rsidRPr="00C002CF" w:rsidRDefault="002F2996" w:rsidP="00537719">
      <w:pPr>
        <w:spacing w:line="440" w:lineRule="exact"/>
        <w:ind w:firstLineChars="200" w:firstLine="420"/>
      </w:pPr>
      <w:r w:rsidRPr="00C002CF">
        <w:rPr>
          <w:rFonts w:hint="eastAsia"/>
        </w:rPr>
        <w:t>二、融资租赁客户的主要对象</w:t>
      </w:r>
    </w:p>
    <w:p w:rsidR="002F2996" w:rsidRPr="00C002CF" w:rsidRDefault="002F2996" w:rsidP="00537719">
      <w:pPr>
        <w:numPr>
          <w:ilvl w:val="0"/>
          <w:numId w:val="3"/>
        </w:numPr>
        <w:spacing w:line="440" w:lineRule="exact"/>
      </w:pPr>
      <w:r w:rsidRPr="00C002CF">
        <w:rPr>
          <w:rFonts w:hint="eastAsia"/>
        </w:rPr>
        <w:t>汽车融资租赁期限的选择</w:t>
      </w:r>
    </w:p>
    <w:p w:rsidR="002F2996" w:rsidRPr="00C002CF" w:rsidRDefault="002F2996" w:rsidP="00537719">
      <w:pPr>
        <w:spacing w:line="440" w:lineRule="exact"/>
      </w:pPr>
      <w:r w:rsidRPr="00C002CF">
        <w:rPr>
          <w:rFonts w:hint="eastAsia"/>
        </w:rPr>
        <w:t xml:space="preserve">    </w:t>
      </w:r>
      <w:r w:rsidRPr="00C002CF">
        <w:rPr>
          <w:rFonts w:hint="eastAsia"/>
        </w:rPr>
        <w:t>一、汽车融资租赁租期的确定</w:t>
      </w:r>
    </w:p>
    <w:p w:rsidR="002F2996" w:rsidRPr="00C002CF" w:rsidRDefault="002F2996" w:rsidP="00537719">
      <w:pPr>
        <w:spacing w:line="440" w:lineRule="exact"/>
      </w:pPr>
      <w:r w:rsidRPr="00C002CF">
        <w:rPr>
          <w:rFonts w:hint="eastAsia"/>
        </w:rPr>
        <w:t xml:space="preserve">    </w:t>
      </w:r>
      <w:r w:rsidRPr="00C002CF">
        <w:rPr>
          <w:rFonts w:hint="eastAsia"/>
        </w:rPr>
        <w:t>二、汽车融资租赁租期与利润实现关系</w:t>
      </w:r>
    </w:p>
    <w:p w:rsidR="002F2996" w:rsidRPr="00C002CF" w:rsidRDefault="002F2996" w:rsidP="00537719">
      <w:pPr>
        <w:numPr>
          <w:ilvl w:val="0"/>
          <w:numId w:val="3"/>
        </w:numPr>
        <w:spacing w:line="440" w:lineRule="exact"/>
      </w:pPr>
      <w:r w:rsidRPr="00C002CF">
        <w:rPr>
          <w:rFonts w:hint="eastAsia"/>
        </w:rPr>
        <w:t>汽车融资租赁车辆产权登记</w:t>
      </w:r>
    </w:p>
    <w:p w:rsidR="002F2996" w:rsidRPr="00C002CF" w:rsidRDefault="002F2996" w:rsidP="00537719">
      <w:pPr>
        <w:spacing w:line="440" w:lineRule="exact"/>
      </w:pPr>
      <w:r w:rsidRPr="00C002CF">
        <w:rPr>
          <w:rFonts w:hint="eastAsia"/>
        </w:rPr>
        <w:t xml:space="preserve">    </w:t>
      </w:r>
      <w:r w:rsidRPr="00C002CF">
        <w:rPr>
          <w:rFonts w:hint="eastAsia"/>
        </w:rPr>
        <w:t>一、汽车融资租赁产权登记方法一</w:t>
      </w:r>
    </w:p>
    <w:p w:rsidR="002F2996" w:rsidRPr="00C002CF" w:rsidRDefault="002F2996" w:rsidP="00537719">
      <w:pPr>
        <w:spacing w:line="440" w:lineRule="exact"/>
      </w:pPr>
      <w:r w:rsidRPr="00C002CF">
        <w:rPr>
          <w:rFonts w:hint="eastAsia"/>
        </w:rPr>
        <w:lastRenderedPageBreak/>
        <w:t xml:space="preserve">    </w:t>
      </w:r>
      <w:r w:rsidRPr="00C002CF">
        <w:rPr>
          <w:rFonts w:hint="eastAsia"/>
        </w:rPr>
        <w:t>二、汽车融资租赁产权登记方法二</w:t>
      </w:r>
    </w:p>
    <w:p w:rsidR="002F2996" w:rsidRPr="00C002CF" w:rsidRDefault="002F2996" w:rsidP="00537719">
      <w:pPr>
        <w:numPr>
          <w:ilvl w:val="0"/>
          <w:numId w:val="3"/>
        </w:numPr>
        <w:spacing w:line="440" w:lineRule="exact"/>
      </w:pPr>
      <w:r w:rsidRPr="00C002CF">
        <w:rPr>
          <w:rFonts w:hint="eastAsia"/>
        </w:rPr>
        <w:t>汽车融资租赁发生欠租、骗租的防范</w:t>
      </w:r>
    </w:p>
    <w:p w:rsidR="002F2996" w:rsidRPr="00C002CF" w:rsidRDefault="002F2996" w:rsidP="00537719">
      <w:pPr>
        <w:spacing w:line="440" w:lineRule="exact"/>
      </w:pPr>
      <w:r w:rsidRPr="00C002CF">
        <w:rPr>
          <w:rFonts w:hint="eastAsia"/>
        </w:rPr>
        <w:t xml:space="preserve">    </w:t>
      </w:r>
      <w:r w:rsidRPr="00C002CF">
        <w:rPr>
          <w:rFonts w:hint="eastAsia"/>
        </w:rPr>
        <w:t>一、汽车融资租赁的风险原因</w:t>
      </w:r>
    </w:p>
    <w:p w:rsidR="002F2996" w:rsidRPr="00C002CF" w:rsidRDefault="002F2996" w:rsidP="00537719">
      <w:pPr>
        <w:spacing w:line="440" w:lineRule="exact"/>
        <w:rPr>
          <w:rFonts w:ascii="宋体"/>
          <w:bCs/>
        </w:rPr>
      </w:pPr>
      <w:r w:rsidRPr="00C002CF">
        <w:rPr>
          <w:rFonts w:ascii="宋体" w:hint="eastAsia"/>
          <w:bCs/>
        </w:rPr>
        <w:t xml:space="preserve">    二、如何应对汽车融资租赁的风险</w:t>
      </w:r>
    </w:p>
    <w:p w:rsidR="002F2996" w:rsidRPr="00C002CF" w:rsidRDefault="002F2996" w:rsidP="00537719">
      <w:pPr>
        <w:spacing w:line="440" w:lineRule="exact"/>
        <w:rPr>
          <w:rFonts w:ascii="黑体" w:eastAsia="黑体"/>
          <w:b/>
        </w:rPr>
      </w:pPr>
      <w:r w:rsidRPr="00C002CF">
        <w:rPr>
          <w:rFonts w:hint="eastAsia"/>
        </w:rPr>
        <w:t>第五节</w:t>
      </w:r>
      <w:r w:rsidRPr="00C002CF">
        <w:rPr>
          <w:rFonts w:hint="eastAsia"/>
        </w:rPr>
        <w:t xml:space="preserve"> </w:t>
      </w:r>
      <w:r w:rsidRPr="00C002CF">
        <w:rPr>
          <w:rFonts w:hint="eastAsia"/>
        </w:rPr>
        <w:t>汽车融资租赁二手市场的变现</w:t>
      </w:r>
    </w:p>
    <w:p w:rsidR="002F2996" w:rsidRPr="00C002CF" w:rsidRDefault="002F2996" w:rsidP="00537719">
      <w:pPr>
        <w:spacing w:line="440" w:lineRule="exact"/>
      </w:pPr>
      <w:r w:rsidRPr="00C002CF">
        <w:rPr>
          <w:rFonts w:hint="eastAsia"/>
        </w:rPr>
        <w:t xml:space="preserve">    </w:t>
      </w:r>
      <w:r w:rsidRPr="00C002CF">
        <w:rPr>
          <w:rFonts w:hint="eastAsia"/>
        </w:rPr>
        <w:t>一、汽车融资租赁二手市场变现风险</w:t>
      </w:r>
    </w:p>
    <w:p w:rsidR="002F2996" w:rsidRPr="00C002CF" w:rsidRDefault="002F2996" w:rsidP="00537719">
      <w:pPr>
        <w:spacing w:line="440" w:lineRule="exact"/>
        <w:rPr>
          <w:rFonts w:ascii="宋体"/>
          <w:bCs/>
        </w:rPr>
      </w:pPr>
      <w:r w:rsidRPr="00C002CF">
        <w:rPr>
          <w:rFonts w:ascii="黑体" w:eastAsia="黑体" w:hint="eastAsia"/>
          <w:b/>
        </w:rPr>
        <w:t xml:space="preserve">   </w:t>
      </w:r>
      <w:r w:rsidRPr="00C002CF">
        <w:rPr>
          <w:rFonts w:ascii="宋体" w:hint="eastAsia"/>
          <w:bCs/>
        </w:rPr>
        <w:t xml:space="preserve"> 二、减少汽车二手市场风险的对策</w:t>
      </w:r>
    </w:p>
    <w:p w:rsidR="002F2996" w:rsidRPr="00C002CF" w:rsidRDefault="002F2996" w:rsidP="00537719">
      <w:pPr>
        <w:spacing w:line="440" w:lineRule="exact"/>
        <w:rPr>
          <w:rFonts w:ascii="黑体" w:eastAsia="黑体"/>
          <w:b/>
          <w:sz w:val="24"/>
        </w:rPr>
      </w:pPr>
      <w:r w:rsidRPr="00C002CF">
        <w:rPr>
          <w:rFonts w:ascii="黑体" w:eastAsia="黑体" w:hint="eastAsia"/>
          <w:b/>
          <w:sz w:val="24"/>
        </w:rPr>
        <w:t>第五章 汽车租赁市场的拓展营销</w:t>
      </w:r>
    </w:p>
    <w:p w:rsidR="002F2996" w:rsidRPr="00C002CF" w:rsidRDefault="002F2996" w:rsidP="00537719">
      <w:pPr>
        <w:spacing w:line="440" w:lineRule="exact"/>
        <w:rPr>
          <w:rFonts w:ascii="宋体" w:hAnsi="宋体"/>
        </w:rPr>
      </w:pPr>
      <w:r w:rsidRPr="00C002CF">
        <w:rPr>
          <w:rFonts w:ascii="宋体" w:hAnsi="宋体" w:hint="eastAsia"/>
        </w:rPr>
        <w:t>第一节  中国的汽车金融服务业发展前景广阔</w:t>
      </w:r>
    </w:p>
    <w:p w:rsidR="002F2996" w:rsidRPr="00C002CF" w:rsidRDefault="002F2996" w:rsidP="00537719">
      <w:pPr>
        <w:numPr>
          <w:ilvl w:val="0"/>
          <w:numId w:val="15"/>
        </w:numPr>
        <w:spacing w:line="440" w:lineRule="exact"/>
        <w:rPr>
          <w:rFonts w:ascii="宋体" w:hAnsi="宋体"/>
        </w:rPr>
      </w:pPr>
      <w:r w:rsidRPr="00C002CF">
        <w:rPr>
          <w:rFonts w:ascii="宋体" w:hAnsi="宋体" w:hint="eastAsia"/>
        </w:rPr>
        <w:t>我国汽车金融服务有较大发展空间</w:t>
      </w:r>
    </w:p>
    <w:p w:rsidR="002F2996" w:rsidRPr="00C002CF" w:rsidRDefault="002F2996" w:rsidP="00537719">
      <w:pPr>
        <w:numPr>
          <w:ilvl w:val="0"/>
          <w:numId w:val="15"/>
        </w:numPr>
        <w:spacing w:line="440" w:lineRule="exact"/>
        <w:rPr>
          <w:rFonts w:ascii="宋体" w:hAnsi="宋体"/>
        </w:rPr>
      </w:pPr>
      <w:r w:rsidRPr="00C002CF">
        <w:rPr>
          <w:rFonts w:ascii="宋体" w:hAnsi="宋体" w:hint="eastAsia"/>
        </w:rPr>
        <w:t>融资租赁是汽车金融服务的重要组成部分</w:t>
      </w:r>
    </w:p>
    <w:p w:rsidR="002F2996" w:rsidRPr="00C002CF" w:rsidRDefault="002F2996" w:rsidP="00537719">
      <w:pPr>
        <w:numPr>
          <w:ilvl w:val="0"/>
          <w:numId w:val="15"/>
        </w:numPr>
        <w:spacing w:line="440" w:lineRule="exact"/>
        <w:rPr>
          <w:rFonts w:ascii="宋体" w:hAnsi="宋体"/>
        </w:rPr>
      </w:pPr>
      <w:r w:rsidRPr="00C002CF">
        <w:rPr>
          <w:rFonts w:ascii="宋体" w:hAnsi="宋体" w:hint="eastAsia"/>
        </w:rPr>
        <w:t>融资租赁的促销功能</w:t>
      </w:r>
    </w:p>
    <w:p w:rsidR="002F2996" w:rsidRPr="00C002CF" w:rsidRDefault="002F2996" w:rsidP="00537719">
      <w:pPr>
        <w:numPr>
          <w:ilvl w:val="0"/>
          <w:numId w:val="15"/>
        </w:numPr>
        <w:spacing w:line="440" w:lineRule="exact"/>
        <w:rPr>
          <w:rFonts w:ascii="宋体" w:hAnsi="宋体"/>
        </w:rPr>
      </w:pPr>
      <w:r w:rsidRPr="00C002CF">
        <w:rPr>
          <w:rFonts w:ascii="宋体" w:hAnsi="宋体" w:hint="eastAsia"/>
        </w:rPr>
        <w:t>汽车融资租赁的促销模式</w:t>
      </w:r>
    </w:p>
    <w:p w:rsidR="002F2996" w:rsidRPr="00C002CF" w:rsidRDefault="002F2996" w:rsidP="00537719">
      <w:pPr>
        <w:numPr>
          <w:ilvl w:val="0"/>
          <w:numId w:val="1"/>
        </w:numPr>
        <w:spacing w:line="440" w:lineRule="exact"/>
        <w:rPr>
          <w:rFonts w:ascii="宋体" w:hAnsi="宋体"/>
        </w:rPr>
      </w:pPr>
      <w:r w:rsidRPr="00C002CF">
        <w:rPr>
          <w:rFonts w:ascii="宋体" w:hAnsi="宋体" w:hint="eastAsia"/>
        </w:rPr>
        <w:t>汽车融资租赁目标客户</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专业汽车租赁公司与商旅汽车服务公司</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政府机关、学校、医院、科研机构等事业单位、社会团体机构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外商投资企业、民营企业</w:t>
      </w:r>
    </w:p>
    <w:p w:rsidR="002F2996" w:rsidRPr="00C002CF" w:rsidRDefault="002F2996" w:rsidP="00537719">
      <w:pPr>
        <w:numPr>
          <w:ilvl w:val="1"/>
          <w:numId w:val="1"/>
        </w:numPr>
        <w:spacing w:line="440" w:lineRule="exact"/>
        <w:rPr>
          <w:rFonts w:ascii="黑体" w:eastAsia="黑体"/>
        </w:rPr>
      </w:pPr>
      <w:r w:rsidRPr="00C002CF">
        <w:rPr>
          <w:rFonts w:ascii="宋体" w:hAnsi="宋体" w:hint="eastAsia"/>
        </w:rPr>
        <w:t>私营企业业主、白领群体</w:t>
      </w:r>
    </w:p>
    <w:p w:rsidR="002F2996" w:rsidRPr="00C002CF" w:rsidRDefault="002F2996" w:rsidP="00537719">
      <w:pPr>
        <w:numPr>
          <w:ilvl w:val="0"/>
          <w:numId w:val="11"/>
        </w:numPr>
        <w:spacing w:line="440" w:lineRule="exact"/>
        <w:rPr>
          <w:rFonts w:ascii="黑体" w:eastAsia="黑体"/>
          <w:b/>
          <w:sz w:val="24"/>
        </w:rPr>
      </w:pPr>
      <w:r w:rsidRPr="00C002CF">
        <w:rPr>
          <w:rFonts w:ascii="黑体" w:eastAsia="黑体" w:hint="eastAsia"/>
          <w:b/>
          <w:sz w:val="24"/>
        </w:rPr>
        <w:t>汽车融资租赁资金的融通</w:t>
      </w:r>
    </w:p>
    <w:p w:rsidR="002F2996" w:rsidRPr="00C002CF" w:rsidRDefault="002F2996" w:rsidP="00537719">
      <w:pPr>
        <w:spacing w:line="440" w:lineRule="exact"/>
        <w:rPr>
          <w:rFonts w:ascii="宋体" w:hAnsi="宋体"/>
        </w:rPr>
      </w:pPr>
      <w:r w:rsidRPr="00C002CF">
        <w:rPr>
          <w:rFonts w:ascii="宋体" w:hAnsi="宋体" w:hint="eastAsia"/>
        </w:rPr>
        <w:t>第一节  融资租赁资金的重要性</w:t>
      </w:r>
    </w:p>
    <w:p w:rsidR="002F2996" w:rsidRPr="00C002CF" w:rsidRDefault="002F2996" w:rsidP="00537719">
      <w:pPr>
        <w:numPr>
          <w:ilvl w:val="0"/>
          <w:numId w:val="16"/>
        </w:numPr>
        <w:spacing w:line="440" w:lineRule="exact"/>
        <w:rPr>
          <w:rFonts w:ascii="宋体" w:hAnsi="宋体"/>
        </w:rPr>
      </w:pPr>
      <w:r w:rsidRPr="00C002CF">
        <w:rPr>
          <w:rFonts w:ascii="宋体" w:hAnsi="宋体" w:hint="eastAsia"/>
        </w:rPr>
        <w:t>中国汽车金融服务的发展趋势</w:t>
      </w:r>
    </w:p>
    <w:p w:rsidR="002F2996" w:rsidRPr="00C002CF" w:rsidRDefault="002F2996" w:rsidP="00537719">
      <w:pPr>
        <w:numPr>
          <w:ilvl w:val="0"/>
          <w:numId w:val="16"/>
        </w:numPr>
        <w:spacing w:line="440" w:lineRule="exact"/>
        <w:rPr>
          <w:rFonts w:ascii="宋体" w:hAnsi="宋体"/>
        </w:rPr>
      </w:pPr>
      <w:r w:rsidRPr="00C002CF">
        <w:rPr>
          <w:rFonts w:ascii="宋体" w:hAnsi="宋体" w:hint="eastAsia"/>
        </w:rPr>
        <w:t>融通资金是汽车融资租赁公司的决定性因素之一</w:t>
      </w:r>
    </w:p>
    <w:p w:rsidR="002F2996" w:rsidRPr="00C002CF" w:rsidRDefault="002F2996" w:rsidP="00537719">
      <w:pPr>
        <w:numPr>
          <w:ilvl w:val="0"/>
          <w:numId w:val="1"/>
        </w:numPr>
        <w:spacing w:line="440" w:lineRule="exact"/>
        <w:rPr>
          <w:rFonts w:ascii="宋体" w:hAnsi="宋体"/>
        </w:rPr>
      </w:pPr>
      <w:r w:rsidRPr="00C002CF">
        <w:rPr>
          <w:rFonts w:ascii="宋体" w:hAnsi="宋体" w:hint="eastAsia"/>
        </w:rPr>
        <w:t>汽车融资租赁资金的融通渠道与模式</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银行借贷融资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股权融资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资本市场筹集资金</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企业债权融资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担保融资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汽车金融公司融资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委托租赁融资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联合租赁融资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lastRenderedPageBreak/>
        <w:t>银行保理融资</w:t>
      </w:r>
    </w:p>
    <w:p w:rsidR="002F2996" w:rsidRPr="00C002CF" w:rsidRDefault="002F2996" w:rsidP="00537719">
      <w:pPr>
        <w:numPr>
          <w:ilvl w:val="1"/>
          <w:numId w:val="1"/>
        </w:numPr>
        <w:spacing w:line="440" w:lineRule="exact"/>
        <w:rPr>
          <w:rFonts w:ascii="宋体" w:hAnsi="宋体"/>
        </w:rPr>
      </w:pPr>
      <w:r w:rsidRPr="00C002CF">
        <w:rPr>
          <w:rFonts w:ascii="宋体" w:hAnsi="宋体" w:hint="eastAsia"/>
        </w:rPr>
        <w:t>租赁资产证券化融资</w:t>
      </w:r>
    </w:p>
    <w:p w:rsidR="002F2996" w:rsidRPr="00C002CF" w:rsidRDefault="002F2996" w:rsidP="00537719">
      <w:pPr>
        <w:numPr>
          <w:ilvl w:val="1"/>
          <w:numId w:val="1"/>
        </w:numPr>
        <w:spacing w:line="440" w:lineRule="exact"/>
      </w:pPr>
      <w:r w:rsidRPr="00C002CF">
        <w:rPr>
          <w:rFonts w:ascii="宋体" w:hAnsi="宋体" w:hint="eastAsia"/>
        </w:rPr>
        <w:t>其他融资</w:t>
      </w:r>
    </w:p>
    <w:p w:rsidR="002F2996" w:rsidRPr="00C002CF" w:rsidRDefault="002F2996" w:rsidP="00537719">
      <w:pPr>
        <w:numPr>
          <w:ilvl w:val="0"/>
          <w:numId w:val="11"/>
        </w:numPr>
        <w:spacing w:line="440" w:lineRule="exact"/>
        <w:rPr>
          <w:rFonts w:ascii="黑体" w:eastAsia="黑体"/>
          <w:b/>
          <w:sz w:val="24"/>
        </w:rPr>
      </w:pPr>
      <w:r w:rsidRPr="00C002CF">
        <w:rPr>
          <w:rFonts w:ascii="黑体" w:eastAsia="黑体" w:hint="eastAsia"/>
          <w:b/>
          <w:sz w:val="24"/>
        </w:rPr>
        <w:t>汽车融资租赁成本核算、效益分析</w:t>
      </w:r>
    </w:p>
    <w:p w:rsidR="002F2996" w:rsidRPr="00C002CF" w:rsidRDefault="002F2996" w:rsidP="00537719">
      <w:pPr>
        <w:spacing w:line="440" w:lineRule="exact"/>
        <w:rPr>
          <w:rFonts w:ascii="宋体" w:hAnsi="宋体"/>
        </w:rPr>
      </w:pPr>
      <w:r w:rsidRPr="00C002CF">
        <w:rPr>
          <w:rFonts w:ascii="宋体" w:hAnsi="宋体" w:hint="eastAsia"/>
        </w:rPr>
        <w:t>第一节  生产、销售、租赁一体化成本和效益</w:t>
      </w:r>
    </w:p>
    <w:p w:rsidR="002F2996" w:rsidRPr="00C002CF" w:rsidRDefault="002F2996" w:rsidP="00537719">
      <w:pPr>
        <w:spacing w:line="440" w:lineRule="exact"/>
        <w:rPr>
          <w:rFonts w:ascii="宋体" w:hAnsi="宋体"/>
        </w:rPr>
      </w:pPr>
      <w:r w:rsidRPr="00C002CF">
        <w:rPr>
          <w:rFonts w:ascii="宋体" w:hAnsi="宋体" w:hint="eastAsia"/>
        </w:rPr>
        <w:t>第二节  汽车融资租赁公司的成本和效益</w:t>
      </w:r>
    </w:p>
    <w:p w:rsidR="002F2996" w:rsidRPr="00C002CF" w:rsidRDefault="002F2996" w:rsidP="00537719">
      <w:pPr>
        <w:numPr>
          <w:ilvl w:val="0"/>
          <w:numId w:val="20"/>
        </w:numPr>
        <w:spacing w:line="440" w:lineRule="exact"/>
        <w:rPr>
          <w:rFonts w:ascii="宋体" w:hAnsi="宋体"/>
        </w:rPr>
      </w:pPr>
      <w:r w:rsidRPr="00C002CF">
        <w:rPr>
          <w:rFonts w:ascii="宋体" w:hAnsi="宋体" w:hint="eastAsia"/>
        </w:rPr>
        <w:t>汽车融资租赁有关要素说明</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二、汽车融资租赁案例分析</w:t>
      </w:r>
    </w:p>
    <w:p w:rsidR="002F2996" w:rsidRPr="00C002CF" w:rsidRDefault="002F2996" w:rsidP="00537719">
      <w:pPr>
        <w:spacing w:line="440" w:lineRule="exact"/>
      </w:pPr>
      <w:r w:rsidRPr="00C002CF">
        <w:rPr>
          <w:rFonts w:hint="eastAsia"/>
        </w:rPr>
        <w:t>第三节</w:t>
      </w:r>
      <w:r w:rsidRPr="00C002CF">
        <w:rPr>
          <w:rFonts w:hint="eastAsia"/>
        </w:rPr>
        <w:t xml:space="preserve">  </w:t>
      </w:r>
      <w:r w:rsidRPr="00C002CF">
        <w:rPr>
          <w:rFonts w:hint="eastAsia"/>
        </w:rPr>
        <w:t>以注册资本为基础进行测算</w:t>
      </w:r>
    </w:p>
    <w:p w:rsidR="002F2996" w:rsidRPr="00C002CF" w:rsidRDefault="002F2996" w:rsidP="00537719">
      <w:pPr>
        <w:numPr>
          <w:ilvl w:val="0"/>
          <w:numId w:val="20"/>
        </w:numPr>
        <w:spacing w:line="440" w:lineRule="exact"/>
      </w:pPr>
      <w:r w:rsidRPr="00C002CF">
        <w:rPr>
          <w:rFonts w:hint="eastAsia"/>
        </w:rPr>
        <w:t>测算依据与条件</w:t>
      </w:r>
    </w:p>
    <w:p w:rsidR="002F2996" w:rsidRPr="00C002CF" w:rsidRDefault="002F2996" w:rsidP="00537719">
      <w:pPr>
        <w:numPr>
          <w:ilvl w:val="0"/>
          <w:numId w:val="16"/>
        </w:numPr>
        <w:spacing w:line="440" w:lineRule="exact"/>
      </w:pPr>
      <w:r w:rsidRPr="00C002CF">
        <w:rPr>
          <w:rFonts w:hint="eastAsia"/>
        </w:rPr>
        <w:t>针对不同资金来源的分析与测算</w:t>
      </w:r>
    </w:p>
    <w:p w:rsidR="002F2996" w:rsidRPr="00C002CF" w:rsidRDefault="002F2996" w:rsidP="00537719">
      <w:pPr>
        <w:spacing w:line="440" w:lineRule="exact"/>
      </w:pPr>
      <w:r w:rsidRPr="00C002CF">
        <w:rPr>
          <w:rFonts w:hint="eastAsia"/>
        </w:rPr>
        <w:t>第四节</w:t>
      </w:r>
      <w:r w:rsidRPr="00C002CF">
        <w:rPr>
          <w:rFonts w:hint="eastAsia"/>
        </w:rPr>
        <w:t xml:space="preserve"> </w:t>
      </w:r>
      <w:r w:rsidRPr="00C002CF">
        <w:rPr>
          <w:rFonts w:hint="eastAsia"/>
        </w:rPr>
        <w:t>考虑坏帐因素</w:t>
      </w:r>
    </w:p>
    <w:p w:rsidR="002F2996" w:rsidRPr="00C002CF" w:rsidRDefault="002F2996" w:rsidP="00537719">
      <w:pPr>
        <w:numPr>
          <w:ilvl w:val="0"/>
          <w:numId w:val="20"/>
        </w:numPr>
        <w:spacing w:line="440" w:lineRule="exact"/>
      </w:pPr>
      <w:r w:rsidRPr="00C002CF">
        <w:rPr>
          <w:rFonts w:hint="eastAsia"/>
        </w:rPr>
        <w:t>实务中要考虑坏帐因素</w:t>
      </w:r>
    </w:p>
    <w:p w:rsidR="002F2996" w:rsidRPr="00C002CF" w:rsidRDefault="002F2996" w:rsidP="00537719">
      <w:pPr>
        <w:numPr>
          <w:ilvl w:val="0"/>
          <w:numId w:val="12"/>
        </w:numPr>
        <w:spacing w:line="440" w:lineRule="exact"/>
      </w:pPr>
      <w:r w:rsidRPr="00C002CF">
        <w:rPr>
          <w:rFonts w:hint="eastAsia"/>
        </w:rPr>
        <w:t>针对不同资金来源的分析与计算</w:t>
      </w:r>
    </w:p>
    <w:p w:rsidR="002F2996" w:rsidRPr="00C002CF" w:rsidRDefault="002F2996" w:rsidP="00537719">
      <w:pPr>
        <w:numPr>
          <w:ilvl w:val="0"/>
          <w:numId w:val="11"/>
        </w:numPr>
        <w:spacing w:line="440" w:lineRule="exact"/>
        <w:rPr>
          <w:rFonts w:eastAsia="黑体"/>
          <w:b/>
          <w:sz w:val="24"/>
        </w:rPr>
      </w:pPr>
      <w:r w:rsidRPr="00C002CF">
        <w:rPr>
          <w:rFonts w:eastAsia="黑体" w:hint="eastAsia"/>
          <w:b/>
          <w:sz w:val="24"/>
        </w:rPr>
        <w:t>结论</w:t>
      </w:r>
    </w:p>
    <w:p w:rsidR="002F2996" w:rsidRPr="000E053B" w:rsidRDefault="000E053B" w:rsidP="00537719">
      <w:pPr>
        <w:spacing w:line="440" w:lineRule="exact"/>
        <w:rPr>
          <w:rFonts w:ascii="宋体" w:hAnsi="宋体"/>
        </w:rPr>
      </w:pPr>
      <w:r>
        <w:rPr>
          <w:rFonts w:ascii="黑体" w:eastAsia="黑体" w:hint="eastAsia"/>
        </w:rPr>
        <w:t xml:space="preserve">   </w:t>
      </w:r>
      <w:r w:rsidRPr="000E053B">
        <w:rPr>
          <w:rFonts w:ascii="宋体" w:hAnsi="宋体" w:hint="eastAsia"/>
        </w:rPr>
        <w:t xml:space="preserve"> </w:t>
      </w:r>
      <w:r>
        <w:rPr>
          <w:rFonts w:ascii="宋体" w:hAnsi="宋体" w:hint="eastAsia"/>
        </w:rPr>
        <w:t>汽车融资租赁市场巨大，</w:t>
      </w:r>
      <w:r w:rsidR="00B203BC">
        <w:rPr>
          <w:rFonts w:ascii="宋体" w:hAnsi="宋体" w:hint="eastAsia"/>
        </w:rPr>
        <w:t>风险可控，</w:t>
      </w:r>
      <w:r w:rsidR="00B74451">
        <w:rPr>
          <w:rFonts w:ascii="宋体" w:hAnsi="宋体" w:hint="eastAsia"/>
        </w:rPr>
        <w:t>收益良好。</w:t>
      </w:r>
      <w:r>
        <w:rPr>
          <w:rFonts w:ascii="宋体" w:hAnsi="宋体" w:hint="eastAsia"/>
        </w:rPr>
        <w:t>租赁公司可</w:t>
      </w:r>
      <w:r w:rsidR="00B203BC">
        <w:rPr>
          <w:rFonts w:ascii="宋体" w:hAnsi="宋体" w:hint="eastAsia"/>
        </w:rPr>
        <w:t>通过</w:t>
      </w:r>
      <w:r w:rsidR="00B74451">
        <w:rPr>
          <w:rFonts w:ascii="宋体" w:hAnsi="宋体" w:hint="eastAsia"/>
        </w:rPr>
        <w:t>融资</w:t>
      </w:r>
      <w:r w:rsidR="00B203BC">
        <w:rPr>
          <w:rFonts w:ascii="宋体" w:hAnsi="宋体" w:hint="eastAsia"/>
        </w:rPr>
        <w:t>租赁平台，</w:t>
      </w:r>
      <w:r w:rsidR="00B74451">
        <w:rPr>
          <w:rFonts w:ascii="宋体" w:hAnsi="宋体" w:hint="eastAsia"/>
        </w:rPr>
        <w:t>有效</w:t>
      </w:r>
      <w:r>
        <w:rPr>
          <w:rFonts w:ascii="宋体" w:hAnsi="宋体" w:hint="eastAsia"/>
        </w:rPr>
        <w:t>连接</w:t>
      </w:r>
      <w:r w:rsidR="00B203BC">
        <w:rPr>
          <w:rFonts w:ascii="宋体" w:hAnsi="宋体" w:hint="eastAsia"/>
        </w:rPr>
        <w:t>广大信用客户与</w:t>
      </w:r>
      <w:r>
        <w:rPr>
          <w:rFonts w:ascii="宋体" w:hAnsi="宋体" w:hint="eastAsia"/>
        </w:rPr>
        <w:t>厂商或经销商、银行等金融机构</w:t>
      </w:r>
      <w:r w:rsidR="00B203BC">
        <w:rPr>
          <w:rFonts w:ascii="宋体" w:hAnsi="宋体" w:hint="eastAsia"/>
        </w:rPr>
        <w:t>，</w:t>
      </w:r>
      <w:r w:rsidR="00B74451">
        <w:rPr>
          <w:rFonts w:ascii="宋体" w:hAnsi="宋体" w:hint="eastAsia"/>
        </w:rPr>
        <w:t>推进汽车</w:t>
      </w:r>
      <w:r w:rsidR="00B203BC">
        <w:rPr>
          <w:rFonts w:ascii="宋体" w:hAnsi="宋体" w:hint="eastAsia"/>
        </w:rPr>
        <w:t>贸易</w:t>
      </w:r>
      <w:r w:rsidR="00B74451">
        <w:rPr>
          <w:rFonts w:ascii="宋体" w:hAnsi="宋体" w:hint="eastAsia"/>
        </w:rPr>
        <w:t>和</w:t>
      </w:r>
      <w:r w:rsidR="00B203BC">
        <w:rPr>
          <w:rFonts w:ascii="宋体" w:hAnsi="宋体" w:hint="eastAsia"/>
        </w:rPr>
        <w:t>金融</w:t>
      </w:r>
      <w:r w:rsidR="00B74451">
        <w:rPr>
          <w:rFonts w:ascii="宋体" w:hAnsi="宋体" w:hint="eastAsia"/>
        </w:rPr>
        <w:t>交易，促进经济发展。</w:t>
      </w:r>
    </w:p>
    <w:p w:rsidR="002F2996" w:rsidRPr="00C002CF" w:rsidRDefault="002F2996" w:rsidP="00537719">
      <w:pPr>
        <w:spacing w:line="440" w:lineRule="exact"/>
        <w:rPr>
          <w:rFonts w:ascii="黑体" w:eastAsia="黑体"/>
        </w:rPr>
      </w:pPr>
    </w:p>
    <w:p w:rsidR="002F2996" w:rsidRPr="000E053B" w:rsidRDefault="002F2996" w:rsidP="00537719">
      <w:pPr>
        <w:spacing w:line="440" w:lineRule="exact"/>
        <w:rPr>
          <w:rFonts w:ascii="黑体" w:eastAsia="黑体"/>
        </w:rPr>
      </w:pPr>
    </w:p>
    <w:p w:rsidR="002F2996" w:rsidRPr="00C002CF" w:rsidRDefault="002F2996" w:rsidP="00537719">
      <w:pPr>
        <w:spacing w:line="440" w:lineRule="exact"/>
        <w:rPr>
          <w:rFonts w:ascii="黑体" w:eastAsia="黑体"/>
        </w:rPr>
      </w:pPr>
    </w:p>
    <w:p w:rsidR="002F2996" w:rsidRPr="00C002CF" w:rsidRDefault="002F2996" w:rsidP="00537719">
      <w:pPr>
        <w:spacing w:line="440" w:lineRule="exact"/>
        <w:rPr>
          <w:rFonts w:ascii="黑体" w:eastAsia="黑体"/>
        </w:rPr>
      </w:pPr>
    </w:p>
    <w:p w:rsidR="002F2996" w:rsidRPr="00C002CF" w:rsidRDefault="002F2996" w:rsidP="00537719">
      <w:pPr>
        <w:spacing w:line="440" w:lineRule="exact"/>
        <w:rPr>
          <w:rFonts w:ascii="黑体" w:eastAsia="黑体"/>
        </w:rPr>
      </w:pPr>
    </w:p>
    <w:p w:rsidR="002F2996" w:rsidRPr="00C002CF" w:rsidRDefault="002F2996" w:rsidP="00537719">
      <w:pPr>
        <w:spacing w:line="440" w:lineRule="exact"/>
        <w:rPr>
          <w:rFonts w:ascii="黑体" w:eastAsia="黑体"/>
        </w:rPr>
      </w:pPr>
    </w:p>
    <w:p w:rsidR="002F2996" w:rsidRPr="00C002CF" w:rsidRDefault="002F2996" w:rsidP="00537719">
      <w:pPr>
        <w:spacing w:line="440" w:lineRule="exact"/>
        <w:rPr>
          <w:rFonts w:ascii="黑体" w:eastAsia="黑体"/>
        </w:rPr>
      </w:pPr>
    </w:p>
    <w:p w:rsidR="002F2996" w:rsidRPr="00C002CF" w:rsidRDefault="002F2996" w:rsidP="00537719">
      <w:pPr>
        <w:spacing w:line="440" w:lineRule="exact"/>
        <w:rPr>
          <w:rFonts w:ascii="黑体" w:eastAsia="黑体"/>
        </w:rPr>
      </w:pPr>
    </w:p>
    <w:p w:rsidR="002F2996" w:rsidRPr="00C002CF" w:rsidRDefault="002F2996" w:rsidP="00537719">
      <w:pPr>
        <w:spacing w:line="440" w:lineRule="exact"/>
        <w:rPr>
          <w:rFonts w:ascii="黑体" w:eastAsia="黑体"/>
        </w:rPr>
      </w:pPr>
    </w:p>
    <w:p w:rsidR="002F2996" w:rsidRPr="00C002CF" w:rsidRDefault="002F2996" w:rsidP="00537719">
      <w:pPr>
        <w:spacing w:line="440" w:lineRule="exact"/>
        <w:rPr>
          <w:rFonts w:ascii="黑体" w:eastAsia="黑体"/>
        </w:rPr>
      </w:pPr>
    </w:p>
    <w:p w:rsidR="00044CC8" w:rsidRPr="00C002CF" w:rsidRDefault="00044CC8" w:rsidP="00537719">
      <w:pPr>
        <w:spacing w:line="440" w:lineRule="exact"/>
        <w:rPr>
          <w:rFonts w:ascii="黑体" w:eastAsia="黑体"/>
        </w:rPr>
      </w:pPr>
    </w:p>
    <w:p w:rsidR="002F2996" w:rsidRPr="00C002CF" w:rsidRDefault="002F2996" w:rsidP="00537719">
      <w:pPr>
        <w:numPr>
          <w:ilvl w:val="0"/>
          <w:numId w:val="7"/>
        </w:numPr>
        <w:spacing w:line="440" w:lineRule="exact"/>
        <w:rPr>
          <w:rFonts w:ascii="黑体" w:eastAsia="黑体"/>
          <w:b/>
          <w:sz w:val="24"/>
        </w:rPr>
      </w:pPr>
      <w:r w:rsidRPr="00C002CF">
        <w:rPr>
          <w:rFonts w:ascii="黑体" w:eastAsia="黑体" w:hint="eastAsia"/>
          <w:b/>
          <w:sz w:val="24"/>
        </w:rPr>
        <w:t xml:space="preserve"> 国内外汽车租赁市场的现状以及相关政策</w:t>
      </w:r>
    </w:p>
    <w:p w:rsidR="002F2996" w:rsidRPr="00C002CF" w:rsidRDefault="002F2996" w:rsidP="00537719">
      <w:pPr>
        <w:spacing w:line="440" w:lineRule="exact"/>
      </w:pPr>
      <w:r w:rsidRPr="00C002CF">
        <w:rPr>
          <w:rFonts w:hint="eastAsia"/>
        </w:rPr>
        <w:t xml:space="preserve">        </w:t>
      </w:r>
    </w:p>
    <w:p w:rsidR="002F2996" w:rsidRPr="00C002CF" w:rsidRDefault="002F2996" w:rsidP="00537719">
      <w:pPr>
        <w:spacing w:line="440" w:lineRule="exact"/>
        <w:ind w:firstLineChars="1190" w:firstLine="2628"/>
        <w:rPr>
          <w:sz w:val="22"/>
          <w:szCs w:val="22"/>
        </w:rPr>
      </w:pPr>
      <w:r w:rsidRPr="00C002CF">
        <w:rPr>
          <w:rFonts w:eastAsia="黑体" w:hint="eastAsia"/>
          <w:b/>
          <w:bCs/>
          <w:sz w:val="22"/>
          <w:szCs w:val="22"/>
        </w:rPr>
        <w:lastRenderedPageBreak/>
        <w:t>第一节</w:t>
      </w:r>
      <w:r w:rsidRPr="00C002CF">
        <w:rPr>
          <w:rFonts w:eastAsia="黑体" w:hint="eastAsia"/>
          <w:b/>
          <w:bCs/>
          <w:sz w:val="22"/>
          <w:szCs w:val="22"/>
        </w:rPr>
        <w:t xml:space="preserve">  </w:t>
      </w:r>
      <w:r w:rsidRPr="00C002CF">
        <w:rPr>
          <w:rFonts w:eastAsia="黑体" w:hint="eastAsia"/>
          <w:b/>
          <w:bCs/>
          <w:sz w:val="22"/>
          <w:szCs w:val="22"/>
        </w:rPr>
        <w:t>国际汽车租赁行业的发展概况</w:t>
      </w:r>
    </w:p>
    <w:p w:rsidR="002F2996" w:rsidRPr="00C002CF" w:rsidRDefault="002F2996" w:rsidP="00537719">
      <w:pPr>
        <w:spacing w:line="440" w:lineRule="exact"/>
        <w:ind w:left="2305"/>
        <w:rPr>
          <w:rFonts w:ascii="黑体" w:eastAsia="黑体"/>
          <w:sz w:val="22"/>
          <w:szCs w:val="22"/>
        </w:rPr>
      </w:pPr>
    </w:p>
    <w:p w:rsidR="002F2996" w:rsidRPr="00C002CF" w:rsidRDefault="002F2996" w:rsidP="00537719">
      <w:pPr>
        <w:spacing w:line="440" w:lineRule="exact"/>
        <w:ind w:left="420"/>
        <w:rPr>
          <w:rFonts w:ascii="黑体" w:eastAsia="黑体" w:hAnsi="宋体"/>
          <w:b/>
          <w:bCs/>
          <w:sz w:val="22"/>
          <w:szCs w:val="22"/>
        </w:rPr>
      </w:pPr>
      <w:r w:rsidRPr="00C002CF">
        <w:rPr>
          <w:rFonts w:ascii="黑体" w:eastAsia="黑体" w:hAnsi="宋体" w:hint="eastAsia"/>
          <w:b/>
          <w:bCs/>
          <w:sz w:val="22"/>
          <w:szCs w:val="22"/>
        </w:rPr>
        <w:t>一</w:t>
      </w:r>
      <w:r w:rsidR="005337BB" w:rsidRPr="00C002CF">
        <w:rPr>
          <w:rFonts w:ascii="黑体" w:eastAsia="黑体" w:hAnsi="宋体" w:hint="eastAsia"/>
          <w:b/>
          <w:bCs/>
          <w:sz w:val="22"/>
          <w:szCs w:val="22"/>
        </w:rPr>
        <w:t>、</w:t>
      </w:r>
      <w:r w:rsidRPr="00C002CF">
        <w:rPr>
          <w:rFonts w:ascii="黑体" w:eastAsia="黑体" w:hAnsi="宋体" w:hint="eastAsia"/>
          <w:b/>
          <w:bCs/>
          <w:sz w:val="22"/>
          <w:szCs w:val="22"/>
        </w:rPr>
        <w:t>国际汽车租赁业的发展规模和背景</w:t>
      </w:r>
    </w:p>
    <w:p w:rsidR="002F2996" w:rsidRPr="00C002CF" w:rsidRDefault="002F2996" w:rsidP="00256524">
      <w:pPr>
        <w:spacing w:line="440" w:lineRule="exact"/>
        <w:ind w:firstLineChars="200" w:firstLine="440"/>
        <w:rPr>
          <w:rFonts w:ascii="宋体" w:hAnsi="宋体" w:cs="宋体"/>
          <w:bCs/>
          <w:kern w:val="0"/>
          <w:sz w:val="22"/>
          <w:szCs w:val="22"/>
        </w:rPr>
      </w:pPr>
      <w:r w:rsidRPr="00C002CF">
        <w:rPr>
          <w:rFonts w:ascii="宋体" w:hAnsi="宋体" w:cs="宋体" w:hint="eastAsia"/>
          <w:bCs/>
          <w:kern w:val="0"/>
          <w:sz w:val="22"/>
          <w:szCs w:val="22"/>
        </w:rPr>
        <w:t>1、国际汽车产业发展概况</w:t>
      </w:r>
    </w:p>
    <w:p w:rsidR="005420F4" w:rsidRPr="00C002CF" w:rsidRDefault="002F2996" w:rsidP="00537719">
      <w:pPr>
        <w:spacing w:line="440" w:lineRule="exact"/>
        <w:ind w:firstLineChars="200" w:firstLine="440"/>
        <w:rPr>
          <w:sz w:val="22"/>
          <w:szCs w:val="22"/>
        </w:rPr>
      </w:pPr>
      <w:r w:rsidRPr="00C002CF">
        <w:rPr>
          <w:rFonts w:ascii="宋体" w:hAnsi="宋体" w:cs="宋体" w:hint="eastAsia"/>
          <w:kern w:val="0"/>
          <w:sz w:val="22"/>
          <w:szCs w:val="22"/>
        </w:rPr>
        <w:t>汽车是国际主要产业之一。据统计，2004年</w:t>
      </w:r>
      <w:r w:rsidRPr="00C002CF">
        <w:rPr>
          <w:rFonts w:hint="eastAsia"/>
          <w:sz w:val="22"/>
          <w:szCs w:val="22"/>
        </w:rPr>
        <w:t>世界汽车总产量为</w:t>
      </w:r>
      <w:r w:rsidRPr="00C002CF">
        <w:rPr>
          <w:rFonts w:hint="eastAsia"/>
          <w:sz w:val="22"/>
          <w:szCs w:val="22"/>
        </w:rPr>
        <w:t>6461.6</w:t>
      </w:r>
      <w:r w:rsidRPr="00C002CF">
        <w:rPr>
          <w:rFonts w:hint="eastAsia"/>
          <w:sz w:val="22"/>
          <w:szCs w:val="22"/>
        </w:rPr>
        <w:t>万辆，其中美国的汽车产量为</w:t>
      </w:r>
      <w:r w:rsidRPr="00C002CF">
        <w:rPr>
          <w:rFonts w:hint="eastAsia"/>
          <w:sz w:val="22"/>
          <w:szCs w:val="22"/>
        </w:rPr>
        <w:t>1195.6</w:t>
      </w:r>
      <w:r w:rsidRPr="00C002CF">
        <w:rPr>
          <w:rFonts w:hint="eastAsia"/>
          <w:sz w:val="22"/>
          <w:szCs w:val="22"/>
        </w:rPr>
        <w:t>万辆，居世界第一位，占</w:t>
      </w:r>
      <w:r w:rsidRPr="00C002CF">
        <w:rPr>
          <w:rFonts w:hint="eastAsia"/>
          <w:sz w:val="22"/>
          <w:szCs w:val="22"/>
        </w:rPr>
        <w:t>18.50</w:t>
      </w:r>
      <w:r w:rsidRPr="00C002CF">
        <w:rPr>
          <w:rFonts w:hint="eastAsia"/>
          <w:sz w:val="22"/>
          <w:szCs w:val="22"/>
        </w:rPr>
        <w:t>％。居第二至第六位的依次为日本（第二位）、德国（第三位）、中国（第四位）、法国（第五位）和韩国（第六位），汽车产量分别为</w:t>
      </w:r>
      <w:r w:rsidRPr="00C002CF">
        <w:rPr>
          <w:rFonts w:hint="eastAsia"/>
          <w:sz w:val="22"/>
          <w:szCs w:val="22"/>
        </w:rPr>
        <w:t>1051.2</w:t>
      </w:r>
      <w:r w:rsidRPr="00C002CF">
        <w:rPr>
          <w:rFonts w:hint="eastAsia"/>
          <w:sz w:val="22"/>
          <w:szCs w:val="22"/>
        </w:rPr>
        <w:t>万辆、</w:t>
      </w:r>
      <w:r w:rsidRPr="00C002CF">
        <w:rPr>
          <w:rFonts w:hint="eastAsia"/>
          <w:sz w:val="22"/>
          <w:szCs w:val="22"/>
        </w:rPr>
        <w:t>556.5</w:t>
      </w:r>
      <w:r w:rsidRPr="00C002CF">
        <w:rPr>
          <w:rFonts w:hint="eastAsia"/>
          <w:sz w:val="22"/>
          <w:szCs w:val="22"/>
        </w:rPr>
        <w:t>万辆、</w:t>
      </w:r>
      <w:r w:rsidRPr="00C002CF">
        <w:rPr>
          <w:rFonts w:hint="eastAsia"/>
          <w:sz w:val="22"/>
          <w:szCs w:val="22"/>
        </w:rPr>
        <w:t>507.1</w:t>
      </w:r>
      <w:r w:rsidRPr="00C002CF">
        <w:rPr>
          <w:rFonts w:hint="eastAsia"/>
          <w:sz w:val="22"/>
          <w:szCs w:val="22"/>
        </w:rPr>
        <w:t>万辆、</w:t>
      </w:r>
      <w:r w:rsidRPr="00C002CF">
        <w:rPr>
          <w:rFonts w:hint="eastAsia"/>
          <w:sz w:val="22"/>
          <w:szCs w:val="22"/>
        </w:rPr>
        <w:t>370</w:t>
      </w:r>
      <w:r w:rsidRPr="00C002CF">
        <w:rPr>
          <w:rFonts w:hint="eastAsia"/>
          <w:sz w:val="22"/>
          <w:szCs w:val="22"/>
        </w:rPr>
        <w:t>万辆和</w:t>
      </w:r>
      <w:r w:rsidRPr="00C002CF">
        <w:rPr>
          <w:rFonts w:hint="eastAsia"/>
          <w:sz w:val="22"/>
          <w:szCs w:val="22"/>
        </w:rPr>
        <w:t>346.9</w:t>
      </w:r>
      <w:r w:rsidRPr="00C002CF">
        <w:rPr>
          <w:rFonts w:hint="eastAsia"/>
          <w:sz w:val="22"/>
          <w:szCs w:val="22"/>
        </w:rPr>
        <w:t>万辆，分别占</w:t>
      </w:r>
      <w:r w:rsidRPr="00C002CF">
        <w:rPr>
          <w:rFonts w:hint="eastAsia"/>
          <w:sz w:val="22"/>
          <w:szCs w:val="22"/>
        </w:rPr>
        <w:t>16.27</w:t>
      </w:r>
      <w:r w:rsidRPr="00C002CF">
        <w:rPr>
          <w:rFonts w:hint="eastAsia"/>
          <w:sz w:val="22"/>
          <w:szCs w:val="22"/>
        </w:rPr>
        <w:t>％、</w:t>
      </w:r>
      <w:r w:rsidRPr="00C002CF">
        <w:rPr>
          <w:rFonts w:hint="eastAsia"/>
          <w:sz w:val="22"/>
          <w:szCs w:val="22"/>
        </w:rPr>
        <w:t>8.61</w:t>
      </w:r>
      <w:r w:rsidRPr="00C002CF">
        <w:rPr>
          <w:rFonts w:hint="eastAsia"/>
          <w:sz w:val="22"/>
          <w:szCs w:val="22"/>
        </w:rPr>
        <w:t>％、</w:t>
      </w:r>
      <w:r w:rsidRPr="00C002CF">
        <w:rPr>
          <w:rFonts w:hint="eastAsia"/>
          <w:sz w:val="22"/>
          <w:szCs w:val="22"/>
        </w:rPr>
        <w:t>7.85</w:t>
      </w:r>
      <w:r w:rsidRPr="00C002CF">
        <w:rPr>
          <w:rFonts w:hint="eastAsia"/>
          <w:sz w:val="22"/>
          <w:szCs w:val="22"/>
        </w:rPr>
        <w:t>％、</w:t>
      </w:r>
      <w:r w:rsidRPr="00C002CF">
        <w:rPr>
          <w:rFonts w:hint="eastAsia"/>
          <w:sz w:val="22"/>
          <w:szCs w:val="22"/>
        </w:rPr>
        <w:t>5.73</w:t>
      </w:r>
      <w:r w:rsidRPr="00C002CF">
        <w:rPr>
          <w:rFonts w:hint="eastAsia"/>
          <w:sz w:val="22"/>
          <w:szCs w:val="22"/>
        </w:rPr>
        <w:t>％、</w:t>
      </w:r>
      <w:r w:rsidRPr="00C002CF">
        <w:rPr>
          <w:rFonts w:hint="eastAsia"/>
          <w:sz w:val="22"/>
          <w:szCs w:val="22"/>
        </w:rPr>
        <w:t>5.40</w:t>
      </w:r>
      <w:r w:rsidRPr="00C002CF">
        <w:rPr>
          <w:rFonts w:hint="eastAsia"/>
          <w:sz w:val="22"/>
          <w:szCs w:val="22"/>
        </w:rPr>
        <w:t>％。</w:t>
      </w:r>
      <w:r w:rsidRPr="00C002CF">
        <w:rPr>
          <w:rFonts w:hint="eastAsia"/>
          <w:sz w:val="22"/>
          <w:szCs w:val="22"/>
        </w:rPr>
        <w:t>2004</w:t>
      </w:r>
      <w:r w:rsidRPr="00C002CF">
        <w:rPr>
          <w:rFonts w:hint="eastAsia"/>
          <w:sz w:val="22"/>
          <w:szCs w:val="22"/>
        </w:rPr>
        <w:t>年世界汽车的保有量为</w:t>
      </w:r>
      <w:r w:rsidRPr="00C002CF">
        <w:rPr>
          <w:rFonts w:hint="eastAsia"/>
          <w:sz w:val="22"/>
          <w:szCs w:val="22"/>
        </w:rPr>
        <w:t xml:space="preserve"> 7.7 </w:t>
      </w:r>
      <w:r w:rsidRPr="00C002CF">
        <w:rPr>
          <w:rFonts w:hint="eastAsia"/>
          <w:sz w:val="22"/>
          <w:szCs w:val="22"/>
        </w:rPr>
        <w:t>亿辆，每年增加</w:t>
      </w:r>
      <w:r w:rsidRPr="00C002CF">
        <w:rPr>
          <w:rFonts w:hint="eastAsia"/>
          <w:sz w:val="22"/>
          <w:szCs w:val="22"/>
        </w:rPr>
        <w:t>3000</w:t>
      </w:r>
      <w:r w:rsidRPr="00C002CF">
        <w:rPr>
          <w:rFonts w:hint="eastAsia"/>
          <w:sz w:val="22"/>
          <w:szCs w:val="22"/>
        </w:rPr>
        <w:t>万辆。预计</w:t>
      </w:r>
      <w:r w:rsidRPr="00C002CF">
        <w:rPr>
          <w:rFonts w:hint="eastAsia"/>
          <w:sz w:val="22"/>
          <w:szCs w:val="22"/>
        </w:rPr>
        <w:t>2020</w:t>
      </w:r>
      <w:r w:rsidRPr="00C002CF">
        <w:rPr>
          <w:rFonts w:hint="eastAsia"/>
          <w:sz w:val="22"/>
          <w:szCs w:val="22"/>
        </w:rPr>
        <w:t>年世界汽车的保有量为</w:t>
      </w:r>
      <w:r w:rsidRPr="00C002CF">
        <w:rPr>
          <w:rFonts w:hint="eastAsia"/>
          <w:sz w:val="22"/>
          <w:szCs w:val="22"/>
        </w:rPr>
        <w:t>11</w:t>
      </w:r>
      <w:r w:rsidRPr="00C002CF">
        <w:rPr>
          <w:rFonts w:hint="eastAsia"/>
          <w:sz w:val="22"/>
          <w:szCs w:val="22"/>
        </w:rPr>
        <w:t>亿辆，其中中国</w:t>
      </w:r>
      <w:r w:rsidRPr="00C002CF">
        <w:rPr>
          <w:rFonts w:hint="eastAsia"/>
          <w:sz w:val="22"/>
          <w:szCs w:val="22"/>
        </w:rPr>
        <w:t>1.4</w:t>
      </w:r>
      <w:r w:rsidRPr="00C002CF">
        <w:rPr>
          <w:rFonts w:hint="eastAsia"/>
          <w:sz w:val="22"/>
          <w:szCs w:val="22"/>
        </w:rPr>
        <w:t>亿辆。</w:t>
      </w:r>
    </w:p>
    <w:p w:rsidR="005420F4" w:rsidRPr="00C002CF" w:rsidRDefault="005420F4" w:rsidP="00537719">
      <w:pPr>
        <w:spacing w:line="440" w:lineRule="exact"/>
        <w:ind w:firstLineChars="200" w:firstLine="440"/>
        <w:rPr>
          <w:sz w:val="22"/>
          <w:szCs w:val="22"/>
        </w:rPr>
      </w:pPr>
      <w:r w:rsidRPr="00C002CF">
        <w:rPr>
          <w:rFonts w:ascii="宋体" w:hAnsi="宋体" w:cs="宋体"/>
          <w:kern w:val="0"/>
          <w:sz w:val="22"/>
          <w:szCs w:val="22"/>
        </w:rPr>
        <w:t>2005年中国汽车</w:t>
      </w:r>
      <w:r w:rsidR="001D549C" w:rsidRPr="00C002CF">
        <w:rPr>
          <w:rFonts w:ascii="宋体" w:hAnsi="宋体" w:cs="宋体"/>
          <w:kern w:val="0"/>
          <w:sz w:val="22"/>
          <w:szCs w:val="22"/>
        </w:rPr>
        <w:t>累计产</w:t>
      </w:r>
      <w:r w:rsidR="001D549C" w:rsidRPr="00C002CF">
        <w:rPr>
          <w:rFonts w:ascii="宋体" w:hAnsi="宋体" w:cs="宋体" w:hint="eastAsia"/>
          <w:kern w:val="0"/>
          <w:sz w:val="22"/>
          <w:szCs w:val="22"/>
        </w:rPr>
        <w:t>量</w:t>
      </w:r>
      <w:r w:rsidRPr="00C002CF">
        <w:rPr>
          <w:rFonts w:ascii="宋体" w:hAnsi="宋体" w:cs="宋体"/>
          <w:b/>
          <w:kern w:val="0"/>
          <w:sz w:val="22"/>
          <w:szCs w:val="22"/>
        </w:rPr>
        <w:t>570.77</w:t>
      </w:r>
      <w:r w:rsidRPr="00C002CF">
        <w:rPr>
          <w:rFonts w:ascii="宋体" w:hAnsi="宋体" w:cs="宋体"/>
          <w:kern w:val="0"/>
          <w:sz w:val="22"/>
          <w:szCs w:val="22"/>
        </w:rPr>
        <w:t>万辆</w:t>
      </w:r>
      <w:r w:rsidRPr="00C002CF">
        <w:rPr>
          <w:rFonts w:ascii="宋体" w:hAnsi="宋体" w:cs="宋体" w:hint="eastAsia"/>
          <w:kern w:val="0"/>
          <w:sz w:val="22"/>
          <w:szCs w:val="22"/>
        </w:rPr>
        <w:t>，</w:t>
      </w:r>
      <w:r w:rsidRPr="00C002CF">
        <w:rPr>
          <w:rFonts w:ascii="宋体" w:hAnsi="宋体" w:cs="宋体"/>
          <w:kern w:val="0"/>
          <w:sz w:val="22"/>
          <w:szCs w:val="22"/>
        </w:rPr>
        <w:t>排名世界第四位，仅次于德国。世界汽车产量排名前三位的分别是美国（</w:t>
      </w:r>
      <w:r w:rsidRPr="00C002CF">
        <w:rPr>
          <w:rFonts w:ascii="宋体" w:hAnsi="宋体" w:cs="宋体"/>
          <w:b/>
          <w:kern w:val="0"/>
          <w:sz w:val="22"/>
          <w:szCs w:val="22"/>
        </w:rPr>
        <w:t>1194.7</w:t>
      </w:r>
      <w:r w:rsidRPr="00C002CF">
        <w:rPr>
          <w:rFonts w:ascii="宋体" w:hAnsi="宋体" w:cs="宋体"/>
          <w:kern w:val="0"/>
          <w:sz w:val="22"/>
          <w:szCs w:val="22"/>
        </w:rPr>
        <w:t>万辆）、日本（</w:t>
      </w:r>
      <w:r w:rsidRPr="00C002CF">
        <w:rPr>
          <w:rFonts w:ascii="宋体" w:hAnsi="宋体" w:cs="宋体"/>
          <w:b/>
          <w:kern w:val="0"/>
          <w:sz w:val="22"/>
          <w:szCs w:val="22"/>
        </w:rPr>
        <w:t>1078</w:t>
      </w:r>
      <w:r w:rsidRPr="00C002CF">
        <w:rPr>
          <w:rFonts w:ascii="宋体" w:hAnsi="宋体" w:cs="宋体"/>
          <w:kern w:val="0"/>
          <w:sz w:val="22"/>
          <w:szCs w:val="22"/>
        </w:rPr>
        <w:t>万辆）、德国（</w:t>
      </w:r>
      <w:r w:rsidRPr="00C002CF">
        <w:rPr>
          <w:rFonts w:ascii="宋体" w:hAnsi="宋体" w:cs="宋体"/>
          <w:b/>
          <w:kern w:val="0"/>
          <w:sz w:val="22"/>
          <w:szCs w:val="22"/>
        </w:rPr>
        <w:t>575.7</w:t>
      </w:r>
      <w:r w:rsidRPr="00C002CF">
        <w:rPr>
          <w:rFonts w:ascii="宋体" w:hAnsi="宋体" w:cs="宋体"/>
          <w:kern w:val="0"/>
          <w:sz w:val="22"/>
          <w:szCs w:val="22"/>
        </w:rPr>
        <w:t>万辆）。</w:t>
      </w:r>
    </w:p>
    <w:p w:rsidR="002F2996" w:rsidRPr="00C002CF" w:rsidRDefault="00190106" w:rsidP="00537719">
      <w:pPr>
        <w:widowControl/>
        <w:spacing w:line="440" w:lineRule="exact"/>
        <w:ind w:firstLineChars="200" w:firstLine="440"/>
        <w:jc w:val="left"/>
        <w:rPr>
          <w:rFonts w:ascii="宋体" w:hAnsi="宋体" w:cs="宋体"/>
          <w:b/>
          <w:kern w:val="0"/>
          <w:sz w:val="22"/>
          <w:szCs w:val="22"/>
        </w:rPr>
      </w:pPr>
      <w:r w:rsidRPr="00C002CF">
        <w:rPr>
          <w:rFonts w:ascii="宋体" w:hAnsi="宋体" w:cs="宋体" w:hint="eastAsia"/>
          <w:kern w:val="0"/>
          <w:sz w:val="22"/>
          <w:szCs w:val="22"/>
        </w:rPr>
        <w:t>2006</w:t>
      </w:r>
      <w:r w:rsidR="00E65527" w:rsidRPr="00C002CF">
        <w:rPr>
          <w:rFonts w:ascii="宋体" w:hAnsi="宋体" w:cs="宋体" w:hint="eastAsia"/>
          <w:kern w:val="0"/>
          <w:sz w:val="22"/>
          <w:szCs w:val="22"/>
        </w:rPr>
        <w:t>年中国汽车产销双双超过</w:t>
      </w:r>
      <w:r w:rsidR="00E65527" w:rsidRPr="00C002CF">
        <w:rPr>
          <w:rFonts w:ascii="宋体" w:hAnsi="宋体" w:cs="宋体" w:hint="eastAsia"/>
          <w:b/>
          <w:kern w:val="0"/>
          <w:sz w:val="22"/>
          <w:szCs w:val="22"/>
        </w:rPr>
        <w:t>720</w:t>
      </w:r>
      <w:r w:rsidR="00E65527" w:rsidRPr="00C002CF">
        <w:rPr>
          <w:rFonts w:ascii="宋体" w:hAnsi="宋体" w:cs="宋体" w:hint="eastAsia"/>
          <w:kern w:val="0"/>
          <w:sz w:val="22"/>
          <w:szCs w:val="22"/>
        </w:rPr>
        <w:t>万辆，同比增长超过</w:t>
      </w:r>
      <w:r w:rsidR="00E65527" w:rsidRPr="00C002CF">
        <w:rPr>
          <w:rFonts w:ascii="宋体" w:hAnsi="宋体" w:cs="宋体" w:hint="eastAsia"/>
          <w:b/>
          <w:kern w:val="0"/>
          <w:sz w:val="22"/>
          <w:szCs w:val="22"/>
        </w:rPr>
        <w:t>25</w:t>
      </w:r>
      <w:r w:rsidRPr="00C002CF">
        <w:rPr>
          <w:rFonts w:ascii="宋体" w:hAnsi="宋体" w:cs="宋体" w:hint="eastAsia"/>
          <w:b/>
          <w:kern w:val="0"/>
          <w:sz w:val="22"/>
          <w:szCs w:val="22"/>
        </w:rPr>
        <w:t>％</w:t>
      </w:r>
      <w:r w:rsidRPr="00C002CF">
        <w:rPr>
          <w:rFonts w:ascii="宋体" w:hAnsi="宋体" w:cs="宋体" w:hint="eastAsia"/>
          <w:kern w:val="0"/>
          <w:sz w:val="22"/>
          <w:szCs w:val="22"/>
        </w:rPr>
        <w:t>，成为仅次于美国的世界第二大新车销售市场。在2006年中国汽车产销</w:t>
      </w:r>
      <w:r w:rsidRPr="00C002CF">
        <w:rPr>
          <w:rFonts w:ascii="宋体" w:hAnsi="宋体" w:cs="宋体" w:hint="eastAsia"/>
          <w:b/>
          <w:kern w:val="0"/>
          <w:sz w:val="22"/>
          <w:szCs w:val="22"/>
        </w:rPr>
        <w:t>727.97</w:t>
      </w:r>
      <w:r w:rsidRPr="00C002CF">
        <w:rPr>
          <w:rFonts w:ascii="宋体" w:hAnsi="宋体" w:cs="宋体" w:hint="eastAsia"/>
          <w:kern w:val="0"/>
          <w:sz w:val="22"/>
          <w:szCs w:val="22"/>
        </w:rPr>
        <w:t>万辆和</w:t>
      </w:r>
      <w:r w:rsidRPr="00C002CF">
        <w:rPr>
          <w:rFonts w:ascii="宋体" w:hAnsi="宋体" w:cs="宋体" w:hint="eastAsia"/>
          <w:b/>
          <w:kern w:val="0"/>
          <w:sz w:val="22"/>
          <w:szCs w:val="22"/>
        </w:rPr>
        <w:t>721.60</w:t>
      </w:r>
      <w:r w:rsidRPr="00C002CF">
        <w:rPr>
          <w:rFonts w:ascii="宋体" w:hAnsi="宋体" w:cs="宋体" w:hint="eastAsia"/>
          <w:kern w:val="0"/>
          <w:sz w:val="22"/>
          <w:szCs w:val="22"/>
        </w:rPr>
        <w:t>万辆，同比增长</w:t>
      </w:r>
      <w:r w:rsidRPr="00C002CF">
        <w:rPr>
          <w:rFonts w:ascii="宋体" w:hAnsi="宋体" w:cs="宋体" w:hint="eastAsia"/>
          <w:b/>
          <w:kern w:val="0"/>
          <w:sz w:val="22"/>
          <w:szCs w:val="22"/>
        </w:rPr>
        <w:t>27.32％</w:t>
      </w:r>
      <w:r w:rsidRPr="00C002CF">
        <w:rPr>
          <w:rFonts w:ascii="宋体" w:hAnsi="宋体" w:cs="宋体" w:hint="eastAsia"/>
          <w:kern w:val="0"/>
          <w:sz w:val="22"/>
          <w:szCs w:val="22"/>
        </w:rPr>
        <w:t>和</w:t>
      </w:r>
      <w:r w:rsidRPr="00C002CF">
        <w:rPr>
          <w:rFonts w:ascii="宋体" w:hAnsi="宋体" w:cs="宋体" w:hint="eastAsia"/>
          <w:b/>
          <w:kern w:val="0"/>
          <w:sz w:val="22"/>
          <w:szCs w:val="22"/>
        </w:rPr>
        <w:t>25.13％</w:t>
      </w:r>
      <w:r w:rsidRPr="00C002CF">
        <w:rPr>
          <w:rFonts w:ascii="宋体" w:hAnsi="宋体" w:cs="宋体" w:hint="eastAsia"/>
          <w:kern w:val="0"/>
          <w:sz w:val="22"/>
          <w:szCs w:val="22"/>
        </w:rPr>
        <w:t>。 中国产销双超720万辆，意味着中国2006年超过德国成为全球第三大汽车生产国；同时超过日本，成为全球第二大新车消费市场。产销双超720万辆，还意味着中国新车消费量在全球的比例从2001年的</w:t>
      </w:r>
      <w:r w:rsidRPr="00C002CF">
        <w:rPr>
          <w:rFonts w:ascii="宋体" w:hAnsi="宋体" w:cs="宋体" w:hint="eastAsia"/>
          <w:b/>
          <w:kern w:val="0"/>
          <w:sz w:val="22"/>
          <w:szCs w:val="22"/>
        </w:rPr>
        <w:t>4.3</w:t>
      </w:r>
      <w:r w:rsidR="00E65527" w:rsidRPr="00C002CF">
        <w:rPr>
          <w:rFonts w:ascii="宋体" w:hAnsi="宋体" w:cs="宋体" w:hint="eastAsia"/>
          <w:b/>
          <w:kern w:val="0"/>
          <w:sz w:val="22"/>
          <w:szCs w:val="22"/>
        </w:rPr>
        <w:t>％</w:t>
      </w:r>
      <w:r w:rsidR="00E65527" w:rsidRPr="00C002CF">
        <w:rPr>
          <w:rFonts w:ascii="宋体" w:hAnsi="宋体" w:cs="宋体" w:hint="eastAsia"/>
          <w:kern w:val="0"/>
          <w:sz w:val="22"/>
          <w:szCs w:val="22"/>
        </w:rPr>
        <w:t>增加到</w:t>
      </w:r>
      <w:r w:rsidRPr="00C002CF">
        <w:rPr>
          <w:rFonts w:ascii="宋体" w:hAnsi="宋体" w:cs="宋体" w:hint="eastAsia"/>
          <w:kern w:val="0"/>
          <w:sz w:val="22"/>
          <w:szCs w:val="22"/>
        </w:rPr>
        <w:t>2006年超过</w:t>
      </w:r>
      <w:r w:rsidRPr="00C002CF">
        <w:rPr>
          <w:rFonts w:ascii="宋体" w:hAnsi="宋体" w:cs="宋体" w:hint="eastAsia"/>
          <w:b/>
          <w:kern w:val="0"/>
          <w:sz w:val="22"/>
          <w:szCs w:val="22"/>
        </w:rPr>
        <w:t>10％</w:t>
      </w:r>
      <w:r w:rsidRPr="00C002CF">
        <w:rPr>
          <w:rFonts w:ascii="宋体" w:hAnsi="宋体" w:cs="宋体" w:hint="eastAsia"/>
          <w:kern w:val="0"/>
          <w:sz w:val="22"/>
          <w:szCs w:val="22"/>
        </w:rPr>
        <w:t>，而2005年这一比例还是</w:t>
      </w:r>
      <w:r w:rsidRPr="00C002CF">
        <w:rPr>
          <w:rFonts w:ascii="宋体" w:hAnsi="宋体" w:cs="宋体" w:hint="eastAsia"/>
          <w:b/>
          <w:kern w:val="0"/>
          <w:sz w:val="22"/>
          <w:szCs w:val="22"/>
        </w:rPr>
        <w:t>8.7％。</w:t>
      </w:r>
    </w:p>
    <w:p w:rsidR="002F2996" w:rsidRPr="00C002CF" w:rsidRDefault="002F2996" w:rsidP="00537719">
      <w:pPr>
        <w:spacing w:line="440" w:lineRule="exact"/>
        <w:ind w:firstLineChars="200" w:firstLine="422"/>
        <w:rPr>
          <w:rFonts w:ascii="楷体_GB2312" w:eastAsia="楷体_GB2312"/>
          <w:b/>
          <w:bCs/>
        </w:rPr>
      </w:pPr>
      <w:r w:rsidRPr="00C002CF">
        <w:rPr>
          <w:rFonts w:ascii="楷体_GB2312" w:eastAsia="楷体_GB2312" w:hint="eastAsia"/>
          <w:b/>
          <w:bCs/>
        </w:rPr>
        <w:t>附：中国汽车保有与需求量</w:t>
      </w:r>
      <w:r w:rsidR="00C928C6" w:rsidRPr="00C002CF">
        <w:rPr>
          <w:rFonts w:ascii="楷体_GB2312" w:eastAsia="楷体_GB2312" w:hint="eastAsia"/>
          <w:b/>
          <w:bCs/>
        </w:rPr>
        <w:t>等</w:t>
      </w:r>
      <w:r w:rsidRPr="00C002CF">
        <w:rPr>
          <w:rFonts w:ascii="楷体_GB2312" w:eastAsia="楷体_GB2312" w:hint="eastAsia"/>
          <w:b/>
          <w:bCs/>
        </w:rPr>
        <w:t>有关数据</w:t>
      </w:r>
    </w:p>
    <w:p w:rsidR="002F2996" w:rsidRPr="00C002CF" w:rsidRDefault="002F2996" w:rsidP="00537719">
      <w:pPr>
        <w:spacing w:line="440" w:lineRule="exact"/>
        <w:ind w:firstLineChars="200" w:firstLine="420"/>
        <w:rPr>
          <w:rFonts w:ascii="楷体_GB2312" w:eastAsia="楷体_GB2312"/>
        </w:rPr>
      </w:pPr>
      <w:r w:rsidRPr="00C002CF">
        <w:rPr>
          <w:rFonts w:ascii="楷体_GB2312" w:eastAsia="楷体_GB2312" w:hAnsi="宋体" w:hint="eastAsia"/>
        </w:rPr>
        <w:t>2004年中国汽车保有量2742万辆，比2003年增长12.47％，其中轿车保有量为920万辆，比2003年增长19.3％；</w:t>
      </w:r>
      <w:r w:rsidRPr="00C002CF">
        <w:rPr>
          <w:rFonts w:ascii="楷体_GB2312" w:eastAsia="楷体_GB2312" w:hint="eastAsia"/>
          <w:szCs w:val="18"/>
        </w:rPr>
        <w:t>私人汽车保有量1446万辆，增长18.6%，其中，私人轿车保有量为600万辆</w:t>
      </w:r>
      <w:r w:rsidRPr="00C002CF">
        <w:rPr>
          <w:rFonts w:ascii="楷体_GB2312" w:eastAsia="楷体_GB2312" w:hAnsi="宋体" w:hint="eastAsia"/>
        </w:rPr>
        <w:t>。预计2005年中国汽车保有量3320万辆，年需求350万辆；2010年为5700万辆，年需求800万辆；2020年中国汽车保有量为1.3－1.4亿辆。中国的汽车终极保有量为2.4－2.5亿辆。</w:t>
      </w:r>
    </w:p>
    <w:p w:rsidR="004A35D3" w:rsidRPr="00C002CF" w:rsidRDefault="004A35D3" w:rsidP="00537719">
      <w:pPr>
        <w:spacing w:line="440" w:lineRule="exact"/>
        <w:ind w:firstLineChars="200" w:firstLine="420"/>
        <w:rPr>
          <w:rFonts w:ascii="楷体_GB2312" w:eastAsia="楷体_GB2312" w:hAnsi="ˎ̥" w:hint="eastAsia"/>
          <w:szCs w:val="21"/>
        </w:rPr>
      </w:pPr>
      <w:r w:rsidRPr="00C002CF">
        <w:rPr>
          <w:rFonts w:ascii="楷体_GB2312" w:eastAsia="楷体_GB2312" w:hAnsi="ˎ̥" w:hint="eastAsia"/>
          <w:szCs w:val="21"/>
        </w:rPr>
        <w:t>2005年，为配合2004年颁布的《汽车工业发展政策》的实施，国家出台了一系列配套措施，涉及汽车进出口、税收、二手车管理以及安全、环保等领域，对于促进汽车市场的有序发展起到了良好的推动作用。受政策影响，2005年汽车产销增幅开始回落，但总体仍保持稳定发展态势。全年汽车市场以近</w:t>
      </w:r>
      <w:r w:rsidRPr="00C002CF">
        <w:rPr>
          <w:rFonts w:ascii="楷体_GB2312" w:eastAsia="楷体_GB2312" w:hAnsi="ˎ̥" w:hint="eastAsia"/>
          <w:b/>
          <w:szCs w:val="21"/>
        </w:rPr>
        <w:t>592</w:t>
      </w:r>
      <w:r w:rsidRPr="00C002CF">
        <w:rPr>
          <w:rFonts w:ascii="楷体_GB2312" w:eastAsia="楷体_GB2312" w:hAnsi="ˎ̥" w:hint="eastAsia"/>
          <w:szCs w:val="21"/>
        </w:rPr>
        <w:t>万辆的总销量超过日本，居世界第二。但各车型间的市场差异较大：乘用车市场从2004年较为低迷逐渐恢复为快速增长，商用车市场与2004年基本持平，而重型货车市场出现了大幅下降。2005年汽车出口量首次超过进口量；但出口额远低于进口额，分别为15.95亿美元和51.52亿美元，表明中国汽车出口仍处在萌芽阶段。受</w:t>
      </w:r>
      <w:r w:rsidRPr="00C002CF">
        <w:rPr>
          <w:rFonts w:ascii="楷体_GB2312" w:eastAsia="楷体_GB2312" w:hAnsi="ˎ̥" w:hint="eastAsia"/>
          <w:szCs w:val="21"/>
        </w:rPr>
        <w:lastRenderedPageBreak/>
        <w:t>市场需求拉动，2005年汽车工业投资额超过1000亿元，汽车生产能力增长到800万辆左右。近三年来，汽车投资年均增速均超过了40%，产能过剩的风险将逐渐显现。因此，提高自主品牌竞争力，优化产业结构，发展环保节能产品将是汽车工业今后发展的主要方向。预计2006年汽车市场仍将保持10%～15%的增幅，销量将在640万～660万辆之间。</w:t>
      </w:r>
    </w:p>
    <w:p w:rsidR="00971750" w:rsidRPr="00C002CF" w:rsidRDefault="00E14378" w:rsidP="00111369">
      <w:pPr>
        <w:widowControl/>
        <w:spacing w:line="440" w:lineRule="exact"/>
        <w:ind w:firstLineChars="200" w:firstLine="420"/>
        <w:jc w:val="left"/>
        <w:rPr>
          <w:rFonts w:ascii="楷体_GB2312" w:eastAsia="楷体_GB2312" w:hAnsi="宋体" w:cs="宋体"/>
          <w:kern w:val="0"/>
          <w:szCs w:val="21"/>
        </w:rPr>
      </w:pPr>
      <w:r w:rsidRPr="00C002CF">
        <w:rPr>
          <w:rFonts w:ascii="楷体_GB2312" w:eastAsia="楷体_GB2312" w:hAnsi="宋体" w:cs="宋体" w:hint="eastAsia"/>
          <w:kern w:val="0"/>
          <w:szCs w:val="21"/>
        </w:rPr>
        <w:t>2006年中国汽车产销双双超过720万辆（与欧美、日本汽车市场持续低迷形成鲜明对比），同比增长超过２５％，成为仅次于美国的世界第二大新车销售市场。在2006年中国汽车产销727.97万辆和721.60万辆，同比增长27.32％和25.13％。 中国产销双超720万辆，意味着中国2006年超过德国成为全球第三大汽车生产国；同时超过日本，成为全球第二大新车消费市场。产销双超720万辆，还意味着中国新车消费量在全球的比例从2001年的4.3％增加到２2006年超过10％，而2005年这一比例还是8.7％。轿车成为拉动全年汽车产销增长的主要动力。2006年增加的140多万辆销量中，轿车占了100多万辆。中国汽车工业协会负责人认为，我国轿车市场快速发展的主要原因，在于私人购车比例不断增加。2001年我国轿车销售80万辆，其中私人购买占58％。目前私人购买轿车的比例已经增加到77％左右，全年私人购买的轿车将达到280万辆 。</w:t>
      </w:r>
    </w:p>
    <w:p w:rsidR="002F2996" w:rsidRPr="00C002CF" w:rsidRDefault="002F2996" w:rsidP="00256524">
      <w:pPr>
        <w:spacing w:line="440" w:lineRule="exact"/>
        <w:ind w:firstLineChars="200" w:firstLine="420"/>
        <w:rPr>
          <w:rFonts w:ascii="宋体" w:hAnsi="宋体" w:cs="宋体"/>
          <w:bCs/>
          <w:kern w:val="0"/>
        </w:rPr>
      </w:pPr>
      <w:r w:rsidRPr="00C002CF">
        <w:rPr>
          <w:rFonts w:ascii="宋体" w:hAnsi="宋体" w:cs="宋体" w:hint="eastAsia"/>
          <w:bCs/>
          <w:kern w:val="0"/>
        </w:rPr>
        <w:t>2、国际汽车租赁规模与特色</w:t>
      </w:r>
    </w:p>
    <w:p w:rsidR="002F2996" w:rsidRPr="00C002CF" w:rsidRDefault="004C15AB" w:rsidP="004C15AB">
      <w:pPr>
        <w:spacing w:line="440" w:lineRule="exact"/>
        <w:ind w:firstLineChars="150" w:firstLine="315"/>
        <w:rPr>
          <w:rFonts w:ascii="宋体" w:hAnsi="宋体" w:cs="宋体"/>
          <w:kern w:val="0"/>
        </w:rPr>
      </w:pPr>
      <w:r w:rsidRPr="00C002CF">
        <w:rPr>
          <w:rFonts w:ascii="宋体" w:hAnsi="宋体" w:cs="宋体" w:hint="eastAsia"/>
          <w:kern w:val="0"/>
        </w:rPr>
        <w:t>（</w:t>
      </w:r>
      <w:r w:rsidR="002F2996" w:rsidRPr="00C002CF">
        <w:rPr>
          <w:rFonts w:ascii="宋体" w:hAnsi="宋体" w:cs="宋体" w:hint="eastAsia"/>
          <w:kern w:val="0"/>
        </w:rPr>
        <w:t>1）规模化经营</w:t>
      </w:r>
      <w:r w:rsidR="00126BE8" w:rsidRPr="00C002CF">
        <w:rPr>
          <w:rFonts w:ascii="宋体" w:hAnsi="宋体" w:cs="宋体" w:hint="eastAsia"/>
          <w:kern w:val="0"/>
        </w:rPr>
        <w:t>是世界汽车租赁顶</w:t>
      </w:r>
      <w:r w:rsidR="002F2996" w:rsidRPr="00C002CF">
        <w:rPr>
          <w:rFonts w:ascii="宋体" w:hAnsi="宋体" w:cs="宋体" w:hint="eastAsia"/>
          <w:kern w:val="0"/>
        </w:rPr>
        <w:t>级公司的重要模式</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汽车租赁自50年代在美国开始以来有了巨大发展，汽车是主要的租赁对象之一。各汽车生产企业、金融机构纷纷进入汽车租赁行业</w:t>
      </w:r>
      <w:r w:rsidRPr="00C002CF">
        <w:rPr>
          <w:rFonts w:ascii="宋体" w:hAnsi="宋体" w:cs="宋体" w:hint="eastAsia"/>
          <w:kern w:val="0"/>
        </w:rPr>
        <w:t>。</w:t>
      </w:r>
      <w:r w:rsidRPr="00C002CF">
        <w:rPr>
          <w:rFonts w:hint="eastAsia"/>
        </w:rPr>
        <w:t>有着</w:t>
      </w:r>
      <w:r w:rsidRPr="00C002CF">
        <w:t>87</w:t>
      </w:r>
      <w:r w:rsidRPr="00C002CF">
        <w:t>年历史的赫兹</w:t>
      </w:r>
      <w:r w:rsidRPr="00C002CF">
        <w:t>(Hertz)</w:t>
      </w:r>
      <w:r w:rsidRPr="00C002CF">
        <w:rPr>
          <w:rFonts w:hint="eastAsia"/>
        </w:rPr>
        <w:t>租赁公司</w:t>
      </w:r>
      <w:r w:rsidRPr="00C002CF">
        <w:t>是目前全</w:t>
      </w:r>
      <w:r w:rsidRPr="00C002CF">
        <w:rPr>
          <w:rFonts w:hint="eastAsia"/>
        </w:rPr>
        <w:t xml:space="preserve"> </w:t>
      </w:r>
      <w:r w:rsidRPr="00C002CF">
        <w:t>球第一租车品牌，是福特汽车集团旗下以经营汽车租赁业务为主的跨国企业，也是当今世界最大的汽车租赁公司</w:t>
      </w:r>
      <w:r w:rsidRPr="00C002CF">
        <w:rPr>
          <w:rFonts w:hint="eastAsia"/>
        </w:rPr>
        <w:t>，</w:t>
      </w:r>
      <w:r w:rsidRPr="00C002CF">
        <w:t>拥有遍及全球</w:t>
      </w:r>
      <w:r w:rsidRPr="00C002CF">
        <w:t>150</w:t>
      </w:r>
      <w:r w:rsidRPr="00C002CF">
        <w:t>多个国家的</w:t>
      </w:r>
      <w:r w:rsidRPr="00C002CF">
        <w:t>7000</w:t>
      </w:r>
      <w:r w:rsidRPr="00C002CF">
        <w:t>多个租车网点，车队规模逾</w:t>
      </w:r>
      <w:r w:rsidRPr="00C002CF">
        <w:t>60</w:t>
      </w:r>
      <w:r w:rsidRPr="00C002CF">
        <w:t>多万辆</w:t>
      </w:r>
      <w:r w:rsidRPr="00C002CF">
        <w:rPr>
          <w:rFonts w:hint="eastAsia"/>
        </w:rPr>
        <w:t>；</w:t>
      </w:r>
      <w:r w:rsidRPr="00C002CF">
        <w:rPr>
          <w:rFonts w:ascii="宋体" w:hAnsi="宋体" w:cs="宋体"/>
          <w:kern w:val="0"/>
        </w:rPr>
        <w:t>欧洲第二大汽车租赁公司每天在外租赁的汽车高达</w:t>
      </w:r>
      <w:r w:rsidRPr="00C002CF">
        <w:rPr>
          <w:rFonts w:ascii="宋体" w:hAnsi="宋体" w:cs="宋体"/>
          <w:b/>
          <w:kern w:val="0"/>
        </w:rPr>
        <w:t>18000</w:t>
      </w:r>
      <w:r w:rsidRPr="00C002CF">
        <w:rPr>
          <w:rFonts w:ascii="宋体" w:hAnsi="宋体" w:cs="宋体"/>
          <w:kern w:val="0"/>
        </w:rPr>
        <w:t>辆，通过汽车租赁而实现的汽车销售已经占整个汽车销售的</w:t>
      </w:r>
      <w:r w:rsidRPr="00C002CF">
        <w:rPr>
          <w:rFonts w:ascii="宋体" w:hAnsi="宋体" w:cs="宋体"/>
          <w:b/>
          <w:kern w:val="0"/>
        </w:rPr>
        <w:t>30％</w:t>
      </w:r>
      <w:r w:rsidRPr="00C002CF">
        <w:rPr>
          <w:rFonts w:ascii="宋体" w:hAnsi="宋体" w:cs="宋体"/>
          <w:kern w:val="0"/>
        </w:rPr>
        <w:t>左右。1992年，美国通用电器投资公司买下了拥有</w:t>
      </w:r>
      <w:r w:rsidRPr="00C002CF">
        <w:rPr>
          <w:rFonts w:ascii="宋体" w:hAnsi="宋体" w:cs="宋体"/>
          <w:b/>
          <w:kern w:val="0"/>
        </w:rPr>
        <w:t>120000</w:t>
      </w:r>
      <w:r w:rsidRPr="00C002CF">
        <w:rPr>
          <w:rFonts w:ascii="宋体" w:hAnsi="宋体" w:cs="宋体"/>
          <w:kern w:val="0"/>
        </w:rPr>
        <w:t>汽车</w:t>
      </w:r>
      <w:r w:rsidRPr="00C002CF">
        <w:rPr>
          <w:rFonts w:ascii="宋体" w:hAnsi="宋体" w:cs="宋体" w:hint="eastAsia"/>
          <w:kern w:val="0"/>
        </w:rPr>
        <w:t>、</w:t>
      </w:r>
      <w:r w:rsidRPr="00C002CF">
        <w:rPr>
          <w:rFonts w:ascii="宋体" w:hAnsi="宋体" w:cs="宋体"/>
          <w:kern w:val="0"/>
        </w:rPr>
        <w:t>市场遍及14个国家的Avis Lease European公司，成为欧洲最大的汽车租赁公司。</w:t>
      </w:r>
    </w:p>
    <w:p w:rsidR="002F2996" w:rsidRPr="00C002CF" w:rsidRDefault="004C15AB" w:rsidP="004C15AB">
      <w:pPr>
        <w:spacing w:line="440" w:lineRule="exact"/>
        <w:ind w:firstLineChars="150" w:firstLine="315"/>
        <w:rPr>
          <w:rFonts w:ascii="宋体" w:hAnsi="宋体" w:cs="宋体"/>
          <w:kern w:val="0"/>
        </w:rPr>
      </w:pPr>
      <w:r w:rsidRPr="00C002CF">
        <w:rPr>
          <w:rFonts w:ascii="宋体" w:hAnsi="宋体" w:cs="宋体" w:hint="eastAsia"/>
          <w:kern w:val="0"/>
        </w:rPr>
        <w:t>（</w:t>
      </w:r>
      <w:r w:rsidR="002F2996" w:rsidRPr="00C002CF">
        <w:rPr>
          <w:rFonts w:ascii="宋体" w:hAnsi="宋体" w:cs="宋体" w:hint="eastAsia"/>
          <w:kern w:val="0"/>
        </w:rPr>
        <w:t>2）批量购买及租赁</w:t>
      </w:r>
      <w:r w:rsidR="002F2996" w:rsidRPr="00C002CF">
        <w:rPr>
          <w:rFonts w:ascii="宋体" w:hAnsi="宋体" w:cs="宋体"/>
          <w:kern w:val="0"/>
        </w:rPr>
        <w:t>网络化是国际汽车租赁的重要特色</w:t>
      </w:r>
    </w:p>
    <w:p w:rsidR="002F2996" w:rsidRPr="00C002CF" w:rsidRDefault="002F2996" w:rsidP="00537719">
      <w:pPr>
        <w:spacing w:line="440" w:lineRule="exact"/>
        <w:ind w:firstLineChars="200" w:firstLine="420"/>
        <w:rPr>
          <w:rFonts w:ascii="Tahoma" w:hAnsi="Tahoma" w:cs="Tahoma"/>
          <w:kern w:val="0"/>
          <w:szCs w:val="21"/>
        </w:rPr>
      </w:pPr>
      <w:r w:rsidRPr="00C002CF">
        <w:rPr>
          <w:rFonts w:ascii="宋体" w:hAnsi="宋体" w:cs="宋体" w:hint="eastAsia"/>
          <w:kern w:val="0"/>
        </w:rPr>
        <w:t>在</w:t>
      </w:r>
      <w:r w:rsidRPr="00C002CF">
        <w:rPr>
          <w:rFonts w:ascii="宋体" w:hAnsi="宋体" w:cs="宋体"/>
          <w:kern w:val="0"/>
        </w:rPr>
        <w:t>欧洲，汽车可以在整个欧洲范围内实现租车和还车，汽车租赁和飞机、游船、火车等交通工具互相配合，共通为客户提供方便。例如，一法国巴黎人，乘飞机到德国柏林下飞机后可以租赁一辆汽车，然后开车到瑞士还车。这种大范围的异地租赁服务，使汽车租赁公司的业务扩展到各地，给客户都带来极大方便。</w:t>
      </w:r>
      <w:r w:rsidRPr="00C002CF">
        <w:rPr>
          <w:rFonts w:ascii="Tahoma" w:hAnsi="Tahoma" w:cs="Tahoma"/>
          <w:kern w:val="0"/>
          <w:szCs w:val="21"/>
        </w:rPr>
        <w:t>在美国，由于信用体系比较完善，个人可以在全国性的汽车租赁公司租一辆车</w:t>
      </w:r>
      <w:r w:rsidRPr="00C002CF">
        <w:rPr>
          <w:rFonts w:ascii="Tahoma" w:hAnsi="Tahoma" w:cs="Tahoma" w:hint="eastAsia"/>
          <w:kern w:val="0"/>
          <w:szCs w:val="21"/>
        </w:rPr>
        <w:t>驾行</w:t>
      </w:r>
      <w:r w:rsidRPr="00C002CF">
        <w:rPr>
          <w:rFonts w:ascii="Tahoma" w:hAnsi="Tahoma" w:cs="Tahoma"/>
          <w:kern w:val="0"/>
          <w:szCs w:val="21"/>
        </w:rPr>
        <w:t>，然后在另一个城市归还</w:t>
      </w:r>
      <w:r w:rsidRPr="00C002CF">
        <w:rPr>
          <w:rFonts w:ascii="Tahoma" w:hAnsi="Tahoma" w:cs="Tahoma" w:hint="eastAsia"/>
          <w:kern w:val="0"/>
          <w:szCs w:val="21"/>
        </w:rPr>
        <w:t>。租赁公司是汽车生产商的重要伙伴，</w:t>
      </w:r>
      <w:r w:rsidRPr="00C002CF">
        <w:rPr>
          <w:rFonts w:ascii="Tahoma" w:hAnsi="Tahoma" w:cs="Tahoma"/>
          <w:kern w:val="0"/>
          <w:szCs w:val="21"/>
        </w:rPr>
        <w:t>目前在美国汽车批量销售中，有</w:t>
      </w:r>
      <w:r w:rsidRPr="00C002CF">
        <w:rPr>
          <w:rFonts w:ascii="Tahoma" w:hAnsi="Tahoma" w:cs="Tahoma"/>
          <w:kern w:val="0"/>
          <w:szCs w:val="21"/>
        </w:rPr>
        <w:t>30</w:t>
      </w:r>
      <w:r w:rsidRPr="00C002CF">
        <w:rPr>
          <w:rFonts w:ascii="Tahoma" w:hAnsi="Tahoma" w:cs="Tahoma"/>
          <w:kern w:val="0"/>
          <w:szCs w:val="21"/>
        </w:rPr>
        <w:t>％是卖给租赁公司的。</w:t>
      </w:r>
    </w:p>
    <w:p w:rsidR="002F2996" w:rsidRPr="00C002CF" w:rsidRDefault="00181770" w:rsidP="00181770">
      <w:pPr>
        <w:spacing w:line="440" w:lineRule="exact"/>
        <w:ind w:firstLineChars="150" w:firstLine="315"/>
        <w:rPr>
          <w:rFonts w:ascii="Tahoma" w:hAnsi="Tahoma" w:cs="Tahoma"/>
          <w:kern w:val="0"/>
          <w:szCs w:val="21"/>
        </w:rPr>
      </w:pPr>
      <w:r w:rsidRPr="00C002CF">
        <w:rPr>
          <w:rFonts w:ascii="Tahoma" w:hAnsi="Tahoma" w:cs="Tahoma" w:hint="eastAsia"/>
          <w:kern w:val="0"/>
          <w:szCs w:val="21"/>
        </w:rPr>
        <w:t>（</w:t>
      </w:r>
      <w:r w:rsidR="002F2996" w:rsidRPr="00C002CF">
        <w:rPr>
          <w:rFonts w:ascii="Tahoma" w:hAnsi="Tahoma" w:cs="Tahoma" w:hint="eastAsia"/>
          <w:kern w:val="0"/>
          <w:szCs w:val="21"/>
        </w:rPr>
        <w:t>3</w:t>
      </w:r>
      <w:r w:rsidR="002F2996" w:rsidRPr="00C002CF">
        <w:rPr>
          <w:rFonts w:ascii="Tahoma" w:hAnsi="Tahoma" w:cs="Tahoma" w:hint="eastAsia"/>
          <w:kern w:val="0"/>
          <w:szCs w:val="21"/>
        </w:rPr>
        <w:t>）全球汽车融资租赁额每年在</w:t>
      </w:r>
      <w:r w:rsidR="002F2996" w:rsidRPr="00C002CF">
        <w:rPr>
          <w:rFonts w:ascii="Tahoma" w:hAnsi="Tahoma" w:cs="Tahoma" w:hint="eastAsia"/>
          <w:kern w:val="0"/>
          <w:szCs w:val="21"/>
        </w:rPr>
        <w:t>2000</w:t>
      </w:r>
      <w:r w:rsidR="002F2996" w:rsidRPr="00C002CF">
        <w:rPr>
          <w:rFonts w:ascii="Tahoma" w:hAnsi="Tahoma" w:cs="Tahoma" w:hint="eastAsia"/>
          <w:kern w:val="0"/>
          <w:szCs w:val="21"/>
        </w:rPr>
        <w:t>亿美元以上</w:t>
      </w:r>
    </w:p>
    <w:p w:rsidR="002F2996" w:rsidRPr="00C002CF" w:rsidRDefault="002F2996" w:rsidP="00537719">
      <w:pPr>
        <w:spacing w:line="440" w:lineRule="exact"/>
        <w:ind w:firstLineChars="200" w:firstLine="420"/>
      </w:pPr>
      <w:r w:rsidRPr="00C002CF">
        <w:rPr>
          <w:rFonts w:ascii="Tahoma" w:hAnsi="Tahoma" w:cs="Tahoma"/>
          <w:kern w:val="0"/>
          <w:szCs w:val="21"/>
        </w:rPr>
        <w:lastRenderedPageBreak/>
        <w:t>全球每年的汽车销售额中，采用融资方式，即采用贷款和租赁方式销售的汽车，占全部销售额的</w:t>
      </w:r>
      <w:r w:rsidRPr="00C002CF">
        <w:rPr>
          <w:rFonts w:ascii="Tahoma" w:hAnsi="Tahoma" w:cs="Tahoma"/>
          <w:kern w:val="0"/>
          <w:szCs w:val="21"/>
        </w:rPr>
        <w:t>70</w:t>
      </w:r>
      <w:r w:rsidRPr="00C002CF">
        <w:rPr>
          <w:rFonts w:ascii="Tahoma" w:hAnsi="Tahoma" w:cs="Tahoma"/>
          <w:kern w:val="0"/>
          <w:szCs w:val="21"/>
        </w:rPr>
        <w:t>％左右。据有关资料显示，</w:t>
      </w:r>
      <w:r w:rsidRPr="00C002CF">
        <w:rPr>
          <w:rFonts w:ascii="Tahoma" w:hAnsi="Tahoma" w:cs="Tahoma"/>
          <w:kern w:val="0"/>
          <w:szCs w:val="21"/>
        </w:rPr>
        <w:t>2000</w:t>
      </w:r>
      <w:r w:rsidRPr="00C002CF">
        <w:rPr>
          <w:rFonts w:ascii="Tahoma" w:hAnsi="Tahoma" w:cs="Tahoma"/>
          <w:kern w:val="0"/>
          <w:szCs w:val="21"/>
        </w:rPr>
        <w:t>年以来，全球每年新旧车销售的收入在</w:t>
      </w:r>
      <w:r w:rsidRPr="00C002CF">
        <w:rPr>
          <w:rFonts w:ascii="Tahoma" w:hAnsi="Tahoma" w:cs="Tahoma"/>
          <w:kern w:val="0"/>
          <w:szCs w:val="21"/>
        </w:rPr>
        <w:t>1.3</w:t>
      </w:r>
      <w:r w:rsidRPr="00C002CF">
        <w:rPr>
          <w:rFonts w:ascii="Tahoma" w:hAnsi="Tahoma" w:cs="Tahoma"/>
          <w:kern w:val="0"/>
          <w:szCs w:val="21"/>
        </w:rPr>
        <w:t>万亿美元以上，每年增长率在</w:t>
      </w:r>
      <w:r w:rsidRPr="00C002CF">
        <w:rPr>
          <w:rFonts w:ascii="Tahoma" w:hAnsi="Tahoma" w:cs="Tahoma"/>
          <w:kern w:val="0"/>
          <w:szCs w:val="21"/>
        </w:rPr>
        <w:t>2</w:t>
      </w:r>
      <w:r w:rsidRPr="00C002CF">
        <w:rPr>
          <w:rFonts w:ascii="Tahoma" w:hAnsi="Tahoma" w:cs="Tahoma"/>
          <w:kern w:val="0"/>
          <w:szCs w:val="21"/>
        </w:rPr>
        <w:t>％左右。在</w:t>
      </w:r>
      <w:r w:rsidRPr="00C002CF">
        <w:rPr>
          <w:rFonts w:ascii="Tahoma" w:hAnsi="Tahoma" w:cs="Tahoma"/>
          <w:kern w:val="0"/>
          <w:szCs w:val="21"/>
        </w:rPr>
        <w:t>1.3</w:t>
      </w:r>
      <w:r w:rsidRPr="00C002CF">
        <w:rPr>
          <w:rFonts w:ascii="Tahoma" w:hAnsi="Tahoma" w:cs="Tahoma"/>
          <w:kern w:val="0"/>
          <w:szCs w:val="21"/>
        </w:rPr>
        <w:t>万亿美元的新旧车销售额中，其中有</w:t>
      </w:r>
      <w:r w:rsidRPr="00C002CF">
        <w:rPr>
          <w:rFonts w:ascii="Tahoma" w:hAnsi="Tahoma" w:cs="Tahoma"/>
          <w:kern w:val="0"/>
          <w:szCs w:val="21"/>
        </w:rPr>
        <w:t>30</w:t>
      </w:r>
      <w:r w:rsidRPr="00C002CF">
        <w:rPr>
          <w:rFonts w:ascii="Tahoma" w:hAnsi="Tahoma" w:cs="Tahoma"/>
          <w:kern w:val="0"/>
          <w:szCs w:val="21"/>
        </w:rPr>
        <w:t>％是现金销售，</w:t>
      </w:r>
      <w:r w:rsidRPr="00C002CF">
        <w:rPr>
          <w:rFonts w:ascii="Tahoma" w:hAnsi="Tahoma" w:cs="Tahoma"/>
          <w:kern w:val="0"/>
          <w:szCs w:val="21"/>
        </w:rPr>
        <w:t>70</w:t>
      </w:r>
      <w:r w:rsidRPr="00C002CF">
        <w:rPr>
          <w:rFonts w:ascii="Tahoma" w:hAnsi="Tahoma" w:cs="Tahoma"/>
          <w:kern w:val="0"/>
          <w:szCs w:val="21"/>
        </w:rPr>
        <w:t>％是融资性销售。在融资销售中，新车销售比率占</w:t>
      </w:r>
      <w:r w:rsidRPr="00C002CF">
        <w:rPr>
          <w:rFonts w:ascii="Tahoma" w:hAnsi="Tahoma" w:cs="Tahoma"/>
          <w:kern w:val="0"/>
          <w:szCs w:val="21"/>
        </w:rPr>
        <w:t>56</w:t>
      </w:r>
      <w:r w:rsidRPr="00C002CF">
        <w:rPr>
          <w:rFonts w:ascii="Tahoma" w:hAnsi="Tahoma" w:cs="Tahoma"/>
          <w:kern w:val="0"/>
          <w:szCs w:val="21"/>
        </w:rPr>
        <w:t>％，旧车占</w:t>
      </w:r>
      <w:r w:rsidRPr="00C002CF">
        <w:rPr>
          <w:rFonts w:ascii="Tahoma" w:hAnsi="Tahoma" w:cs="Tahoma"/>
          <w:kern w:val="0"/>
          <w:szCs w:val="21"/>
        </w:rPr>
        <w:t>44</w:t>
      </w:r>
      <w:r w:rsidRPr="00C002CF">
        <w:rPr>
          <w:rFonts w:ascii="Tahoma" w:hAnsi="Tahoma" w:cs="Tahoma"/>
          <w:kern w:val="0"/>
          <w:szCs w:val="21"/>
        </w:rPr>
        <w:t>％。在融资销售形式中，贷款占</w:t>
      </w:r>
      <w:r w:rsidRPr="00C002CF">
        <w:rPr>
          <w:rFonts w:ascii="Tahoma" w:hAnsi="Tahoma" w:cs="Tahoma"/>
          <w:kern w:val="0"/>
          <w:szCs w:val="21"/>
        </w:rPr>
        <w:t>78</w:t>
      </w:r>
      <w:r w:rsidRPr="00C002CF">
        <w:rPr>
          <w:rFonts w:ascii="Tahoma" w:hAnsi="Tahoma" w:cs="Tahoma"/>
          <w:kern w:val="0"/>
          <w:szCs w:val="21"/>
        </w:rPr>
        <w:t>％，融资租赁占</w:t>
      </w:r>
      <w:r w:rsidRPr="00C002CF">
        <w:rPr>
          <w:rFonts w:ascii="Tahoma" w:hAnsi="Tahoma" w:cs="Tahoma"/>
          <w:kern w:val="0"/>
          <w:szCs w:val="21"/>
        </w:rPr>
        <w:t>22</w:t>
      </w:r>
      <w:r w:rsidRPr="00C002CF">
        <w:rPr>
          <w:rFonts w:ascii="Tahoma" w:hAnsi="Tahoma" w:cs="Tahoma"/>
          <w:kern w:val="0"/>
          <w:szCs w:val="21"/>
        </w:rPr>
        <w:t>％。也就是说，近几年全球汽车融资租赁额每年在</w:t>
      </w:r>
      <w:r w:rsidRPr="00C002CF">
        <w:rPr>
          <w:rFonts w:ascii="Tahoma" w:hAnsi="Tahoma" w:cs="Tahoma"/>
          <w:kern w:val="0"/>
          <w:szCs w:val="21"/>
        </w:rPr>
        <w:t>2000</w:t>
      </w:r>
      <w:r w:rsidRPr="00C002CF">
        <w:rPr>
          <w:rFonts w:ascii="Tahoma" w:hAnsi="Tahoma" w:cs="Tahoma"/>
          <w:kern w:val="0"/>
          <w:szCs w:val="21"/>
        </w:rPr>
        <w:t>亿美元以上。</w:t>
      </w:r>
      <w:r w:rsidRPr="00C002CF">
        <w:rPr>
          <w:rFonts w:ascii="Tahoma" w:hAnsi="Tahoma" w:cs="Tahoma"/>
          <w:kern w:val="0"/>
          <w:szCs w:val="21"/>
        </w:rPr>
        <w:t xml:space="preserve"> </w:t>
      </w:r>
    </w:p>
    <w:p w:rsidR="002F2996" w:rsidRPr="00C002CF" w:rsidRDefault="002F2996" w:rsidP="00537719">
      <w:pPr>
        <w:spacing w:line="440" w:lineRule="exact"/>
        <w:ind w:left="420"/>
        <w:rPr>
          <w:rFonts w:ascii="宋体" w:eastAsia="黑体" w:hAnsi="宋体" w:cs="宋体"/>
          <w:b/>
          <w:bCs/>
          <w:kern w:val="0"/>
          <w:szCs w:val="21"/>
        </w:rPr>
      </w:pPr>
      <w:r w:rsidRPr="00C002CF">
        <w:rPr>
          <w:rFonts w:eastAsia="黑体" w:hint="eastAsia"/>
          <w:b/>
          <w:bCs/>
        </w:rPr>
        <w:t>二</w:t>
      </w:r>
      <w:r w:rsidR="00DE1D49" w:rsidRPr="00C002CF">
        <w:rPr>
          <w:rFonts w:eastAsia="黑体" w:hint="eastAsia"/>
          <w:b/>
          <w:bCs/>
        </w:rPr>
        <w:t>、</w:t>
      </w:r>
      <w:r w:rsidRPr="00C002CF">
        <w:rPr>
          <w:rFonts w:eastAsia="黑体" w:hint="eastAsia"/>
          <w:b/>
          <w:bCs/>
        </w:rPr>
        <w:t>融资租赁是国外汽车经营运作的主要运作模式之一</w:t>
      </w:r>
    </w:p>
    <w:p w:rsidR="002F2996" w:rsidRPr="00C002CF" w:rsidRDefault="002F2996" w:rsidP="00537719">
      <w:pPr>
        <w:widowControl/>
        <w:spacing w:line="440" w:lineRule="exact"/>
        <w:ind w:firstLineChars="200" w:firstLine="420"/>
        <w:jc w:val="left"/>
        <w:rPr>
          <w:rFonts w:ascii="宋体" w:hAnsi="宋体" w:cs="宋体"/>
          <w:kern w:val="0"/>
          <w:szCs w:val="21"/>
        </w:rPr>
      </w:pPr>
      <w:r w:rsidRPr="00C002CF">
        <w:rPr>
          <w:rFonts w:ascii="宋体" w:hAnsi="宋体" w:cs="宋体" w:hint="eastAsia"/>
          <w:bCs/>
          <w:kern w:val="0"/>
          <w:szCs w:val="21"/>
          <w:u w:val="single"/>
        </w:rPr>
        <w:t>在国外，汽车经营销售的最主要方式为分期付款与融资租赁方式</w:t>
      </w:r>
      <w:r w:rsidRPr="00C002CF">
        <w:rPr>
          <w:rFonts w:ascii="宋体" w:hAnsi="宋体" w:cs="宋体" w:hint="eastAsia"/>
          <w:kern w:val="0"/>
          <w:szCs w:val="21"/>
          <w:u w:val="single"/>
        </w:rPr>
        <w:t>，</w:t>
      </w:r>
      <w:r w:rsidRPr="00C002CF">
        <w:rPr>
          <w:rFonts w:cs="宋体" w:hint="eastAsia"/>
          <w:kern w:val="0"/>
          <w:szCs w:val="21"/>
        </w:rPr>
        <w:t>这两种模式的市场份额达到</w:t>
      </w:r>
      <w:r w:rsidRPr="00C002CF">
        <w:rPr>
          <w:rFonts w:cs="宋体" w:hint="eastAsia"/>
          <w:kern w:val="0"/>
          <w:szCs w:val="21"/>
        </w:rPr>
        <w:t>70</w:t>
      </w:r>
      <w:r w:rsidRPr="00C002CF">
        <w:rPr>
          <w:rFonts w:cs="宋体" w:hint="eastAsia"/>
          <w:kern w:val="0"/>
          <w:szCs w:val="21"/>
        </w:rPr>
        <w:t>％，其中贷款占总销售额度的</w:t>
      </w:r>
      <w:r w:rsidRPr="00C002CF">
        <w:rPr>
          <w:rFonts w:cs="宋体" w:hint="eastAsia"/>
          <w:kern w:val="0"/>
          <w:szCs w:val="21"/>
        </w:rPr>
        <w:t>54.60</w:t>
      </w:r>
      <w:r w:rsidRPr="00C002CF">
        <w:rPr>
          <w:rFonts w:cs="宋体" w:hint="eastAsia"/>
          <w:kern w:val="0"/>
          <w:szCs w:val="21"/>
        </w:rPr>
        <w:t>％，融资租赁占</w:t>
      </w:r>
      <w:r w:rsidRPr="00C002CF">
        <w:rPr>
          <w:rFonts w:cs="宋体" w:hint="eastAsia"/>
          <w:kern w:val="0"/>
          <w:szCs w:val="21"/>
        </w:rPr>
        <w:t>15.40</w:t>
      </w:r>
      <w:r w:rsidRPr="00C002CF">
        <w:rPr>
          <w:rFonts w:cs="宋体" w:hint="eastAsia"/>
          <w:kern w:val="0"/>
          <w:szCs w:val="21"/>
        </w:rPr>
        <w:t>％，达到每年</w:t>
      </w:r>
      <w:r w:rsidRPr="00C002CF">
        <w:rPr>
          <w:rFonts w:cs="宋体" w:hint="eastAsia"/>
          <w:kern w:val="0"/>
          <w:szCs w:val="21"/>
        </w:rPr>
        <w:t>2002</w:t>
      </w:r>
      <w:r w:rsidRPr="00C002CF">
        <w:rPr>
          <w:rFonts w:cs="宋体" w:hint="eastAsia"/>
          <w:kern w:val="0"/>
          <w:szCs w:val="21"/>
        </w:rPr>
        <w:t>亿美元的规模。</w:t>
      </w:r>
    </w:p>
    <w:p w:rsidR="002F2996" w:rsidRPr="00C002CF" w:rsidRDefault="002F2996" w:rsidP="00256524">
      <w:pPr>
        <w:spacing w:line="440" w:lineRule="exact"/>
        <w:ind w:firstLineChars="200" w:firstLine="420"/>
        <w:rPr>
          <w:rFonts w:ascii="宋体" w:hAnsi="宋体" w:cs="宋体"/>
          <w:bCs/>
          <w:kern w:val="0"/>
          <w:szCs w:val="21"/>
        </w:rPr>
      </w:pPr>
      <w:r w:rsidRPr="00C002CF">
        <w:rPr>
          <w:rFonts w:ascii="宋体" w:hAnsi="宋体" w:cs="宋体"/>
          <w:bCs/>
          <w:kern w:val="0"/>
        </w:rPr>
        <w:t>1</w:t>
      </w:r>
      <w:r w:rsidRPr="00C002CF">
        <w:rPr>
          <w:rFonts w:ascii="宋体" w:hAnsi="宋体" w:cs="宋体" w:hint="eastAsia"/>
          <w:bCs/>
          <w:kern w:val="0"/>
        </w:rPr>
        <w:t>、分期付款销售模式</w:t>
      </w:r>
    </w:p>
    <w:p w:rsidR="002F2996" w:rsidRPr="00C002CF" w:rsidRDefault="002F2996" w:rsidP="00537719">
      <w:pPr>
        <w:widowControl/>
        <w:spacing w:line="440" w:lineRule="exact"/>
        <w:ind w:firstLineChars="200" w:firstLine="420"/>
        <w:jc w:val="left"/>
        <w:rPr>
          <w:rFonts w:ascii="宋体" w:hAnsi="宋体" w:cs="宋体"/>
          <w:bCs/>
          <w:kern w:val="0"/>
          <w:szCs w:val="21"/>
          <w:u w:val="single"/>
        </w:rPr>
      </w:pPr>
      <w:r w:rsidRPr="00C002CF">
        <w:rPr>
          <w:rFonts w:ascii="宋体" w:hAnsi="宋体" w:cs="宋体" w:hint="eastAsia"/>
          <w:bCs/>
          <w:kern w:val="0"/>
          <w:szCs w:val="21"/>
        </w:rPr>
        <w:t>分期付款是各国普遍采用的一种传统的融资</w:t>
      </w:r>
      <w:r w:rsidR="0021266B" w:rsidRPr="00C002CF">
        <w:rPr>
          <w:rFonts w:ascii="宋体" w:hAnsi="宋体" w:cs="宋体" w:hint="eastAsia"/>
          <w:bCs/>
          <w:kern w:val="0"/>
          <w:szCs w:val="21"/>
        </w:rPr>
        <w:t>与销售</w:t>
      </w:r>
      <w:r w:rsidRPr="00C002CF">
        <w:rPr>
          <w:rFonts w:ascii="宋体" w:hAnsi="宋体" w:cs="宋体" w:hint="eastAsia"/>
          <w:bCs/>
          <w:kern w:val="0"/>
          <w:szCs w:val="21"/>
        </w:rPr>
        <w:t>方式。</w:t>
      </w:r>
      <w:r w:rsidRPr="00C002CF">
        <w:rPr>
          <w:rFonts w:cs="宋体" w:hint="eastAsia"/>
          <w:kern w:val="0"/>
          <w:szCs w:val="21"/>
        </w:rPr>
        <w:t>在分期付款</w:t>
      </w:r>
      <w:r w:rsidR="004B47A0" w:rsidRPr="00C002CF">
        <w:rPr>
          <w:rFonts w:cs="宋体" w:hint="eastAsia"/>
          <w:kern w:val="0"/>
          <w:szCs w:val="21"/>
        </w:rPr>
        <w:t>销售的具体操作中，汽车零售商一般与</w:t>
      </w:r>
      <w:r w:rsidRPr="00C002CF">
        <w:rPr>
          <w:rFonts w:cs="宋体" w:hint="eastAsia"/>
          <w:kern w:val="0"/>
          <w:szCs w:val="21"/>
        </w:rPr>
        <w:t>消费者签订汽车分期付款零售合同（</w:t>
      </w:r>
      <w:r w:rsidRPr="00C002CF">
        <w:rPr>
          <w:kern w:val="0"/>
          <w:szCs w:val="21"/>
        </w:rPr>
        <w:t>Retail Installment Contract</w:t>
      </w:r>
      <w:r w:rsidRPr="00C002CF">
        <w:rPr>
          <w:rFonts w:cs="宋体" w:hint="eastAsia"/>
          <w:kern w:val="0"/>
          <w:szCs w:val="21"/>
        </w:rPr>
        <w:t>）。例如：根据美国佛罗里达州《汽车零售融资法案》（</w:t>
      </w:r>
      <w:r w:rsidRPr="00C002CF">
        <w:rPr>
          <w:kern w:val="0"/>
          <w:szCs w:val="21"/>
        </w:rPr>
        <w:t>Motor Vehicle Retail Sales Finance Act</w:t>
      </w:r>
      <w:r w:rsidRPr="00C002CF">
        <w:rPr>
          <w:rFonts w:cs="宋体" w:hint="eastAsia"/>
          <w:kern w:val="0"/>
          <w:szCs w:val="21"/>
        </w:rPr>
        <w:t>）</w:t>
      </w:r>
      <w:r w:rsidRPr="00C002CF">
        <w:rPr>
          <w:kern w:val="0"/>
          <w:szCs w:val="21"/>
        </w:rPr>
        <w:t>520.02</w:t>
      </w:r>
      <w:r w:rsidRPr="00C002CF">
        <w:rPr>
          <w:rFonts w:cs="宋体" w:hint="eastAsia"/>
          <w:kern w:val="0"/>
          <w:szCs w:val="21"/>
        </w:rPr>
        <w:t>（</w:t>
      </w:r>
      <w:r w:rsidRPr="00C002CF">
        <w:rPr>
          <w:kern w:val="0"/>
          <w:szCs w:val="21"/>
        </w:rPr>
        <w:t>12</w:t>
      </w:r>
      <w:r w:rsidRPr="00C002CF">
        <w:rPr>
          <w:rFonts w:cs="宋体" w:hint="eastAsia"/>
          <w:kern w:val="0"/>
          <w:szCs w:val="21"/>
        </w:rPr>
        <w:t>）条之规定：汽车分期付款零售合同是指汽车零售商和消费者之间签订的零售商保留所售汽车的所有权，以作为买方担保的一种买卖合同。根据该合同，消费者须在一定期间内向零售商偿付所融资的金额以及融资费用。</w:t>
      </w:r>
      <w:r w:rsidRPr="00C002CF">
        <w:rPr>
          <w:rFonts w:ascii="宋体" w:hAnsi="宋体" w:cs="宋体" w:hint="eastAsia"/>
          <w:bCs/>
          <w:kern w:val="0"/>
          <w:szCs w:val="21"/>
          <w:u w:val="single"/>
        </w:rPr>
        <w:t>作为一般的汽车融资机构，商业银行、信托公司、信贷联盟以及专业化的汽车金融服务公司均可以分期付款的方式向汽车消费者发放贷款，但法律对它们的要求有一定的差别。</w:t>
      </w:r>
    </w:p>
    <w:p w:rsidR="002F2996" w:rsidRPr="00C002CF" w:rsidRDefault="002F2996" w:rsidP="00256524">
      <w:pPr>
        <w:widowControl/>
        <w:spacing w:line="440" w:lineRule="exact"/>
        <w:ind w:firstLineChars="200" w:firstLine="420"/>
        <w:jc w:val="left"/>
        <w:rPr>
          <w:rFonts w:ascii="宋体" w:hAnsi="宋体" w:cs="宋体"/>
          <w:bCs/>
          <w:kern w:val="0"/>
          <w:szCs w:val="21"/>
        </w:rPr>
      </w:pPr>
      <w:r w:rsidRPr="00C002CF">
        <w:rPr>
          <w:rFonts w:ascii="宋体" w:hAnsi="宋体" w:hint="eastAsia"/>
          <w:bCs/>
          <w:kern w:val="0"/>
          <w:szCs w:val="21"/>
        </w:rPr>
        <w:t>2</w:t>
      </w:r>
      <w:r w:rsidRPr="00C002CF">
        <w:rPr>
          <w:rFonts w:ascii="宋体" w:hAnsi="宋体" w:cs="宋体" w:hint="eastAsia"/>
          <w:bCs/>
          <w:kern w:val="0"/>
          <w:szCs w:val="21"/>
        </w:rPr>
        <w:t>、融资租赁模式</w:t>
      </w:r>
    </w:p>
    <w:p w:rsidR="002F2996" w:rsidRPr="00C002CF" w:rsidRDefault="002F2996" w:rsidP="00537719">
      <w:pPr>
        <w:widowControl/>
        <w:spacing w:line="440" w:lineRule="exact"/>
        <w:ind w:firstLineChars="100" w:firstLine="210"/>
        <w:jc w:val="left"/>
        <w:rPr>
          <w:rFonts w:cs="宋体"/>
          <w:kern w:val="0"/>
          <w:szCs w:val="21"/>
          <w:shd w:val="pct15" w:color="auto" w:fill="FFFFFF"/>
        </w:rPr>
      </w:pPr>
      <w:r w:rsidRPr="00C002CF">
        <w:rPr>
          <w:rFonts w:cs="宋体" w:hint="eastAsia"/>
          <w:kern w:val="0"/>
          <w:szCs w:val="21"/>
        </w:rPr>
        <w:t>（</w:t>
      </w:r>
      <w:r w:rsidRPr="00C002CF">
        <w:rPr>
          <w:rFonts w:cs="宋体" w:hint="eastAsia"/>
          <w:kern w:val="0"/>
          <w:szCs w:val="21"/>
        </w:rPr>
        <w:t>1</w:t>
      </w:r>
      <w:r w:rsidRPr="00C002CF">
        <w:rPr>
          <w:rFonts w:cs="宋体" w:hint="eastAsia"/>
          <w:kern w:val="0"/>
          <w:szCs w:val="21"/>
        </w:rPr>
        <w:t>）汽车融资租赁的概念</w:t>
      </w:r>
    </w:p>
    <w:p w:rsidR="002F2996" w:rsidRPr="00C002CF" w:rsidRDefault="002F2996" w:rsidP="00537719">
      <w:pPr>
        <w:widowControl/>
        <w:spacing w:line="440" w:lineRule="exact"/>
        <w:ind w:firstLineChars="200" w:firstLine="420"/>
        <w:jc w:val="left"/>
        <w:rPr>
          <w:rFonts w:cs="宋体"/>
          <w:kern w:val="0"/>
          <w:szCs w:val="21"/>
        </w:rPr>
      </w:pPr>
      <w:r w:rsidRPr="00C002CF">
        <w:rPr>
          <w:rFonts w:cs="宋体" w:hint="eastAsia"/>
          <w:kern w:val="0"/>
          <w:szCs w:val="21"/>
        </w:rPr>
        <w:t>汽车融资租赁是一种买卖与租赁相结合的汽车融资方式，是非常重要的一种模式。一般而言，汽车融资租赁须具备一定的条件，否则不属于汽车融资的范畴，而只是一般的汽车租赁。这些条件包括：</w:t>
      </w:r>
    </w:p>
    <w:p w:rsidR="002F2996" w:rsidRPr="00C002CF" w:rsidRDefault="002F2996" w:rsidP="00537719">
      <w:pPr>
        <w:widowControl/>
        <w:spacing w:line="440" w:lineRule="exact"/>
        <w:ind w:firstLineChars="200" w:firstLine="420"/>
        <w:jc w:val="left"/>
        <w:rPr>
          <w:rFonts w:cs="宋体"/>
          <w:kern w:val="0"/>
          <w:szCs w:val="21"/>
        </w:rPr>
      </w:pPr>
      <w:r w:rsidRPr="00C002CF">
        <w:rPr>
          <w:rFonts w:ascii="宋体" w:hAnsi="宋体" w:cs="宋体" w:hint="eastAsia"/>
          <w:kern w:val="0"/>
          <w:szCs w:val="21"/>
        </w:rPr>
        <w:t>①</w:t>
      </w:r>
      <w:r w:rsidRPr="00C002CF">
        <w:rPr>
          <w:rFonts w:cs="宋体" w:hint="eastAsia"/>
          <w:kern w:val="0"/>
          <w:szCs w:val="21"/>
        </w:rPr>
        <w:t>消费者须向销售商支付相应的租金（汽车使用补偿费）；</w:t>
      </w:r>
    </w:p>
    <w:p w:rsidR="002F2996" w:rsidRPr="00C002CF" w:rsidRDefault="002F2996" w:rsidP="00537719">
      <w:pPr>
        <w:widowControl/>
        <w:spacing w:line="440" w:lineRule="exact"/>
        <w:ind w:firstLineChars="200" w:firstLine="420"/>
        <w:jc w:val="left"/>
        <w:rPr>
          <w:rFonts w:cs="宋体"/>
          <w:kern w:val="0"/>
          <w:szCs w:val="21"/>
        </w:rPr>
      </w:pPr>
      <w:r w:rsidRPr="00C002CF">
        <w:rPr>
          <w:rFonts w:ascii="宋体" w:hAnsi="宋体" w:cs="宋体" w:hint="eastAsia"/>
          <w:kern w:val="0"/>
          <w:szCs w:val="21"/>
        </w:rPr>
        <w:t>②</w:t>
      </w:r>
      <w:r w:rsidRPr="00C002CF">
        <w:rPr>
          <w:rFonts w:cs="宋体" w:hint="eastAsia"/>
          <w:kern w:val="0"/>
          <w:szCs w:val="21"/>
        </w:rPr>
        <w:t>如果消费者支付的费用（包括租金及相应赋税）已经相当于或者超过汽车本身的价值，依照汽车租赁合同，消费者有权获得该汽车的所有权；</w:t>
      </w:r>
    </w:p>
    <w:p w:rsidR="002F2996" w:rsidRPr="00C002CF" w:rsidRDefault="002F2996" w:rsidP="00537719">
      <w:pPr>
        <w:widowControl/>
        <w:spacing w:line="440" w:lineRule="exact"/>
        <w:ind w:firstLineChars="200" w:firstLine="420"/>
        <w:jc w:val="left"/>
        <w:rPr>
          <w:rFonts w:cs="宋体"/>
          <w:kern w:val="0"/>
          <w:szCs w:val="21"/>
        </w:rPr>
      </w:pPr>
      <w:r w:rsidRPr="00C002CF">
        <w:rPr>
          <w:rFonts w:ascii="宋体" w:hAnsi="宋体" w:cs="宋体" w:hint="eastAsia"/>
          <w:kern w:val="0"/>
          <w:szCs w:val="21"/>
        </w:rPr>
        <w:t>③</w:t>
      </w:r>
      <w:r w:rsidRPr="00C002CF">
        <w:rPr>
          <w:rFonts w:cs="宋体" w:hint="eastAsia"/>
          <w:kern w:val="0"/>
          <w:szCs w:val="21"/>
        </w:rPr>
        <w:t>如果消费者（承租人）在租期届满时所付租金总额尚未超过汽车价值，消费者（承租人）此时享有选择权（</w:t>
      </w:r>
      <w:r w:rsidRPr="00C002CF">
        <w:rPr>
          <w:kern w:val="0"/>
          <w:szCs w:val="21"/>
        </w:rPr>
        <w:t>Option</w:t>
      </w:r>
      <w:r w:rsidRPr="00C002CF">
        <w:rPr>
          <w:rFonts w:cs="宋体" w:hint="eastAsia"/>
          <w:kern w:val="0"/>
          <w:szCs w:val="21"/>
        </w:rPr>
        <w:t>），对租期届满后的汽车可以下列任何一种方式处理：</w:t>
      </w:r>
    </w:p>
    <w:p w:rsidR="002F2996" w:rsidRPr="00C002CF" w:rsidRDefault="002F2996" w:rsidP="00537719">
      <w:pPr>
        <w:widowControl/>
        <w:spacing w:line="440" w:lineRule="exact"/>
        <w:ind w:firstLineChars="200" w:firstLine="420"/>
        <w:jc w:val="left"/>
        <w:rPr>
          <w:rFonts w:cs="宋体"/>
          <w:kern w:val="0"/>
          <w:szCs w:val="21"/>
        </w:rPr>
      </w:pPr>
      <w:r w:rsidRPr="00C002CF">
        <w:rPr>
          <w:rFonts w:ascii="宋体" w:hAnsi="宋体" w:cs="宋体" w:hint="eastAsia"/>
          <w:kern w:val="0"/>
          <w:szCs w:val="21"/>
        </w:rPr>
        <w:t>a.</w:t>
      </w:r>
      <w:r w:rsidRPr="00C002CF">
        <w:rPr>
          <w:rFonts w:cs="宋体" w:hint="eastAsia"/>
          <w:kern w:val="0"/>
          <w:szCs w:val="21"/>
        </w:rPr>
        <w:t>在补足租赁合同中事先约定的相应余额后成为汽车的所有权人；</w:t>
      </w:r>
    </w:p>
    <w:p w:rsidR="002F2996" w:rsidRPr="00C002CF" w:rsidRDefault="002F2996" w:rsidP="00537719">
      <w:pPr>
        <w:widowControl/>
        <w:spacing w:line="440" w:lineRule="exact"/>
        <w:ind w:firstLineChars="200" w:firstLine="420"/>
        <w:jc w:val="left"/>
        <w:rPr>
          <w:rFonts w:cs="宋体"/>
          <w:kern w:val="0"/>
          <w:szCs w:val="21"/>
        </w:rPr>
      </w:pPr>
      <w:r w:rsidRPr="00C002CF">
        <w:rPr>
          <w:rFonts w:ascii="宋体" w:hAnsi="宋体" w:cs="宋体" w:hint="eastAsia"/>
          <w:kern w:val="0"/>
          <w:szCs w:val="21"/>
        </w:rPr>
        <w:lastRenderedPageBreak/>
        <w:t>b.</w:t>
      </w:r>
      <w:r w:rsidRPr="00C002CF">
        <w:rPr>
          <w:rFonts w:cs="宋体" w:hint="eastAsia"/>
          <w:kern w:val="0"/>
          <w:szCs w:val="21"/>
        </w:rPr>
        <w:t>如果汽车现值高于</w:t>
      </w:r>
      <w:r w:rsidRPr="00C002CF">
        <w:rPr>
          <w:rFonts w:ascii="宋体" w:hAnsi="宋体" w:cs="宋体" w:hint="eastAsia"/>
          <w:kern w:val="0"/>
          <w:szCs w:val="21"/>
        </w:rPr>
        <w:t>①</w:t>
      </w:r>
      <w:r w:rsidRPr="00C002CF">
        <w:rPr>
          <w:rFonts w:cs="宋体" w:hint="eastAsia"/>
          <w:kern w:val="0"/>
          <w:szCs w:val="21"/>
        </w:rPr>
        <w:t>项约定的余额，消费者可以出卖所租汽车，向零售商偿还该余额，保留差价从中获利；</w:t>
      </w:r>
    </w:p>
    <w:p w:rsidR="002F2996" w:rsidRPr="00C002CF" w:rsidRDefault="002F2996" w:rsidP="00537719">
      <w:pPr>
        <w:widowControl/>
        <w:spacing w:line="440" w:lineRule="exact"/>
        <w:ind w:firstLineChars="200" w:firstLine="420"/>
        <w:jc w:val="left"/>
        <w:rPr>
          <w:rFonts w:cs="宋体"/>
          <w:kern w:val="0"/>
          <w:szCs w:val="21"/>
        </w:rPr>
      </w:pPr>
      <w:r w:rsidRPr="00C002CF">
        <w:rPr>
          <w:rFonts w:ascii="宋体" w:hAnsi="宋体" w:cs="宋体" w:hint="eastAsia"/>
          <w:kern w:val="0"/>
          <w:szCs w:val="21"/>
        </w:rPr>
        <w:t>c.</w:t>
      </w:r>
      <w:r w:rsidRPr="00C002CF">
        <w:rPr>
          <w:rFonts w:cs="宋体" w:hint="eastAsia"/>
          <w:kern w:val="0"/>
          <w:szCs w:val="21"/>
        </w:rPr>
        <w:t>将该汽车返还给出租人。</w:t>
      </w:r>
    </w:p>
    <w:p w:rsidR="002F2996" w:rsidRPr="00C002CF" w:rsidRDefault="002F2996" w:rsidP="00537719">
      <w:pPr>
        <w:widowControl/>
        <w:spacing w:line="440" w:lineRule="exact"/>
        <w:ind w:firstLineChars="200" w:firstLine="420"/>
        <w:jc w:val="left"/>
        <w:rPr>
          <w:rFonts w:ascii="宋体" w:hAnsi="宋体" w:cs="宋体"/>
          <w:kern w:val="0"/>
          <w:szCs w:val="21"/>
        </w:rPr>
      </w:pPr>
      <w:r w:rsidRPr="00C002CF">
        <w:rPr>
          <w:rFonts w:ascii="宋体" w:hAnsi="宋体" w:cs="宋体" w:hint="eastAsia"/>
          <w:kern w:val="0"/>
          <w:szCs w:val="21"/>
        </w:rPr>
        <w:t>d.</w:t>
      </w:r>
      <w:r w:rsidRPr="00C002CF">
        <w:rPr>
          <w:rFonts w:cs="宋体" w:hint="eastAsia"/>
          <w:kern w:val="0"/>
          <w:szCs w:val="21"/>
        </w:rPr>
        <w:t>在租赁期间届满时，消费者欲购买所租汽车，其不必以一次性付款的方式付清尾款。</w:t>
      </w:r>
    </w:p>
    <w:p w:rsidR="002F2996" w:rsidRPr="00C002CF" w:rsidRDefault="002F2996" w:rsidP="00537719">
      <w:pPr>
        <w:widowControl/>
        <w:spacing w:line="440" w:lineRule="exact"/>
        <w:ind w:firstLineChars="200" w:firstLine="420"/>
        <w:jc w:val="left"/>
        <w:rPr>
          <w:rFonts w:ascii="楷体_GB2312" w:eastAsia="楷体_GB2312" w:cs="宋体"/>
          <w:kern w:val="0"/>
          <w:szCs w:val="21"/>
          <w:shd w:val="pct15" w:color="auto" w:fill="FFFFFF"/>
        </w:rPr>
      </w:pPr>
      <w:r w:rsidRPr="00C002CF">
        <w:rPr>
          <w:rFonts w:ascii="楷体_GB2312" w:eastAsia="楷体_GB2312" w:cs="宋体" w:hint="eastAsia"/>
          <w:bCs/>
          <w:kern w:val="0"/>
          <w:szCs w:val="21"/>
        </w:rPr>
        <w:t>附： 汽车融资租赁与分期付款的区别：</w:t>
      </w:r>
    </w:p>
    <w:p w:rsidR="002F2996" w:rsidRPr="00C002CF" w:rsidRDefault="002F2996" w:rsidP="00537719">
      <w:pPr>
        <w:widowControl/>
        <w:spacing w:line="440" w:lineRule="exact"/>
        <w:ind w:firstLineChars="200" w:firstLine="420"/>
        <w:jc w:val="left"/>
        <w:rPr>
          <w:rFonts w:ascii="楷体_GB2312" w:eastAsia="楷体_GB2312" w:cs="宋体"/>
          <w:kern w:val="0"/>
          <w:szCs w:val="21"/>
        </w:rPr>
      </w:pPr>
      <w:r w:rsidRPr="00C002CF">
        <w:rPr>
          <w:rFonts w:ascii="楷体_GB2312" w:eastAsia="楷体_GB2312" w:cs="宋体" w:hint="eastAsia"/>
          <w:kern w:val="0"/>
          <w:szCs w:val="21"/>
        </w:rPr>
        <w:t>1.美国佛罗里达州《汽车零售融资法案》法案规定的汽车分期付款的零售方式，实质上是附条件买卖（</w:t>
      </w:r>
      <w:r w:rsidRPr="00C002CF">
        <w:rPr>
          <w:rFonts w:ascii="楷体_GB2312" w:eastAsia="楷体_GB2312"/>
          <w:kern w:val="0"/>
          <w:szCs w:val="21"/>
        </w:rPr>
        <w:t>Conditional Sales</w:t>
      </w:r>
      <w:r w:rsidRPr="00C002CF">
        <w:rPr>
          <w:rFonts w:ascii="楷体_GB2312" w:eastAsia="楷体_GB2312" w:cs="宋体" w:hint="eastAsia"/>
          <w:kern w:val="0"/>
          <w:szCs w:val="21"/>
        </w:rPr>
        <w:t>）。销售商保留汽车的所有权，其实是债权人为实现保证自己债权而设定的一种担保，但是，合同的目的仍在于转移汽车的所有权。融资租赁则不同，它是买卖与租赁的结合，消费者（承租人）最终是否成为所租汽车的所有权人，选择权在消费者（承租人）。</w:t>
      </w:r>
    </w:p>
    <w:p w:rsidR="002F2996" w:rsidRPr="00C002CF" w:rsidRDefault="002F2996" w:rsidP="00537719">
      <w:pPr>
        <w:widowControl/>
        <w:spacing w:line="440" w:lineRule="exact"/>
        <w:ind w:firstLineChars="200" w:firstLine="420"/>
        <w:jc w:val="left"/>
        <w:rPr>
          <w:rFonts w:ascii="楷体_GB2312" w:eastAsia="楷体_GB2312" w:cs="宋体"/>
          <w:kern w:val="0"/>
          <w:szCs w:val="21"/>
        </w:rPr>
      </w:pPr>
      <w:r w:rsidRPr="00C002CF">
        <w:rPr>
          <w:rFonts w:ascii="楷体_GB2312" w:eastAsia="楷体_GB2312" w:cs="宋体" w:hint="eastAsia"/>
          <w:kern w:val="0"/>
          <w:szCs w:val="21"/>
        </w:rPr>
        <w:t>2.融资租赁方式和分期付款的汽车贷款相比，具有一定的优势具体体现在：</w:t>
      </w:r>
    </w:p>
    <w:p w:rsidR="002F2996" w:rsidRPr="00C002CF" w:rsidRDefault="002F2996" w:rsidP="00537719">
      <w:pPr>
        <w:widowControl/>
        <w:spacing w:line="440" w:lineRule="exact"/>
        <w:ind w:firstLineChars="200" w:firstLine="420"/>
        <w:jc w:val="left"/>
        <w:rPr>
          <w:rFonts w:ascii="楷体_GB2312" w:eastAsia="楷体_GB2312" w:cs="宋体"/>
          <w:kern w:val="0"/>
          <w:szCs w:val="21"/>
        </w:rPr>
      </w:pPr>
      <w:r w:rsidRPr="00C002CF">
        <w:rPr>
          <w:rFonts w:ascii="楷体_GB2312" w:eastAsia="楷体_GB2312" w:hAnsi="宋体" w:cs="宋体" w:hint="eastAsia"/>
          <w:kern w:val="0"/>
          <w:szCs w:val="21"/>
        </w:rPr>
        <w:t>①</w:t>
      </w:r>
      <w:r w:rsidRPr="00C002CF">
        <w:rPr>
          <w:rFonts w:ascii="楷体_GB2312" w:eastAsia="楷体_GB2312" w:cs="宋体" w:hint="eastAsia"/>
          <w:kern w:val="0"/>
          <w:szCs w:val="21"/>
        </w:rPr>
        <w:t>对于承租人（消费者）来说，</w:t>
      </w:r>
      <w:r w:rsidRPr="00C002CF">
        <w:rPr>
          <w:rFonts w:ascii="楷体_GB2312" w:eastAsia="楷体_GB2312"/>
          <w:kern w:val="0"/>
          <w:szCs w:val="21"/>
        </w:rPr>
        <w:t>“</w:t>
      </w:r>
      <w:r w:rsidRPr="00C002CF">
        <w:rPr>
          <w:rFonts w:ascii="楷体_GB2312" w:eastAsia="楷体_GB2312" w:cs="宋体" w:hint="eastAsia"/>
          <w:kern w:val="0"/>
          <w:szCs w:val="21"/>
        </w:rPr>
        <w:t>先租后买</w:t>
      </w:r>
      <w:r w:rsidRPr="00C002CF">
        <w:rPr>
          <w:rFonts w:ascii="楷体_GB2312" w:eastAsia="楷体_GB2312"/>
          <w:kern w:val="0"/>
          <w:szCs w:val="21"/>
        </w:rPr>
        <w:t>”</w:t>
      </w:r>
      <w:r w:rsidRPr="00C002CF">
        <w:rPr>
          <w:rFonts w:ascii="楷体_GB2312" w:eastAsia="楷体_GB2312" w:cs="宋体" w:hint="eastAsia"/>
          <w:kern w:val="0"/>
          <w:szCs w:val="21"/>
        </w:rPr>
        <w:t>方式比较灵活。在租赁期满后，承租人享有选择权（</w:t>
      </w:r>
      <w:r w:rsidRPr="00C002CF">
        <w:rPr>
          <w:rFonts w:ascii="楷体_GB2312" w:eastAsia="楷体_GB2312"/>
          <w:kern w:val="0"/>
          <w:szCs w:val="21"/>
        </w:rPr>
        <w:t>Option</w:t>
      </w:r>
      <w:r w:rsidRPr="00C002CF">
        <w:rPr>
          <w:rFonts w:ascii="楷体_GB2312" w:eastAsia="楷体_GB2312" w:cs="宋体" w:hint="eastAsia"/>
          <w:kern w:val="0"/>
          <w:szCs w:val="21"/>
        </w:rPr>
        <w:t>），决定是否购买所租汽车。消费者如不想购买所租车辆，则可将该车返还汽车出租方；如想购买所租车辆，消费者付清租赁合同上确定的折旧价（或称尾款）即可。</w:t>
      </w:r>
    </w:p>
    <w:p w:rsidR="00971750" w:rsidRPr="00392DDC" w:rsidRDefault="002F2996" w:rsidP="00392DDC">
      <w:pPr>
        <w:widowControl/>
        <w:spacing w:line="440" w:lineRule="exact"/>
        <w:ind w:firstLineChars="200" w:firstLine="420"/>
        <w:jc w:val="left"/>
        <w:rPr>
          <w:rFonts w:ascii="楷体_GB2312" w:eastAsia="楷体_GB2312" w:cs="宋体"/>
          <w:kern w:val="0"/>
          <w:szCs w:val="21"/>
        </w:rPr>
      </w:pPr>
      <w:r w:rsidRPr="00C002CF">
        <w:rPr>
          <w:rFonts w:ascii="楷体_GB2312" w:eastAsia="楷体_GB2312" w:hAnsi="宋体" w:cs="宋体" w:hint="eastAsia"/>
          <w:kern w:val="0"/>
          <w:szCs w:val="21"/>
        </w:rPr>
        <w:t>②</w:t>
      </w:r>
      <w:r w:rsidRPr="00C002CF">
        <w:rPr>
          <w:rFonts w:ascii="楷体_GB2312" w:eastAsia="楷体_GB2312" w:cs="宋体" w:hint="eastAsia"/>
          <w:kern w:val="0"/>
          <w:szCs w:val="21"/>
        </w:rPr>
        <w:t>对于消费者（承租人）来说，如采用融资租赁方式，承租人不必担心汽车被转卖，因为汽车的所有权之归属对承租人而言已有定论；而对于采用传统分期付款购车的买受人来说，如果在其未付清余款之前，一旦发生不能按期付款，销售商可以将汽车转卖，买受人将处于非常不利的地位。</w:t>
      </w:r>
    </w:p>
    <w:p w:rsidR="002F2996" w:rsidRPr="00C002CF" w:rsidRDefault="002F2996" w:rsidP="00256524">
      <w:pPr>
        <w:widowControl/>
        <w:spacing w:line="440" w:lineRule="exact"/>
        <w:ind w:firstLineChars="200" w:firstLine="420"/>
        <w:jc w:val="left"/>
        <w:rPr>
          <w:rFonts w:ascii="宋体" w:hAnsi="宋体" w:cs="宋体"/>
          <w:bCs/>
          <w:kern w:val="0"/>
          <w:szCs w:val="21"/>
        </w:rPr>
      </w:pPr>
      <w:r w:rsidRPr="00C002CF">
        <w:rPr>
          <w:rFonts w:ascii="宋体" w:hAnsi="宋体" w:hint="eastAsia"/>
          <w:bCs/>
          <w:kern w:val="0"/>
          <w:szCs w:val="21"/>
        </w:rPr>
        <w:t>3</w:t>
      </w:r>
      <w:r w:rsidRPr="00C002CF">
        <w:rPr>
          <w:rFonts w:ascii="宋体" w:hAnsi="宋体" w:cs="宋体" w:hint="eastAsia"/>
          <w:bCs/>
          <w:kern w:val="0"/>
          <w:szCs w:val="21"/>
        </w:rPr>
        <w:t>、信托租赁模式</w:t>
      </w:r>
    </w:p>
    <w:p w:rsidR="002F2996" w:rsidRPr="00C002CF" w:rsidRDefault="002F2996" w:rsidP="009D0B67">
      <w:pPr>
        <w:widowControl/>
        <w:spacing w:line="440" w:lineRule="exact"/>
        <w:jc w:val="left"/>
        <w:rPr>
          <w:rFonts w:ascii="宋体" w:hAnsi="宋体" w:cs="宋体"/>
          <w:kern w:val="0"/>
          <w:szCs w:val="21"/>
        </w:rPr>
      </w:pPr>
      <w:r w:rsidRPr="00C002CF">
        <w:rPr>
          <w:kern w:val="0"/>
        </w:rPr>
        <w:t xml:space="preserve">   </w:t>
      </w:r>
      <w:r w:rsidRPr="00C002CF">
        <w:rPr>
          <w:rFonts w:hint="eastAsia"/>
          <w:kern w:val="0"/>
        </w:rPr>
        <w:t>信托租赁是信托公司采取的一种特有的融资方式，就汽车金融服务而言，信托公司为实现其财产信托职能，可以通过适当的合同安排，为汽车制造商、汽车经销商以及最终消费者提供融资服务。以汽车零售为例，汽车零售商可与信托公司签订信托合同，将汽车零售商</w:t>
      </w:r>
      <w:r w:rsidRPr="00C002CF">
        <w:rPr>
          <w:rFonts w:hint="eastAsia"/>
        </w:rPr>
        <w:t>的库存汽车的所有权转移给信托公司，同时领取受益权证书，零售商以受益权证书为担保从银行获得融资，或者将其转让给第三人以收回货款，而信托公司接受委托后，再与消费者签订相应的融资合同，如分期付款零售合同或融资租赁合同等。</w:t>
      </w:r>
    </w:p>
    <w:p w:rsidR="002F2996" w:rsidRPr="00C002CF" w:rsidRDefault="002F2996" w:rsidP="00537719">
      <w:pPr>
        <w:spacing w:line="440" w:lineRule="exact"/>
        <w:ind w:firstLineChars="200" w:firstLine="422"/>
        <w:rPr>
          <w:rFonts w:ascii="宋体" w:hAnsi="宋体" w:cs="宋体"/>
          <w:b/>
          <w:bCs/>
          <w:kern w:val="0"/>
        </w:rPr>
      </w:pPr>
      <w:r w:rsidRPr="00C002CF">
        <w:rPr>
          <w:rFonts w:eastAsia="黑体" w:hint="eastAsia"/>
          <w:b/>
          <w:bCs/>
        </w:rPr>
        <w:t>三</w:t>
      </w:r>
      <w:r w:rsidRPr="00C002CF">
        <w:rPr>
          <w:rFonts w:eastAsia="黑体" w:hint="eastAsia"/>
          <w:b/>
          <w:bCs/>
        </w:rPr>
        <w:t xml:space="preserve"> </w:t>
      </w:r>
      <w:r w:rsidRPr="00C002CF">
        <w:rPr>
          <w:rFonts w:eastAsia="黑体" w:hint="eastAsia"/>
          <w:b/>
          <w:bCs/>
        </w:rPr>
        <w:t>、世界汽车租赁业未来的发展趋势</w:t>
      </w:r>
    </w:p>
    <w:p w:rsidR="00273BCB" w:rsidRPr="00C002CF" w:rsidRDefault="002F2996" w:rsidP="00256524">
      <w:pPr>
        <w:spacing w:line="440" w:lineRule="exact"/>
        <w:ind w:firstLineChars="200" w:firstLine="420"/>
        <w:rPr>
          <w:rFonts w:ascii="宋体" w:hAnsi="宋体" w:cs="宋体"/>
          <w:kern w:val="0"/>
        </w:rPr>
      </w:pPr>
      <w:r w:rsidRPr="00C002CF">
        <w:rPr>
          <w:rFonts w:ascii="宋体" w:hAnsi="宋体" w:cs="宋体" w:hint="eastAsia"/>
          <w:kern w:val="0"/>
        </w:rPr>
        <w:t>1、</w:t>
      </w:r>
      <w:r w:rsidR="00273BCB" w:rsidRPr="00C002CF">
        <w:rPr>
          <w:rFonts w:ascii="宋体" w:hAnsi="宋体" w:cs="宋体" w:hint="eastAsia"/>
          <w:kern w:val="0"/>
        </w:rPr>
        <w:t>融资租赁是汽车生产和消费的重要模式</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无论是信贷银行</w:t>
      </w:r>
      <w:r w:rsidRPr="00C002CF">
        <w:rPr>
          <w:rFonts w:ascii="宋体" w:hAnsi="宋体" w:cs="宋体" w:hint="eastAsia"/>
          <w:kern w:val="0"/>
        </w:rPr>
        <w:t>，</w:t>
      </w:r>
      <w:r w:rsidRPr="00C002CF">
        <w:rPr>
          <w:rFonts w:ascii="宋体" w:hAnsi="宋体" w:cs="宋体"/>
          <w:kern w:val="0"/>
        </w:rPr>
        <w:t>还是信托公司，</w:t>
      </w:r>
      <w:r w:rsidRPr="00C002CF">
        <w:rPr>
          <w:rFonts w:ascii="宋体" w:hAnsi="宋体" w:cs="宋体" w:hint="eastAsia"/>
          <w:kern w:val="0"/>
        </w:rPr>
        <w:t>或者</w:t>
      </w:r>
      <w:r w:rsidRPr="00C002CF">
        <w:rPr>
          <w:rFonts w:ascii="宋体" w:hAnsi="宋体" w:cs="宋体"/>
          <w:kern w:val="0"/>
        </w:rPr>
        <w:t>成熟的信贷联盟</w:t>
      </w:r>
      <w:r w:rsidRPr="00C002CF">
        <w:rPr>
          <w:rFonts w:ascii="宋体" w:hAnsi="宋体" w:cs="宋体" w:hint="eastAsia"/>
          <w:kern w:val="0"/>
        </w:rPr>
        <w:t>，或者</w:t>
      </w:r>
      <w:r w:rsidRPr="00C002CF">
        <w:rPr>
          <w:rFonts w:ascii="宋体" w:hAnsi="宋体" w:cs="宋体"/>
          <w:kern w:val="0"/>
        </w:rPr>
        <w:t>汽车</w:t>
      </w:r>
      <w:r w:rsidRPr="00C002CF">
        <w:rPr>
          <w:rFonts w:ascii="宋体" w:hAnsi="宋体" w:cs="宋体" w:hint="eastAsia"/>
          <w:kern w:val="0"/>
        </w:rPr>
        <w:t>金融</w:t>
      </w:r>
      <w:r w:rsidRPr="00C002CF">
        <w:rPr>
          <w:rFonts w:ascii="宋体" w:hAnsi="宋体" w:cs="宋体"/>
          <w:kern w:val="0"/>
        </w:rPr>
        <w:t>公司都和分期付款分不开，这个模式已经非常成熟。</w:t>
      </w:r>
      <w:r w:rsidRPr="00C002CF">
        <w:rPr>
          <w:rFonts w:ascii="宋体" w:hAnsi="宋体" w:cs="宋体" w:hint="eastAsia"/>
          <w:kern w:val="0"/>
        </w:rPr>
        <w:t>但</w:t>
      </w:r>
      <w:r w:rsidRPr="00C002CF">
        <w:rPr>
          <w:rFonts w:ascii="宋体" w:hAnsi="宋体" w:cs="宋体"/>
          <w:kern w:val="0"/>
        </w:rPr>
        <w:t>最重要的是融资租赁模式，</w:t>
      </w:r>
      <w:r w:rsidRPr="00C002CF">
        <w:rPr>
          <w:rFonts w:ascii="宋体" w:hAnsi="宋体" w:cs="宋体" w:hint="eastAsia"/>
          <w:kern w:val="0"/>
        </w:rPr>
        <w:t>融资租赁</w:t>
      </w:r>
      <w:r w:rsidRPr="00C002CF">
        <w:rPr>
          <w:rFonts w:ascii="宋体" w:hAnsi="宋体" w:cs="宋体"/>
          <w:kern w:val="0"/>
        </w:rPr>
        <w:t>和汽车信贷</w:t>
      </w:r>
      <w:r w:rsidRPr="00C002CF">
        <w:rPr>
          <w:rFonts w:ascii="宋体" w:hAnsi="宋体" w:cs="宋体" w:hint="eastAsia"/>
          <w:kern w:val="0"/>
        </w:rPr>
        <w:t>、</w:t>
      </w:r>
      <w:r w:rsidRPr="00C002CF">
        <w:rPr>
          <w:rFonts w:ascii="宋体" w:hAnsi="宋体" w:cs="宋体"/>
          <w:kern w:val="0"/>
        </w:rPr>
        <w:t>一般的租赁有本质的区别。融资租赁有非常好的模式</w:t>
      </w:r>
      <w:r w:rsidRPr="00C002CF">
        <w:rPr>
          <w:rFonts w:ascii="宋体" w:hAnsi="宋体" w:cs="宋体" w:hint="eastAsia"/>
          <w:kern w:val="0"/>
        </w:rPr>
        <w:t>，</w:t>
      </w:r>
      <w:r w:rsidRPr="00C002CF">
        <w:rPr>
          <w:rFonts w:ascii="宋体" w:hAnsi="宋体" w:cs="宋体"/>
          <w:kern w:val="0"/>
        </w:rPr>
        <w:t>它可以让客户先租后</w:t>
      </w:r>
      <w:r w:rsidRPr="00C002CF">
        <w:rPr>
          <w:rFonts w:ascii="宋体" w:hAnsi="宋体" w:cs="宋体" w:hint="eastAsia"/>
          <w:kern w:val="0"/>
        </w:rPr>
        <w:t>买</w:t>
      </w:r>
      <w:r w:rsidRPr="00C002CF">
        <w:rPr>
          <w:rFonts w:ascii="宋体" w:hAnsi="宋体" w:cs="宋体"/>
          <w:kern w:val="0"/>
        </w:rPr>
        <w:t>，让它有自主选择</w:t>
      </w:r>
      <w:r w:rsidRPr="00C002CF">
        <w:rPr>
          <w:rFonts w:ascii="宋体" w:hAnsi="宋体" w:cs="宋体" w:hint="eastAsia"/>
          <w:kern w:val="0"/>
        </w:rPr>
        <w:t>权</w:t>
      </w:r>
      <w:r w:rsidRPr="00C002CF">
        <w:rPr>
          <w:rFonts w:ascii="宋体" w:hAnsi="宋体" w:cs="宋体"/>
          <w:kern w:val="0"/>
        </w:rPr>
        <w:t>，不必实现所有权的转移</w:t>
      </w:r>
      <w:r w:rsidRPr="00C002CF">
        <w:rPr>
          <w:rFonts w:ascii="宋体" w:hAnsi="宋体" w:cs="宋体" w:hint="eastAsia"/>
          <w:kern w:val="0"/>
        </w:rPr>
        <w:t>，</w:t>
      </w:r>
      <w:r w:rsidRPr="00C002CF">
        <w:rPr>
          <w:rFonts w:ascii="宋体" w:hAnsi="宋体" w:cs="宋体"/>
          <w:kern w:val="0"/>
        </w:rPr>
        <w:t>这恰恰</w:t>
      </w:r>
      <w:r w:rsidRPr="00C002CF">
        <w:rPr>
          <w:rFonts w:ascii="宋体" w:hAnsi="宋体" w:cs="宋体" w:hint="eastAsia"/>
          <w:kern w:val="0"/>
        </w:rPr>
        <w:t>为</w:t>
      </w:r>
      <w:r w:rsidRPr="00C002CF">
        <w:rPr>
          <w:rFonts w:ascii="宋体" w:hAnsi="宋体" w:cs="宋体"/>
          <w:kern w:val="0"/>
        </w:rPr>
        <w:t>客户</w:t>
      </w:r>
      <w:r w:rsidRPr="00C002CF">
        <w:rPr>
          <w:rFonts w:ascii="宋体" w:hAnsi="宋体" w:cs="宋体" w:hint="eastAsia"/>
          <w:kern w:val="0"/>
        </w:rPr>
        <w:t>、为供货商</w:t>
      </w:r>
      <w:r w:rsidRPr="00C002CF">
        <w:rPr>
          <w:rFonts w:ascii="宋体" w:hAnsi="宋体" w:cs="宋体"/>
          <w:kern w:val="0"/>
        </w:rPr>
        <w:t>提供</w:t>
      </w:r>
      <w:r w:rsidRPr="00C002CF">
        <w:rPr>
          <w:rFonts w:ascii="宋体" w:hAnsi="宋体" w:cs="宋体" w:hint="eastAsia"/>
          <w:kern w:val="0"/>
        </w:rPr>
        <w:t>了</w:t>
      </w:r>
      <w:r w:rsidRPr="00C002CF">
        <w:rPr>
          <w:rFonts w:ascii="宋体" w:hAnsi="宋体" w:cs="宋体"/>
          <w:kern w:val="0"/>
        </w:rPr>
        <w:t>非常好的营销机会。</w:t>
      </w:r>
      <w:r w:rsidRPr="00C002CF">
        <w:rPr>
          <w:rFonts w:ascii="宋体" w:hAnsi="宋体" w:cs="宋体" w:hint="eastAsia"/>
          <w:kern w:val="0"/>
        </w:rPr>
        <w:t>对于经</w:t>
      </w:r>
      <w:r w:rsidRPr="00C002CF">
        <w:rPr>
          <w:rFonts w:ascii="宋体" w:hAnsi="宋体" w:cs="宋体" w:hint="eastAsia"/>
          <w:kern w:val="0"/>
        </w:rPr>
        <w:lastRenderedPageBreak/>
        <w:t>营者而言，</w:t>
      </w:r>
      <w:r w:rsidRPr="00C002CF">
        <w:rPr>
          <w:rFonts w:ascii="宋体" w:hAnsi="宋体" w:cs="宋体"/>
          <w:kern w:val="0"/>
        </w:rPr>
        <w:t>租赁融资</w:t>
      </w:r>
      <w:r w:rsidR="00B97AF8" w:rsidRPr="00C002CF">
        <w:rPr>
          <w:rFonts w:ascii="宋体" w:hAnsi="宋体" w:cs="宋体" w:hint="eastAsia"/>
          <w:kern w:val="0"/>
        </w:rPr>
        <w:t>由于</w:t>
      </w:r>
      <w:r w:rsidR="00B97AF8" w:rsidRPr="00050D4E">
        <w:rPr>
          <w:rFonts w:ascii="宋体" w:hAnsi="宋体" w:cs="宋体" w:hint="eastAsia"/>
          <w:kern w:val="0"/>
        </w:rPr>
        <w:t>“两权（物权与债权）在手”</w:t>
      </w:r>
      <w:r w:rsidRPr="00C002CF">
        <w:rPr>
          <w:rFonts w:ascii="宋体" w:hAnsi="宋体" w:cs="宋体"/>
          <w:kern w:val="0"/>
        </w:rPr>
        <w:t>的模式远远优胜于</w:t>
      </w:r>
      <w:r w:rsidRPr="00C002CF">
        <w:rPr>
          <w:rFonts w:ascii="宋体" w:hAnsi="宋体" w:cs="宋体" w:hint="eastAsia"/>
          <w:kern w:val="0"/>
        </w:rPr>
        <w:t>一般</w:t>
      </w:r>
      <w:r w:rsidRPr="00C002CF">
        <w:rPr>
          <w:rFonts w:ascii="宋体" w:hAnsi="宋体" w:cs="宋体"/>
          <w:kern w:val="0"/>
        </w:rPr>
        <w:t>债权融资模式</w:t>
      </w:r>
      <w:r w:rsidRPr="00C002CF">
        <w:rPr>
          <w:rFonts w:ascii="宋体" w:hAnsi="宋体" w:cs="宋体" w:hint="eastAsia"/>
          <w:kern w:val="0"/>
        </w:rPr>
        <w:t>。</w:t>
      </w:r>
      <w:r w:rsidRPr="00C002CF">
        <w:rPr>
          <w:rFonts w:ascii="宋体" w:hAnsi="宋体" w:cs="宋体"/>
          <w:kern w:val="0"/>
        </w:rPr>
        <w:t>在国际范围内</w:t>
      </w:r>
      <w:r w:rsidRPr="00C002CF">
        <w:rPr>
          <w:rFonts w:ascii="宋体" w:hAnsi="宋体" w:cs="宋体" w:hint="eastAsia"/>
          <w:kern w:val="0"/>
        </w:rPr>
        <w:t>，</w:t>
      </w:r>
      <w:r w:rsidRPr="00C002CF">
        <w:rPr>
          <w:rFonts w:ascii="宋体" w:hAnsi="宋体" w:cs="宋体"/>
          <w:kern w:val="0"/>
        </w:rPr>
        <w:t>融资租赁为汽车销售</w:t>
      </w:r>
      <w:r w:rsidRPr="00C002CF">
        <w:rPr>
          <w:rFonts w:ascii="宋体" w:hAnsi="宋体" w:cs="宋体" w:hint="eastAsia"/>
          <w:kern w:val="0"/>
        </w:rPr>
        <w:t>、</w:t>
      </w:r>
      <w:r w:rsidRPr="00C002CF">
        <w:rPr>
          <w:rFonts w:ascii="宋体" w:hAnsi="宋体" w:cs="宋体"/>
          <w:kern w:val="0"/>
        </w:rPr>
        <w:t>为汽车厂家的销售已经</w:t>
      </w:r>
      <w:r w:rsidRPr="00C002CF">
        <w:rPr>
          <w:rFonts w:ascii="宋体" w:hAnsi="宋体" w:cs="宋体" w:hint="eastAsia"/>
          <w:kern w:val="0"/>
        </w:rPr>
        <w:t>成功提供了</w:t>
      </w:r>
      <w:r w:rsidRPr="00C002CF">
        <w:rPr>
          <w:rFonts w:ascii="宋体" w:hAnsi="宋体" w:cs="宋体"/>
          <w:kern w:val="0"/>
        </w:rPr>
        <w:t>非常好的销售打包的</w:t>
      </w:r>
      <w:r w:rsidRPr="00C002CF">
        <w:rPr>
          <w:rFonts w:ascii="宋体" w:hAnsi="宋体" w:cs="宋体" w:hint="eastAsia"/>
          <w:kern w:val="0"/>
        </w:rPr>
        <w:t>模式和</w:t>
      </w:r>
      <w:r w:rsidRPr="00C002CF">
        <w:rPr>
          <w:rFonts w:ascii="宋体" w:hAnsi="宋体" w:cs="宋体"/>
          <w:kern w:val="0"/>
        </w:rPr>
        <w:t>途径。</w:t>
      </w:r>
    </w:p>
    <w:p w:rsidR="00273BCB" w:rsidRPr="00C002CF" w:rsidRDefault="00256524" w:rsidP="00256524">
      <w:pPr>
        <w:spacing w:line="440" w:lineRule="exact"/>
        <w:ind w:firstLineChars="200" w:firstLine="420"/>
        <w:rPr>
          <w:rFonts w:ascii="宋体" w:hAnsi="宋体" w:cs="宋体"/>
          <w:kern w:val="0"/>
        </w:rPr>
      </w:pPr>
      <w:r w:rsidRPr="00C002CF">
        <w:rPr>
          <w:rFonts w:ascii="宋体" w:hAnsi="宋体" w:cs="宋体" w:hint="eastAsia"/>
          <w:kern w:val="0"/>
        </w:rPr>
        <w:t>2、</w:t>
      </w:r>
      <w:r w:rsidR="00273BCB" w:rsidRPr="00C002CF">
        <w:rPr>
          <w:rFonts w:ascii="宋体" w:hAnsi="宋体" w:cs="宋体" w:hint="eastAsia"/>
          <w:kern w:val="0"/>
        </w:rPr>
        <w:t>融资租赁的“两权”方便二次融资</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无论</w:t>
      </w:r>
      <w:r w:rsidRPr="00C002CF">
        <w:rPr>
          <w:rFonts w:ascii="宋体" w:hAnsi="宋体" w:cs="宋体"/>
          <w:kern w:val="0"/>
        </w:rPr>
        <w:t>机构消费者，无论是汽车的重要债权人还是汽车的零售商等等</w:t>
      </w:r>
      <w:r w:rsidRPr="00C002CF">
        <w:rPr>
          <w:rFonts w:ascii="宋体" w:hAnsi="宋体" w:cs="宋体" w:hint="eastAsia"/>
          <w:kern w:val="0"/>
        </w:rPr>
        <w:t>，</w:t>
      </w:r>
      <w:r w:rsidRPr="00C002CF">
        <w:rPr>
          <w:rFonts w:ascii="宋体" w:hAnsi="宋体" w:cs="宋体"/>
          <w:kern w:val="0"/>
        </w:rPr>
        <w:t>他们已经跟汽车客户发生关系以后，最重要</w:t>
      </w:r>
      <w:r w:rsidRPr="00C002CF">
        <w:rPr>
          <w:rFonts w:ascii="宋体" w:hAnsi="宋体" w:cs="宋体" w:hint="eastAsia"/>
          <w:kern w:val="0"/>
        </w:rPr>
        <w:t>的是</w:t>
      </w:r>
      <w:r w:rsidRPr="00C002CF">
        <w:rPr>
          <w:rFonts w:ascii="宋体" w:hAnsi="宋体" w:cs="宋体"/>
          <w:kern w:val="0"/>
        </w:rPr>
        <w:t>把相关的债权实现二次融资</w:t>
      </w:r>
      <w:r w:rsidRPr="00C002CF">
        <w:rPr>
          <w:rFonts w:ascii="宋体" w:hAnsi="宋体" w:cs="宋体" w:hint="eastAsia"/>
          <w:kern w:val="0"/>
        </w:rPr>
        <w:t>，而融资租赁</w:t>
      </w:r>
      <w:r w:rsidR="001E2322" w:rsidRPr="00C002CF">
        <w:rPr>
          <w:rFonts w:ascii="宋体" w:hAnsi="宋体" w:cs="宋体" w:hint="eastAsia"/>
          <w:kern w:val="0"/>
        </w:rPr>
        <w:t>具有</w:t>
      </w:r>
      <w:r w:rsidRPr="00C002CF">
        <w:rPr>
          <w:rFonts w:ascii="宋体" w:hAnsi="宋体" w:cs="宋体" w:hint="eastAsia"/>
          <w:kern w:val="0"/>
        </w:rPr>
        <w:t>的债权与物权的优势可以促进这一点。</w:t>
      </w:r>
    </w:p>
    <w:p w:rsidR="00273BCB" w:rsidRPr="00C002CF" w:rsidRDefault="00256524" w:rsidP="00256524">
      <w:pPr>
        <w:spacing w:line="440" w:lineRule="exact"/>
        <w:ind w:firstLineChars="200" w:firstLine="420"/>
        <w:rPr>
          <w:rFonts w:ascii="宋体" w:hAnsi="宋体" w:cs="宋体"/>
          <w:kern w:val="0"/>
        </w:rPr>
      </w:pPr>
      <w:r w:rsidRPr="00C002CF">
        <w:rPr>
          <w:rFonts w:ascii="宋体" w:hAnsi="宋体" w:cs="宋体" w:hint="eastAsia"/>
          <w:kern w:val="0"/>
        </w:rPr>
        <w:t>3、</w:t>
      </w:r>
      <w:r w:rsidR="00273BCB" w:rsidRPr="00C002CF">
        <w:rPr>
          <w:rFonts w:ascii="宋体" w:hAnsi="宋体" w:cs="宋体" w:hint="eastAsia"/>
          <w:kern w:val="0"/>
        </w:rPr>
        <w:t>汽车融资租赁是汽车产业</w:t>
      </w:r>
      <w:r w:rsidR="0084636B" w:rsidRPr="00C002CF">
        <w:rPr>
          <w:rFonts w:ascii="宋体" w:hAnsi="宋体" w:cs="宋体" w:hint="eastAsia"/>
          <w:kern w:val="0"/>
        </w:rPr>
        <w:t>发展</w:t>
      </w:r>
      <w:r w:rsidR="00273BCB" w:rsidRPr="00C002CF">
        <w:rPr>
          <w:rFonts w:ascii="宋体" w:hAnsi="宋体" w:cs="宋体" w:hint="eastAsia"/>
          <w:kern w:val="0"/>
        </w:rPr>
        <w:t>的</w:t>
      </w:r>
      <w:r w:rsidR="0084636B" w:rsidRPr="00C002CF">
        <w:rPr>
          <w:rFonts w:ascii="宋体" w:hAnsi="宋体" w:cs="宋体" w:hint="eastAsia"/>
          <w:kern w:val="0"/>
        </w:rPr>
        <w:t>重要方向</w:t>
      </w:r>
    </w:p>
    <w:p w:rsidR="00DE5D9E" w:rsidRPr="00C002CF" w:rsidRDefault="002644BC" w:rsidP="00537719">
      <w:pPr>
        <w:spacing w:line="440" w:lineRule="exact"/>
        <w:ind w:firstLineChars="200" w:firstLine="420"/>
        <w:rPr>
          <w:rFonts w:ascii="宋体" w:hAnsi="宋体" w:cs="宋体"/>
          <w:kern w:val="0"/>
        </w:rPr>
      </w:pPr>
      <w:r w:rsidRPr="00C002CF">
        <w:rPr>
          <w:rFonts w:ascii="宋体" w:hAnsi="宋体" w:cs="宋体" w:hint="eastAsia"/>
          <w:kern w:val="0"/>
        </w:rPr>
        <w:t>尽管汽车传统</w:t>
      </w:r>
      <w:r w:rsidR="002F2996" w:rsidRPr="00C002CF">
        <w:rPr>
          <w:rFonts w:ascii="宋体" w:hAnsi="宋体" w:cs="宋体" w:hint="eastAsia"/>
          <w:kern w:val="0"/>
        </w:rPr>
        <w:t>租赁大量客观存在，但汽车融资租赁及与厂商携手合作是汽车租赁业的重要发展方向，</w:t>
      </w:r>
      <w:r w:rsidR="002F2996" w:rsidRPr="00C002CF">
        <w:rPr>
          <w:rFonts w:ascii="宋体" w:hAnsi="宋体" w:cs="宋体"/>
          <w:kern w:val="0"/>
        </w:rPr>
        <w:t>是</w:t>
      </w:r>
      <w:r w:rsidR="002F2996" w:rsidRPr="00C002CF">
        <w:rPr>
          <w:rFonts w:ascii="宋体" w:hAnsi="宋体" w:cs="宋体" w:hint="eastAsia"/>
          <w:kern w:val="0"/>
        </w:rPr>
        <w:t>世界</w:t>
      </w:r>
      <w:r w:rsidRPr="00C002CF">
        <w:rPr>
          <w:rFonts w:ascii="宋体" w:hAnsi="宋体" w:cs="宋体" w:hint="eastAsia"/>
          <w:kern w:val="0"/>
        </w:rPr>
        <w:t>汽车</w:t>
      </w:r>
      <w:r w:rsidR="002F2996" w:rsidRPr="00C002CF">
        <w:rPr>
          <w:rFonts w:ascii="宋体" w:hAnsi="宋体" w:cs="宋体" w:hint="eastAsia"/>
          <w:kern w:val="0"/>
        </w:rPr>
        <w:t>租赁业未来的发展趋势</w:t>
      </w:r>
      <w:r w:rsidR="002F2996" w:rsidRPr="00C002CF">
        <w:rPr>
          <w:rFonts w:ascii="宋体" w:hAnsi="宋体" w:cs="宋体"/>
          <w:kern w:val="0"/>
        </w:rPr>
        <w:t>。</w:t>
      </w:r>
      <w:r w:rsidR="002F2996" w:rsidRPr="00C002CF">
        <w:rPr>
          <w:rFonts w:ascii="宋体" w:hAnsi="宋体" w:cs="宋体"/>
          <w:kern w:val="0"/>
        </w:rPr>
        <w:br/>
        <w:t xml:space="preserve">　　</w:t>
      </w:r>
    </w:p>
    <w:p w:rsidR="002F2996" w:rsidRPr="00C002CF" w:rsidRDefault="002F2996" w:rsidP="00537719">
      <w:pPr>
        <w:spacing w:line="440" w:lineRule="exact"/>
        <w:ind w:firstLineChars="200" w:firstLine="420"/>
        <w:rPr>
          <w:rFonts w:eastAsia="黑体"/>
          <w:b/>
          <w:bCs/>
        </w:rPr>
      </w:pPr>
      <w:r w:rsidRPr="00C002CF">
        <w:rPr>
          <w:rFonts w:ascii="宋体" w:hAnsi="宋体" w:cs="宋体"/>
          <w:kern w:val="0"/>
        </w:rPr>
        <w:br/>
        <w:t xml:space="preserve">　　</w:t>
      </w:r>
      <w:r w:rsidRPr="00C002CF">
        <w:rPr>
          <w:rFonts w:ascii="宋体" w:hAnsi="宋体" w:cs="宋体" w:hint="eastAsia"/>
          <w:kern w:val="0"/>
        </w:rPr>
        <w:t xml:space="preserve">             </w:t>
      </w:r>
      <w:r w:rsidRPr="00C002CF">
        <w:rPr>
          <w:rFonts w:eastAsia="黑体" w:hint="eastAsia"/>
          <w:b/>
          <w:bCs/>
        </w:rPr>
        <w:t>第二节</w:t>
      </w:r>
      <w:r w:rsidR="008D6EB4" w:rsidRPr="00C002CF">
        <w:rPr>
          <w:rFonts w:eastAsia="黑体" w:hint="eastAsia"/>
          <w:b/>
          <w:bCs/>
        </w:rPr>
        <w:t xml:space="preserve"> </w:t>
      </w:r>
      <w:r w:rsidRPr="00C002CF">
        <w:rPr>
          <w:rFonts w:eastAsia="黑体" w:hint="eastAsia"/>
          <w:b/>
          <w:bCs/>
        </w:rPr>
        <w:t xml:space="preserve"> </w:t>
      </w:r>
      <w:r w:rsidRPr="00C002CF">
        <w:rPr>
          <w:rFonts w:eastAsia="黑体" w:hint="eastAsia"/>
          <w:b/>
          <w:bCs/>
        </w:rPr>
        <w:t>国内汽车租赁行业的发展现状及相关政策</w:t>
      </w:r>
    </w:p>
    <w:p w:rsidR="002F2996" w:rsidRPr="00C002CF" w:rsidRDefault="002F2996" w:rsidP="00537719">
      <w:pPr>
        <w:spacing w:line="440" w:lineRule="exact"/>
        <w:ind w:left="420"/>
      </w:pPr>
    </w:p>
    <w:p w:rsidR="002F2996" w:rsidRPr="00C002CF" w:rsidRDefault="002F2996" w:rsidP="00537719">
      <w:pPr>
        <w:spacing w:line="440" w:lineRule="exact"/>
        <w:ind w:firstLineChars="200" w:firstLine="422"/>
        <w:rPr>
          <w:rFonts w:eastAsia="黑体"/>
          <w:b/>
          <w:bCs/>
        </w:rPr>
      </w:pPr>
      <w:r w:rsidRPr="00C002CF">
        <w:rPr>
          <w:rFonts w:eastAsia="黑体" w:hint="eastAsia"/>
          <w:b/>
          <w:bCs/>
        </w:rPr>
        <w:t>一</w:t>
      </w:r>
      <w:r w:rsidRPr="00C002CF">
        <w:rPr>
          <w:rFonts w:eastAsia="黑体" w:hint="eastAsia"/>
          <w:b/>
          <w:bCs/>
        </w:rPr>
        <w:t xml:space="preserve"> </w:t>
      </w:r>
      <w:r w:rsidRPr="00C002CF">
        <w:rPr>
          <w:rFonts w:eastAsia="黑体" w:hint="eastAsia"/>
          <w:b/>
          <w:bCs/>
        </w:rPr>
        <w:t>、国内汽车租赁行业的现状</w:t>
      </w:r>
    </w:p>
    <w:p w:rsidR="002F2996" w:rsidRPr="00C002CF" w:rsidRDefault="006D74CC" w:rsidP="00B227CE">
      <w:pPr>
        <w:spacing w:line="440" w:lineRule="exact"/>
        <w:ind w:firstLineChars="200" w:firstLine="420"/>
        <w:rPr>
          <w:rFonts w:ascii="宋体" w:hAnsi="宋体"/>
          <w:bCs/>
        </w:rPr>
      </w:pPr>
      <w:r w:rsidRPr="00C002CF">
        <w:rPr>
          <w:rFonts w:ascii="宋体" w:hAnsi="宋体" w:hint="eastAsia"/>
          <w:bCs/>
        </w:rPr>
        <w:t>1、</w:t>
      </w:r>
      <w:r w:rsidR="002F2996" w:rsidRPr="00C002CF">
        <w:rPr>
          <w:rFonts w:ascii="宋体" w:hAnsi="宋体" w:hint="eastAsia"/>
          <w:bCs/>
        </w:rPr>
        <w:t>国内</w:t>
      </w:r>
      <w:r w:rsidR="002F2996" w:rsidRPr="00C002CF">
        <w:rPr>
          <w:rFonts w:ascii="宋体" w:hAnsi="宋体"/>
          <w:bCs/>
        </w:rPr>
        <w:t>汽车产业发展</w:t>
      </w:r>
      <w:r w:rsidR="002F2996" w:rsidRPr="00C002CF">
        <w:rPr>
          <w:rFonts w:ascii="宋体" w:hAnsi="宋体" w:hint="eastAsia"/>
          <w:bCs/>
        </w:rPr>
        <w:t>概</w:t>
      </w:r>
    </w:p>
    <w:p w:rsidR="002F2996" w:rsidRPr="00C002CF" w:rsidRDefault="002F2996" w:rsidP="00537719">
      <w:pPr>
        <w:spacing w:line="440" w:lineRule="exact"/>
        <w:ind w:firstLineChars="200" w:firstLine="420"/>
        <w:rPr>
          <w:rFonts w:ascii="宋体" w:hAnsi="宋体" w:cs="宋体"/>
          <w:kern w:val="0"/>
        </w:rPr>
      </w:pPr>
      <w:r w:rsidRPr="00C002CF">
        <w:rPr>
          <w:rFonts w:hint="eastAsia"/>
        </w:rPr>
        <w:t>中国经济取得了世界公认的成就，而中国汽车产业的进步和发展，是中国最引人注目的亮点之一：</w:t>
      </w:r>
      <w:r w:rsidRPr="00C002CF">
        <w:rPr>
          <w:rFonts w:hint="eastAsia"/>
        </w:rPr>
        <w:t xml:space="preserve"> </w:t>
      </w:r>
      <w:r w:rsidRPr="00C002CF">
        <w:rPr>
          <w:rFonts w:hint="eastAsia"/>
        </w:rPr>
        <w:br/>
        <w:t xml:space="preserve">    </w:t>
      </w:r>
      <w:r w:rsidRPr="00C002CF">
        <w:rPr>
          <w:rFonts w:hint="eastAsia"/>
        </w:rPr>
        <w:t>（</w:t>
      </w:r>
      <w:r w:rsidRPr="00C002CF">
        <w:rPr>
          <w:rFonts w:hint="eastAsia"/>
        </w:rPr>
        <w:t>1</w:t>
      </w:r>
      <w:r w:rsidRPr="00C002CF">
        <w:rPr>
          <w:rFonts w:hint="eastAsia"/>
        </w:rPr>
        <w:t>）汽车产业已经成为推动中国经济快速增长的重要因素，已经表现出支柱产业对经济的拉动作用和对相关产业的带动作用。汽车开始成为中国居民消费升级的重要产品，并成为推动中国社会进步的重要力量。汽车不仅改变着中国民众的时空概念、活动节奏、交通方式和生活方式，并进而影响着中国交通结构、能源结构、城市结构和经济结构的变化，加快了中国进入现代社会的步伐。</w:t>
      </w:r>
      <w:r w:rsidRPr="00C002CF">
        <w:rPr>
          <w:rFonts w:hint="eastAsia"/>
        </w:rPr>
        <w:t xml:space="preserve"> </w:t>
      </w:r>
      <w:r w:rsidRPr="00C002CF">
        <w:rPr>
          <w:rFonts w:hint="eastAsia"/>
        </w:rPr>
        <w:t>可以说，汽车产业的快速发展和汽车的大众消费趋势，是中国经济社会进步的一个历史性标志。</w:t>
      </w:r>
      <w:r w:rsidRPr="00C002CF">
        <w:rPr>
          <w:rFonts w:hint="eastAsia"/>
        </w:rPr>
        <w:t xml:space="preserve"> </w:t>
      </w:r>
      <w:r w:rsidRPr="00C002CF">
        <w:rPr>
          <w:rFonts w:eastAsia="楷体_GB2312" w:hint="eastAsia"/>
          <w:b/>
          <w:bCs/>
        </w:rPr>
        <w:br/>
      </w:r>
      <w:r w:rsidRPr="00C002CF">
        <w:rPr>
          <w:rFonts w:hint="eastAsia"/>
        </w:rPr>
        <w:t xml:space="preserve">     </w:t>
      </w:r>
      <w:r w:rsidRPr="00C002CF">
        <w:rPr>
          <w:rFonts w:hint="eastAsia"/>
        </w:rPr>
        <w:t>（</w:t>
      </w:r>
      <w:r w:rsidRPr="00C002CF">
        <w:rPr>
          <w:rFonts w:hint="eastAsia"/>
        </w:rPr>
        <w:t>2</w:t>
      </w:r>
      <w:r w:rsidR="0074039B" w:rsidRPr="00C002CF">
        <w:rPr>
          <w:rFonts w:hint="eastAsia"/>
        </w:rPr>
        <w:t>）中国已经成为世界第三大汽车生产国、第二大新车消费市场（</w:t>
      </w:r>
      <w:r w:rsidR="0074039B" w:rsidRPr="00C002CF">
        <w:rPr>
          <w:rFonts w:hint="eastAsia"/>
        </w:rPr>
        <w:t>2006</w:t>
      </w:r>
      <w:r w:rsidR="0074039B" w:rsidRPr="00C002CF">
        <w:rPr>
          <w:rFonts w:hint="eastAsia"/>
        </w:rPr>
        <w:t>年数据），</w:t>
      </w:r>
      <w:r w:rsidRPr="00C002CF">
        <w:rPr>
          <w:rFonts w:hint="eastAsia"/>
        </w:rPr>
        <w:t>中国汽车产业的动向已经影响到世界汽车产业的格局。同时，中国汽车市场由潜在的市场成长为世界第三大地区市场，成为世界汽车市场最重要，也最有潜力的部分。</w:t>
      </w:r>
      <w:r w:rsidRPr="00C002CF">
        <w:rPr>
          <w:rFonts w:hint="eastAsia"/>
        </w:rPr>
        <w:t xml:space="preserve"> </w:t>
      </w:r>
      <w:r w:rsidRPr="00C002CF">
        <w:rPr>
          <w:rFonts w:hint="eastAsia"/>
        </w:rPr>
        <w:t>可以说，中国汽车产业的快速发展和中国汽车市场的崛起，是世纪之交世界汽车产业最重大的事件。</w:t>
      </w:r>
      <w:r w:rsidRPr="00C002CF">
        <w:rPr>
          <w:rFonts w:hint="eastAsia"/>
        </w:rPr>
        <w:t xml:space="preserve"> </w:t>
      </w:r>
      <w:r w:rsidRPr="00C002CF">
        <w:rPr>
          <w:rFonts w:hint="eastAsia"/>
        </w:rPr>
        <w:br/>
        <w:t xml:space="preserve">     </w:t>
      </w:r>
      <w:r w:rsidRPr="00C002CF">
        <w:rPr>
          <w:rFonts w:hint="eastAsia"/>
        </w:rPr>
        <w:t>（</w:t>
      </w:r>
      <w:r w:rsidRPr="00C002CF">
        <w:rPr>
          <w:rFonts w:hint="eastAsia"/>
        </w:rPr>
        <w:t>3</w:t>
      </w:r>
      <w:r w:rsidRPr="00C002CF">
        <w:rPr>
          <w:rFonts w:hint="eastAsia"/>
        </w:rPr>
        <w:t>）中国汽车生产和消费在</w:t>
      </w:r>
      <w:r w:rsidR="00EA7F82" w:rsidRPr="00C002CF">
        <w:rPr>
          <w:rFonts w:hint="eastAsia"/>
        </w:rPr>
        <w:t>今后二十年将继续保持快速增长的态势。中国居民汽车消费热方兴未艾。</w:t>
      </w:r>
      <w:r w:rsidRPr="00C002CF">
        <w:rPr>
          <w:rFonts w:hint="eastAsia"/>
        </w:rPr>
        <w:t>据统计，仅</w:t>
      </w:r>
      <w:r w:rsidRPr="00C002CF">
        <w:rPr>
          <w:rFonts w:hint="eastAsia"/>
        </w:rPr>
        <w:t>2003</w:t>
      </w:r>
      <w:r w:rsidRPr="00C002CF">
        <w:rPr>
          <w:rFonts w:hint="eastAsia"/>
        </w:rPr>
        <w:t>年，中国就有</w:t>
      </w:r>
      <w:r w:rsidRPr="00C002CF">
        <w:rPr>
          <w:rFonts w:hint="eastAsia"/>
        </w:rPr>
        <w:t>550</w:t>
      </w:r>
      <w:r w:rsidRPr="00C002CF">
        <w:rPr>
          <w:rFonts w:hint="eastAsia"/>
        </w:rPr>
        <w:t>万人新获得汽车驾驶执照，成为潜在的汽车购买者。据国务院发展研究中心产业研究部预测，中国汽车需求量在</w:t>
      </w:r>
      <w:r w:rsidRPr="00C002CF">
        <w:rPr>
          <w:rFonts w:hint="eastAsia"/>
        </w:rPr>
        <w:t>2008</w:t>
      </w:r>
      <w:r w:rsidRPr="00C002CF">
        <w:rPr>
          <w:rFonts w:hint="eastAsia"/>
        </w:rPr>
        <w:t>年前将继续保持两</w:t>
      </w:r>
      <w:r w:rsidRPr="00C002CF">
        <w:rPr>
          <w:rFonts w:hint="eastAsia"/>
        </w:rPr>
        <w:lastRenderedPageBreak/>
        <w:t>位数的年增长率。到</w:t>
      </w:r>
      <w:r w:rsidRPr="00C002CF">
        <w:rPr>
          <w:rFonts w:hint="eastAsia"/>
        </w:rPr>
        <w:t>2005</w:t>
      </w:r>
      <w:r w:rsidRPr="00C002CF">
        <w:rPr>
          <w:rFonts w:hint="eastAsia"/>
        </w:rPr>
        <w:t>年前后，轿车需求量将超过载货汽车，到</w:t>
      </w:r>
      <w:r w:rsidRPr="00C002CF">
        <w:rPr>
          <w:rFonts w:hint="eastAsia"/>
        </w:rPr>
        <w:t>2010</w:t>
      </w:r>
      <w:r w:rsidRPr="00C002CF">
        <w:rPr>
          <w:rFonts w:hint="eastAsia"/>
        </w:rPr>
        <w:t>年前后，轿车保有量将超过载货汽车。即使按保守的预测，中国汽车保有量在</w:t>
      </w:r>
      <w:r w:rsidRPr="00C002CF">
        <w:rPr>
          <w:rFonts w:hint="eastAsia"/>
        </w:rPr>
        <w:t>2010</w:t>
      </w:r>
      <w:r w:rsidRPr="00C002CF">
        <w:rPr>
          <w:rFonts w:hint="eastAsia"/>
        </w:rPr>
        <w:t>年也将达到</w:t>
      </w:r>
      <w:r w:rsidRPr="00C002CF">
        <w:rPr>
          <w:rFonts w:hint="eastAsia"/>
        </w:rPr>
        <w:t>5700</w:t>
      </w:r>
      <w:r w:rsidRPr="00C002CF">
        <w:rPr>
          <w:rFonts w:hint="eastAsia"/>
        </w:rPr>
        <w:t>万辆，</w:t>
      </w:r>
      <w:r w:rsidRPr="00C002CF">
        <w:rPr>
          <w:rFonts w:hint="eastAsia"/>
        </w:rPr>
        <w:t>2020</w:t>
      </w:r>
      <w:r w:rsidRPr="00C002CF">
        <w:rPr>
          <w:rFonts w:hint="eastAsia"/>
        </w:rPr>
        <w:t>年将达到</w:t>
      </w:r>
      <w:r w:rsidRPr="00C002CF">
        <w:rPr>
          <w:rFonts w:hint="eastAsia"/>
        </w:rPr>
        <w:t>1.3</w:t>
      </w:r>
      <w:r w:rsidRPr="00C002CF">
        <w:rPr>
          <w:rFonts w:hint="eastAsia"/>
        </w:rPr>
        <w:t>亿辆，相应的汽车年需求量将分别达到</w:t>
      </w:r>
      <w:r w:rsidRPr="00C002CF">
        <w:rPr>
          <w:rFonts w:hint="eastAsia"/>
        </w:rPr>
        <w:t>860</w:t>
      </w:r>
      <w:r w:rsidRPr="00C002CF">
        <w:rPr>
          <w:rFonts w:hint="eastAsia"/>
        </w:rPr>
        <w:t>万辆和</w:t>
      </w:r>
      <w:r w:rsidRPr="00C002CF">
        <w:rPr>
          <w:rFonts w:hint="eastAsia"/>
        </w:rPr>
        <w:t>1700</w:t>
      </w:r>
      <w:r w:rsidRPr="00C002CF">
        <w:rPr>
          <w:rFonts w:hint="eastAsia"/>
        </w:rPr>
        <w:t>万辆。不同机构预测的数据可能有差别，但趋势是相同的。</w:t>
      </w:r>
      <w:r w:rsidRPr="00C002CF">
        <w:rPr>
          <w:rFonts w:ascii="宋体" w:hAnsi="宋体" w:hint="eastAsia"/>
        </w:rPr>
        <w:t xml:space="preserve"> 可以说，中国汽车市场潜能的持续释放，是21世纪前期世界汽车产业最值得关注的动向，并将在相当程序上左右世界汽车产业发展的格局。</w:t>
      </w:r>
      <w:r w:rsidRPr="00C002CF">
        <w:rPr>
          <w:rFonts w:hint="eastAsia"/>
        </w:rPr>
        <w:t xml:space="preserve"> </w:t>
      </w:r>
    </w:p>
    <w:p w:rsidR="00C22D4F" w:rsidRPr="00C002CF" w:rsidRDefault="00C22D4F" w:rsidP="00B227CE">
      <w:pPr>
        <w:spacing w:line="440" w:lineRule="exact"/>
        <w:ind w:firstLineChars="200" w:firstLine="420"/>
        <w:rPr>
          <w:rFonts w:ascii="楷体_GB2312" w:eastAsia="楷体_GB2312"/>
          <w:bCs/>
          <w:szCs w:val="21"/>
        </w:rPr>
      </w:pPr>
      <w:r w:rsidRPr="00C002CF">
        <w:rPr>
          <w:rFonts w:ascii="楷体_GB2312" w:eastAsia="楷体_GB2312" w:hint="eastAsia"/>
          <w:bCs/>
          <w:szCs w:val="21"/>
        </w:rPr>
        <w:t>附件</w:t>
      </w:r>
      <w:r w:rsidR="002F2996" w:rsidRPr="00C002CF">
        <w:rPr>
          <w:rFonts w:ascii="楷体_GB2312" w:eastAsia="楷体_GB2312" w:hint="eastAsia"/>
          <w:bCs/>
          <w:szCs w:val="21"/>
        </w:rPr>
        <w:t>：</w:t>
      </w:r>
      <w:r w:rsidRPr="00C002CF">
        <w:rPr>
          <w:rFonts w:ascii="楷体_GB2312" w:eastAsia="楷体_GB2312" w:hint="eastAsia"/>
          <w:bCs/>
          <w:szCs w:val="21"/>
        </w:rPr>
        <w:t>2004、2005</w:t>
      </w:r>
      <w:r w:rsidR="00A51772" w:rsidRPr="00C002CF">
        <w:rPr>
          <w:rFonts w:ascii="楷体_GB2312" w:eastAsia="楷体_GB2312" w:hint="eastAsia"/>
          <w:bCs/>
          <w:szCs w:val="21"/>
        </w:rPr>
        <w:t>、2006</w:t>
      </w:r>
      <w:r w:rsidRPr="00C002CF">
        <w:rPr>
          <w:rFonts w:ascii="楷体_GB2312" w:eastAsia="楷体_GB2312" w:hint="eastAsia"/>
          <w:bCs/>
          <w:szCs w:val="21"/>
        </w:rPr>
        <w:t>年我国汽车业基本情况</w:t>
      </w:r>
    </w:p>
    <w:p w:rsidR="002F2996" w:rsidRPr="00C002CF" w:rsidRDefault="00C22D4F" w:rsidP="00537719">
      <w:pPr>
        <w:spacing w:line="440" w:lineRule="exact"/>
        <w:ind w:firstLineChars="200" w:firstLine="420"/>
        <w:rPr>
          <w:rFonts w:ascii="楷体_GB2312" w:eastAsia="楷体_GB2312"/>
          <w:bCs/>
          <w:szCs w:val="21"/>
          <w:u w:val="single"/>
        </w:rPr>
      </w:pPr>
      <w:r w:rsidRPr="00C002CF">
        <w:rPr>
          <w:rFonts w:ascii="楷体_GB2312" w:eastAsia="楷体_GB2312" w:hint="eastAsia"/>
          <w:bCs/>
          <w:szCs w:val="21"/>
          <w:u w:val="single"/>
        </w:rPr>
        <w:t>◆</w:t>
      </w:r>
      <w:r w:rsidR="007F2448" w:rsidRPr="00C002CF">
        <w:rPr>
          <w:rFonts w:ascii="楷体_GB2312" w:eastAsia="楷体_GB2312" w:hint="eastAsia"/>
          <w:bCs/>
          <w:szCs w:val="21"/>
          <w:u w:val="single"/>
        </w:rPr>
        <w:t xml:space="preserve"> </w:t>
      </w:r>
      <w:r w:rsidR="002F2996" w:rsidRPr="00C002CF">
        <w:rPr>
          <w:rFonts w:ascii="楷体_GB2312" w:eastAsia="楷体_GB2312" w:hint="eastAsia"/>
          <w:bCs/>
          <w:szCs w:val="21"/>
          <w:u w:val="single"/>
        </w:rPr>
        <w:t>2004</w:t>
      </w:r>
      <w:r w:rsidRPr="00C002CF">
        <w:rPr>
          <w:rFonts w:ascii="楷体_GB2312" w:eastAsia="楷体_GB2312" w:hint="eastAsia"/>
          <w:bCs/>
          <w:szCs w:val="21"/>
          <w:u w:val="single"/>
        </w:rPr>
        <w:t>年我国汽车业基本情况</w:t>
      </w:r>
    </w:p>
    <w:p w:rsidR="002F2996" w:rsidRPr="00C002CF" w:rsidRDefault="002F2996" w:rsidP="00537719">
      <w:pPr>
        <w:spacing w:line="440" w:lineRule="exact"/>
        <w:ind w:firstLineChars="200" w:firstLine="420"/>
        <w:rPr>
          <w:rFonts w:ascii="楷体_GB2312" w:eastAsia="楷体_GB2312"/>
          <w:szCs w:val="21"/>
        </w:rPr>
      </w:pPr>
      <w:r w:rsidRPr="00C002CF">
        <w:rPr>
          <w:rFonts w:ascii="楷体_GB2312" w:eastAsia="楷体_GB2312" w:hint="eastAsia"/>
          <w:szCs w:val="21"/>
        </w:rPr>
        <w:t>2004年我国汽车工业结束了连续两年的高速增长，生产和销售同比增长率大幅度下降。消费者表现更加冷静，市场运行更为理性。</w:t>
      </w:r>
      <w:r w:rsidRPr="00C002CF">
        <w:rPr>
          <w:rFonts w:ascii="楷体_GB2312" w:eastAsia="楷体_GB2312" w:hint="eastAsia"/>
          <w:szCs w:val="21"/>
        </w:rPr>
        <w:br/>
        <w:t xml:space="preserve">　　国内汽车生产企业完成的生产量与销售量分别507.05万辆和507.1万辆，分别比2003年增长14.1%和16.5%，但销售的507.1万辆中约有50万辆形成经销商库存。受治理超载的影响，重型载货汽车销售高速增长，增长率达到44.98%，成为市场上增长最快的车型。</w:t>
      </w:r>
      <w:r w:rsidRPr="00C002CF">
        <w:rPr>
          <w:rFonts w:ascii="楷体_GB2312" w:eastAsia="楷体_GB2312" w:hint="eastAsia"/>
          <w:szCs w:val="21"/>
        </w:rPr>
        <w:br/>
        <w:t xml:space="preserve">　　全年出口汽车13.66万辆（含6万辆场地用车），进口汽车17.60万辆。全年，新车注册451万辆，二手汽车交易量约149万辆，汽车总需求超过600万辆。</w:t>
      </w:r>
    </w:p>
    <w:p w:rsidR="002F2996" w:rsidRPr="00C002CF" w:rsidRDefault="002F2996" w:rsidP="00537719">
      <w:pPr>
        <w:spacing w:line="440" w:lineRule="exact"/>
        <w:ind w:firstLineChars="200" w:firstLine="420"/>
        <w:rPr>
          <w:rFonts w:ascii="楷体_GB2312" w:eastAsia="楷体_GB2312"/>
          <w:szCs w:val="21"/>
        </w:rPr>
      </w:pPr>
      <w:r w:rsidRPr="00C002CF">
        <w:rPr>
          <w:rFonts w:ascii="楷体_GB2312" w:eastAsia="楷体_GB2312" w:hint="eastAsia"/>
          <w:szCs w:val="21"/>
        </w:rPr>
        <w:t>截至2004年底，我国汽车保有量达到2742万辆，增长12.4%。其中，轿车920万辆，增长19.3%。私人汽车保有量1446万辆，增长18.6%。其中，私人轿车保有量为600万辆。</w:t>
      </w:r>
      <w:r w:rsidRPr="00C002CF">
        <w:rPr>
          <w:rFonts w:ascii="楷体_GB2312" w:eastAsia="楷体_GB2312" w:hint="eastAsia"/>
          <w:szCs w:val="21"/>
        </w:rPr>
        <w:br/>
        <w:t xml:space="preserve">　　2004年，一汽、上汽、长安、北汽、东风等重点企业销售量均超过50万辆，其中一汽销量达到100.75万辆，为国内首家销售突破百万辆的企业。上述5家企业累计销售汽车348.988万辆，占汽车销售总量的68.82%，比2003年前5位企业的市场份额提高3.84个百分点，表明汽车产业集中度有所提高。</w:t>
      </w:r>
      <w:r w:rsidRPr="00C002CF">
        <w:rPr>
          <w:rFonts w:ascii="楷体_GB2312" w:eastAsia="楷体_GB2312" w:hint="eastAsia"/>
          <w:szCs w:val="21"/>
        </w:rPr>
        <w:br/>
        <w:t xml:space="preserve">　　受2004年4月以来的宏观调控影响，汽车市场特别是中高档商务型轿车销售出现了较大幅度的下滑。由于产能大于市场需求，市场竞争使汽车价格特别是轿车价格出现了大幅下降，由此诱发了消费者持币待购的心理，短期内降价对市场需求产生了负面影响。受到汽车价格下降、原材料大幅上涨以及厂家库存和销售费用增加的影响，汽车制造业经济效益增长停滞，2004年全行业实现利润700亿元，与去年基本持平。</w:t>
      </w:r>
      <w:r w:rsidRPr="00C002CF">
        <w:rPr>
          <w:rFonts w:ascii="楷体_GB2312" w:eastAsia="楷体_GB2312" w:hint="eastAsia"/>
          <w:szCs w:val="21"/>
        </w:rPr>
        <w:br/>
        <w:t xml:space="preserve">　　2004年中国汽车制造业完成工业增加值1800亿元，比2003年下降3%左右。全行业固定资产计划投资2572亿元，比2003年同期增长50%；完成总投资832亿元，比2003年同期增长53.3%。汽车投资在市场环境不好的情况下之所以居高不下，很大方面是因为2003年在建项目投资的延续；而这对市场产生了更大的压力，汽车降价不可避免。</w:t>
      </w:r>
      <w:r w:rsidRPr="00C002CF">
        <w:rPr>
          <w:rFonts w:ascii="楷体_GB2312" w:eastAsia="楷体_GB2312" w:hint="eastAsia"/>
          <w:szCs w:val="21"/>
        </w:rPr>
        <w:br/>
        <w:t xml:space="preserve">　　预计2005年汽车总需求仍将保持平稳增长，其增长的重点是轿车产品；二手车交易量也将有一个较大的增长；重型载货汽车的需求预计与2004年持平或略有增长。</w:t>
      </w:r>
    </w:p>
    <w:p w:rsidR="00C22D4F" w:rsidRPr="00C002CF" w:rsidRDefault="00C22D4F" w:rsidP="00D2513D">
      <w:pPr>
        <w:spacing w:line="440" w:lineRule="exact"/>
        <w:ind w:firstLineChars="200" w:firstLine="420"/>
        <w:rPr>
          <w:rFonts w:ascii="楷体_GB2312" w:eastAsia="楷体_GB2312"/>
          <w:bCs/>
          <w:szCs w:val="21"/>
          <w:u w:val="single"/>
        </w:rPr>
      </w:pPr>
      <w:r w:rsidRPr="00C002CF">
        <w:rPr>
          <w:rFonts w:ascii="楷体_GB2312" w:eastAsia="楷体_GB2312" w:hint="eastAsia"/>
          <w:bCs/>
          <w:szCs w:val="21"/>
          <w:u w:val="single"/>
        </w:rPr>
        <w:lastRenderedPageBreak/>
        <w:t>◆ 2005年我国汽车业基本情况</w:t>
      </w:r>
    </w:p>
    <w:p w:rsidR="00C22D4F" w:rsidRPr="00C002CF" w:rsidRDefault="00C22D4F" w:rsidP="00537719">
      <w:pPr>
        <w:spacing w:line="440" w:lineRule="exact"/>
        <w:ind w:firstLineChars="200" w:firstLine="420"/>
        <w:rPr>
          <w:rFonts w:ascii="楷体_GB2312" w:eastAsia="楷体_GB2312" w:hAnsi="Verdana" w:cs="Arial"/>
          <w:szCs w:val="21"/>
        </w:rPr>
      </w:pPr>
      <w:r w:rsidRPr="00C002CF">
        <w:rPr>
          <w:rFonts w:ascii="楷体_GB2312" w:eastAsia="楷体_GB2312" w:hAnsi="Verdana" w:cs="Arial" w:hint="eastAsia"/>
          <w:szCs w:val="21"/>
        </w:rPr>
        <w:t>据中国汽车工业协会的最新数据，２００５年我国汽车实现稳定增长，累计产销５７０．７７万辆和５７５．８２辆，同比分别增长１２．５６％和１３．５４％。其中，乘用车产销３９３．０７万辆和３９７．１１万辆，同比分别增长１９．７３％和２１．４％；商用车产销１７７．７万辆和１７８．７１万辆，同比分别下降０．６％和０．７５％。</w:t>
      </w:r>
      <w:r w:rsidRPr="00C002CF">
        <w:rPr>
          <w:rFonts w:ascii="楷体_GB2312" w:eastAsia="楷体_GB2312" w:hAnsi="Verdana" w:cs="Arial" w:hint="eastAsia"/>
          <w:szCs w:val="21"/>
        </w:rPr>
        <w:br/>
        <w:t>来自海关的数据显示：２００５年，全国汽车商品累计进出口总值为３５０．２８亿美元，其中进口总值１５３．１３亿美元，同比增长１．０５％；出口总值１９７．１５亿美元，同比增长５６．００％。</w:t>
      </w:r>
      <w:r w:rsidRPr="00C002CF">
        <w:rPr>
          <w:rFonts w:ascii="楷体_GB2312" w:eastAsia="楷体_GB2312" w:hAnsi="Verdana" w:cs="Arial" w:hint="eastAsia"/>
          <w:szCs w:val="21"/>
        </w:rPr>
        <w:br/>
        <w:t xml:space="preserve">    商务部数据显示，２００５年汽车行业６３１５家企业实现利税总额１１２１．６３亿元，同比下降７．８１％，下降额为９５．０８亿元；实现利润总额５２６．１７亿元，同比下降２４．３３％，下降额为１６９．２２亿元。</w:t>
      </w:r>
      <w:r w:rsidRPr="00C002CF">
        <w:rPr>
          <w:rFonts w:ascii="楷体_GB2312" w:eastAsia="楷体_GB2312" w:hAnsi="Verdana" w:cs="Arial" w:hint="eastAsia"/>
          <w:szCs w:val="21"/>
        </w:rPr>
        <w:br/>
        <w:t xml:space="preserve">    商务部数据显示，２００５年汽车行业６３１５家企业累计完成现价工业总产值１１９２９．７０亿元，同比增长８．６０％，增幅低于上年８．８９个百分点；实现产品销售收入１１８９５．６４亿元，同比增长１０．６５％，增幅低于上年６．２３个百分点。</w:t>
      </w:r>
      <w:r w:rsidRPr="00C002CF">
        <w:rPr>
          <w:rFonts w:ascii="楷体_GB2312" w:eastAsia="楷体_GB2312" w:hAnsi="Verdana" w:cs="Arial" w:hint="eastAsia"/>
          <w:szCs w:val="21"/>
        </w:rPr>
        <w:br/>
        <w:t xml:space="preserve">    据中国汽车工业协会统计，１５万元以下车型成为轿车消费的主力。２００５年，价格在１５万元以下的轿车共销售１９４．７４万辆，占轿车销量总量的６９．８６％。据了解，５万元以下轿车占轿车销售总量的２１．６８％，夏利和ＱＱ是这个区间的主力，两个车型占５万元以下轿车销量的４８．９２％；５－１０万元的轿车占轿车销售总量的２１．３７％，这一区间中捷达、飞度、千里马、旗云和富康５种车型占５－１０万元轿车销量的６８．２５％；１０－１５万元轿车占轿车销售总量的２６．８１％，伊兰特、凯越、普桑３个车型占１０－１５万元轿车销售总量的５６．４２％。</w:t>
      </w:r>
    </w:p>
    <w:p w:rsidR="00A64EE6" w:rsidRPr="00C002CF" w:rsidRDefault="00A64EE6" w:rsidP="00FF6B52">
      <w:pPr>
        <w:spacing w:line="440" w:lineRule="exact"/>
        <w:ind w:firstLineChars="200" w:firstLine="420"/>
        <w:rPr>
          <w:rFonts w:ascii="楷体_GB2312" w:eastAsia="楷体_GB2312"/>
          <w:bCs/>
          <w:szCs w:val="21"/>
          <w:u w:val="single"/>
        </w:rPr>
      </w:pPr>
      <w:r w:rsidRPr="00C002CF">
        <w:rPr>
          <w:rFonts w:ascii="楷体_GB2312" w:eastAsia="楷体_GB2312" w:hint="eastAsia"/>
          <w:bCs/>
          <w:szCs w:val="21"/>
          <w:u w:val="single"/>
        </w:rPr>
        <w:t>◆ 2006年我国汽车业基本情况</w:t>
      </w:r>
    </w:p>
    <w:p w:rsidR="00971750" w:rsidRPr="00BE2D9E" w:rsidRDefault="00A60B86" w:rsidP="00BE2D9E">
      <w:pPr>
        <w:spacing w:line="440" w:lineRule="exact"/>
        <w:ind w:firstLineChars="200" w:firstLine="420"/>
        <w:rPr>
          <w:rFonts w:ascii="楷体_GB2312" w:eastAsia="楷体_GB2312" w:hAnsi="ˎ̥" w:cs="宋体" w:hint="eastAsia"/>
          <w:kern w:val="0"/>
          <w:szCs w:val="21"/>
        </w:rPr>
      </w:pPr>
      <w:r w:rsidRPr="00C002CF">
        <w:rPr>
          <w:rFonts w:ascii="楷体_GB2312" w:eastAsia="楷体_GB2312" w:hAnsi="宋体" w:cs="宋体" w:hint="eastAsia"/>
          <w:kern w:val="0"/>
          <w:szCs w:val="21"/>
        </w:rPr>
        <w:t>2006年中国汽车产销双双超过720万辆（与欧美、日本汽车市场持续低迷形成鲜明对比），同比增长超过２５％，成为仅次于美国的世界第二大新车销售市场。在2006年中国汽车产销727.97万辆和721.60万辆，同比增长27.32％和25.13％。 中国产销双超720万辆，意味着中国2006年超过德国成为全球第三大汽车生产国；同时超过日本，成为全球第二大新车消费市场。产销双超720万辆，还意味着中国新车消费量在全球的比例从2001年的4.3％增加到２2006年超过10％，而2005年这一比例还是8.7％。轿车成为拉动全年汽车产销增长的主要动力。2006年增加的140多万辆销量中，轿车占了100多万辆。中国汽车工业协会负责人认为，我国轿车市场快速发展的主要原因，在于私人购车比例不断增加。2001年我国轿车销售80万辆，其中私人购买占58％。目前私人购买轿车的比例已经增加到77％左右，全年私人购</w:t>
      </w:r>
      <w:r w:rsidRPr="00C002CF">
        <w:rPr>
          <w:rFonts w:ascii="楷体_GB2312" w:eastAsia="楷体_GB2312" w:hAnsi="宋体" w:cs="宋体" w:hint="eastAsia"/>
          <w:kern w:val="0"/>
          <w:szCs w:val="21"/>
        </w:rPr>
        <w:lastRenderedPageBreak/>
        <w:t>买的轿车将达到280万辆 。</w:t>
      </w:r>
      <w:r w:rsidR="00143859" w:rsidRPr="00C002CF">
        <w:rPr>
          <w:rFonts w:ascii="楷体_GB2312" w:eastAsia="楷体_GB2312" w:hAnsi="ˎ̥" w:cs="宋体" w:hint="eastAsia"/>
          <w:kern w:val="0"/>
          <w:szCs w:val="21"/>
        </w:rPr>
        <w:t>2006年，我国全部兑现了入世承诺，在700万辆中，乘用车的销量将达到400万辆，同比增长约25%。不仅如此，在2005年我国汽车出口量首次超过进口后，2006年我国的汽车出口量将继续以翻番的数量增长，预计全年突破30万辆。除了闪亮的数字见证2006年我国汽车行业的成长外，2006年我国汽车行业的许多重大事件也代表了我国汽车工业的成长轨迹。这一年，出于能源和环保的考虑，我国开始实行旨在“抑大扬小”的新汽车消费税。同时为了突出“以人为本”，体现“奖优罚劣”，</w:t>
      </w:r>
      <w:r w:rsidR="00143859" w:rsidRPr="00C002CF">
        <w:rPr>
          <w:rFonts w:ascii="楷体_GB2312" w:eastAsia="楷体_GB2312" w:hAnsi="ˎ̥" w:cs="宋体" w:hint="eastAsia"/>
          <w:kern w:val="0"/>
          <w:szCs w:val="21"/>
          <w:u w:val="single"/>
        </w:rPr>
        <w:t>我国于</w:t>
      </w:r>
      <w:smartTag w:uri="urn:schemas-microsoft-com:office:smarttags" w:element="chsdate">
        <w:smartTagPr>
          <w:attr w:name="IsROCDate" w:val="False"/>
          <w:attr w:name="IsLunarDate" w:val="False"/>
          <w:attr w:name="Day" w:val="1"/>
          <w:attr w:name="Month" w:val="7"/>
          <w:attr w:name="Year" w:val="2006"/>
        </w:smartTagPr>
        <w:r w:rsidR="00143859" w:rsidRPr="00C002CF">
          <w:rPr>
            <w:rFonts w:ascii="楷体_GB2312" w:eastAsia="楷体_GB2312" w:hAnsi="ˎ̥" w:cs="宋体" w:hint="eastAsia"/>
            <w:kern w:val="0"/>
            <w:szCs w:val="21"/>
            <w:u w:val="single"/>
          </w:rPr>
          <w:t>2006年7月1日</w:t>
        </w:r>
      </w:smartTag>
      <w:r w:rsidR="00143859" w:rsidRPr="00C002CF">
        <w:rPr>
          <w:rFonts w:ascii="楷体_GB2312" w:eastAsia="楷体_GB2312" w:hAnsi="ˎ̥" w:cs="宋体" w:hint="eastAsia"/>
          <w:kern w:val="0"/>
          <w:szCs w:val="21"/>
          <w:u w:val="single"/>
        </w:rPr>
        <w:t>正式颁布了《机动车交通事故责任强制保险条例》。</w:t>
      </w:r>
      <w:r w:rsidR="00A64EE6" w:rsidRPr="00C002CF">
        <w:rPr>
          <w:rFonts w:ascii="楷体_GB2312" w:eastAsia="楷体_GB2312" w:hAnsi="ˎ̥" w:cs="宋体" w:hint="eastAsia"/>
          <w:kern w:val="0"/>
          <w:szCs w:val="21"/>
        </w:rPr>
        <w:t>从车企来讲，今年自主品牌开始与合资企业在同一阵营展开贴身较量，奇瑞一马当先，单月销量二度进入前三，全年销量更是有望突破30万辆，与南北大众、上海通用一起进入规模化生产的第一阵营。除奇瑞、吉利等后起之秀的自主品牌外，自主品牌的老牌企业上汽、一汽今年也开始发力，并宣布进军国内自主品牌几乎还没有涉足的中高档车领域，分别推出了荣威和红旗轿车。</w:t>
      </w:r>
    </w:p>
    <w:p w:rsidR="002F2996" w:rsidRPr="00C002CF" w:rsidRDefault="002F2996" w:rsidP="0016713B">
      <w:pPr>
        <w:spacing w:line="440" w:lineRule="exact"/>
        <w:ind w:firstLineChars="200" w:firstLine="420"/>
        <w:rPr>
          <w:rFonts w:ascii="宋体" w:hAnsi="宋体"/>
        </w:rPr>
      </w:pPr>
      <w:r w:rsidRPr="00C002CF">
        <w:rPr>
          <w:rFonts w:ascii="宋体" w:hAnsi="宋体" w:hint="eastAsia"/>
          <w:bCs/>
        </w:rPr>
        <w:t>2、国内汽车租赁业概况</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（1）国内汽车租赁的概念</w:t>
      </w:r>
    </w:p>
    <w:p w:rsidR="002F2996" w:rsidRPr="00C002CF" w:rsidRDefault="002F2996" w:rsidP="00537719">
      <w:pPr>
        <w:spacing w:line="440" w:lineRule="exact"/>
        <w:ind w:firstLineChars="200" w:firstLine="420"/>
        <w:rPr>
          <w:rFonts w:ascii="宋体" w:hAnsi="宋体" w:cs="宋体"/>
          <w:kern w:val="0"/>
        </w:rPr>
      </w:pPr>
      <w:r w:rsidRPr="00C002CF">
        <w:rPr>
          <w:rFonts w:hint="eastAsia"/>
        </w:rPr>
        <w:t>汽车租赁是指租赁经营者（出租方）将租赁汽车（租赁物）交付承租人使用，收取一定租金的经营活动</w:t>
      </w:r>
      <w:r w:rsidRPr="00C002CF">
        <w:rPr>
          <w:rFonts w:ascii="宋体" w:hAnsi="宋体" w:cs="宋体" w:hint="eastAsia"/>
          <w:kern w:val="0"/>
        </w:rPr>
        <w:t>。</w:t>
      </w:r>
      <w:r w:rsidRPr="00C002CF">
        <w:rPr>
          <w:rFonts w:ascii="宋体" w:hAnsi="宋体" w:cs="宋体"/>
          <w:kern w:val="0"/>
        </w:rPr>
        <w:t>广义的</w:t>
      </w:r>
      <w:r w:rsidRPr="00C002CF">
        <w:rPr>
          <w:rFonts w:ascii="宋体" w:hAnsi="宋体" w:cs="宋体" w:hint="eastAsia"/>
          <w:kern w:val="0"/>
        </w:rPr>
        <w:t>汽车</w:t>
      </w:r>
      <w:r w:rsidRPr="00C002CF">
        <w:rPr>
          <w:rFonts w:ascii="宋体" w:hAnsi="宋体" w:cs="宋体"/>
          <w:kern w:val="0"/>
        </w:rPr>
        <w:t>租赁中包含两种租赁形式。一是传统的租赁，另一种是融资租赁。传统租赁常被解释为“出租服务”，但在汽车领域就不能轻易用这个名词。因为汽车的传统租赁也有两种业态：一是出租汽车，二是汽车租赁。前者是一种奢侈的公共交通工具，尽管使用“出租”这个名词，并冠有“租赁公司”这个名称，实际上已经不能完全算是租赁的范畴。后者才是真正的意义的租赁，因为它的经营方式主要是出租车辆，一般不包括驾驶人员（商用车辆除外）。</w:t>
      </w:r>
    </w:p>
    <w:p w:rsidR="002F2996" w:rsidRPr="00C002CF" w:rsidRDefault="002F2996" w:rsidP="00971750">
      <w:pPr>
        <w:spacing w:line="440" w:lineRule="exact"/>
        <w:ind w:firstLineChars="150" w:firstLine="315"/>
        <w:rPr>
          <w:rFonts w:ascii="宋体" w:hAnsi="宋体" w:cs="宋体"/>
          <w:kern w:val="0"/>
        </w:rPr>
      </w:pPr>
      <w:r w:rsidRPr="00C002CF">
        <w:rPr>
          <w:rFonts w:ascii="宋体" w:hAnsi="宋体" w:cs="宋体" w:hint="eastAsia"/>
          <w:kern w:val="0"/>
        </w:rPr>
        <w:t>（2）国内汽车租赁的业态</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①</w:t>
      </w:r>
      <w:r w:rsidRPr="00C002CF">
        <w:rPr>
          <w:rFonts w:ascii="宋体" w:hAnsi="宋体" w:cs="宋体"/>
          <w:kern w:val="0"/>
        </w:rPr>
        <w:t>出租汽车（taxi）主要是民用和商务，属于交通运输产业。</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②</w:t>
      </w:r>
      <w:r w:rsidRPr="00C002CF">
        <w:rPr>
          <w:rFonts w:ascii="宋体" w:hAnsi="宋体" w:cs="宋体"/>
          <w:kern w:val="0"/>
        </w:rPr>
        <w:t>汽车租赁（rental）有民用和商务之分。个人可以租用，也有生产用车辆，主要用在工程建设、抢险救灾、巡回检测、巡回医疗、运钞等生产、经营、公共事业方面。</w:t>
      </w:r>
      <w:r w:rsidRPr="00C002CF">
        <w:rPr>
          <w:rFonts w:ascii="宋体" w:hAnsi="宋体" w:cs="宋体" w:hint="eastAsia"/>
          <w:kern w:val="0"/>
        </w:rPr>
        <w:t>在国内，租赁与经营性租赁含义相同，所遵循的法律法规一致。</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③</w:t>
      </w:r>
      <w:r w:rsidRPr="00C002CF">
        <w:rPr>
          <w:rFonts w:ascii="宋体" w:hAnsi="宋体" w:cs="宋体"/>
          <w:kern w:val="0"/>
        </w:rPr>
        <w:t>汽车融资租赁（lease）主要用在生产</w:t>
      </w:r>
      <w:r w:rsidRPr="00C002CF">
        <w:rPr>
          <w:rFonts w:ascii="宋体" w:hAnsi="宋体" w:cs="宋体" w:hint="eastAsia"/>
          <w:kern w:val="0"/>
        </w:rPr>
        <w:t>型</w:t>
      </w:r>
      <w:r w:rsidRPr="00C002CF">
        <w:rPr>
          <w:rFonts w:ascii="宋体" w:hAnsi="宋体" w:cs="宋体"/>
          <w:kern w:val="0"/>
        </w:rPr>
        <w:t>用车领域，现在也开始进入民用和商务服务领域。显然，我国有关租赁的法律、法规并不包括出租汽车（taxi），但现在很多汽车租赁（rental）都是由出租汽车（taxi）公司经营，主要因为上路的原因，把他们看成同类进行管理。而融资租赁</w:t>
      </w:r>
      <w:r w:rsidRPr="00C002CF">
        <w:rPr>
          <w:rFonts w:ascii="宋体" w:hAnsi="宋体" w:cs="宋体" w:hint="eastAsia"/>
          <w:kern w:val="0"/>
        </w:rPr>
        <w:t>在国内是金融类产业</w:t>
      </w:r>
      <w:r w:rsidRPr="00C002CF">
        <w:rPr>
          <w:rFonts w:ascii="宋体" w:hAnsi="宋体" w:cs="宋体"/>
          <w:kern w:val="0"/>
        </w:rPr>
        <w:t>，作为另类管理。主要应用在生产型车辆，最近也开始有出租汽车（taxi）公司从事汽车融资租赁业务，用金融的方式销售民用或商务用汽车。</w:t>
      </w:r>
    </w:p>
    <w:p w:rsidR="002F2996" w:rsidRPr="00C002CF" w:rsidRDefault="002F2996" w:rsidP="002324F2">
      <w:pPr>
        <w:spacing w:line="440" w:lineRule="exact"/>
        <w:ind w:firstLineChars="150" w:firstLine="315"/>
        <w:rPr>
          <w:rFonts w:ascii="宋体" w:hAnsi="宋体" w:cs="宋体"/>
          <w:kern w:val="0"/>
        </w:rPr>
      </w:pPr>
      <w:r w:rsidRPr="00C002CF">
        <w:rPr>
          <w:rFonts w:ascii="宋体" w:hAnsi="宋体" w:cs="宋体" w:hint="eastAsia"/>
          <w:kern w:val="0"/>
        </w:rPr>
        <w:t>（3）国内汽车租赁曾经的困境与发展</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lastRenderedPageBreak/>
        <w:t>①汽车融资租赁的不合法经营</w:t>
      </w:r>
    </w:p>
    <w:p w:rsidR="002F2996" w:rsidRPr="00717B6F" w:rsidRDefault="002F2996" w:rsidP="00537719">
      <w:pPr>
        <w:spacing w:line="440" w:lineRule="exact"/>
        <w:ind w:firstLineChars="200" w:firstLine="420"/>
        <w:rPr>
          <w:rFonts w:ascii="宋体" w:hAnsi="宋体" w:cs="宋体"/>
          <w:kern w:val="0"/>
          <w:u w:val="single"/>
        </w:rPr>
      </w:pPr>
      <w:r w:rsidRPr="00C002CF">
        <w:rPr>
          <w:rFonts w:ascii="宋体" w:hAnsi="宋体" w:cs="宋体"/>
          <w:kern w:val="0"/>
        </w:rPr>
        <w:t>从融资租赁引入中国第一天，汽车融资租赁成为第一个在中国火暴的租赁行业，因政策限制，到后来萎靡不振，而今又成为租赁行业的热点话题。前几年因为汽车厂商没有经营融资租赁的资质，而他们又想开展融资租赁业务，不得以采用了“以租代售”</w:t>
      </w:r>
      <w:r w:rsidR="00677F72" w:rsidRPr="00C002CF">
        <w:rPr>
          <w:rFonts w:ascii="宋体" w:hAnsi="宋体" w:cs="宋体" w:hint="eastAsia"/>
          <w:kern w:val="0"/>
        </w:rPr>
        <w:t>（从客户的角度称为“以租代买”）</w:t>
      </w:r>
      <w:r w:rsidRPr="00C002CF">
        <w:rPr>
          <w:rFonts w:ascii="宋体" w:hAnsi="宋体" w:cs="宋体"/>
          <w:kern w:val="0"/>
        </w:rPr>
        <w:t>或者是“租赁增产权”的方式变相开展融资租赁业务。因为不规范，又得不到法律的保护，还有逃税嫌疑，</w:t>
      </w:r>
      <w:r w:rsidRPr="00717B6F">
        <w:rPr>
          <w:rFonts w:ascii="宋体" w:hAnsi="宋体" w:cs="宋体" w:hint="eastAsia"/>
          <w:kern w:val="0"/>
          <w:u w:val="single"/>
        </w:rPr>
        <w:t>直到2004年底，商务部</w:t>
      </w:r>
      <w:r w:rsidR="00DB4B8A" w:rsidRPr="00717B6F">
        <w:rPr>
          <w:rFonts w:ascii="宋体" w:hAnsi="宋体" w:cs="宋体" w:hint="eastAsia"/>
          <w:kern w:val="0"/>
          <w:u w:val="single"/>
        </w:rPr>
        <w:t>与国家税务总局联合颁布的</w:t>
      </w:r>
      <w:r w:rsidRPr="00717B6F">
        <w:rPr>
          <w:rFonts w:ascii="宋体" w:hAnsi="宋体" w:cs="宋体" w:hint="eastAsia"/>
          <w:kern w:val="0"/>
          <w:u w:val="single"/>
        </w:rPr>
        <w:t>商建发【2004】560号文件出台</w:t>
      </w:r>
      <w:r w:rsidRPr="00717B6F">
        <w:rPr>
          <w:rFonts w:ascii="宋体" w:hAnsi="宋体" w:cs="宋体"/>
          <w:kern w:val="0"/>
          <w:u w:val="single"/>
        </w:rPr>
        <w:t>。</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②融资租赁应该在汽车销售环节大有作为</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从</w:t>
      </w:r>
      <w:r w:rsidRPr="00C002CF">
        <w:rPr>
          <w:rFonts w:ascii="宋体" w:hAnsi="宋体" w:cs="宋体"/>
          <w:kern w:val="0"/>
        </w:rPr>
        <w:t>汽车的销售体系看，目前中国的汽车行业应该说是比较规范的：不管是销售中的4S店（销售(Sale)、维修(Services)、配件(Spare Parts)和信息反馈(Survey)为一体），还是有形的二手汽车市场。不</w:t>
      </w:r>
      <w:r w:rsidRPr="00C002CF">
        <w:rPr>
          <w:rFonts w:ascii="宋体" w:hAnsi="宋体" w:cs="宋体" w:hint="eastAsia"/>
          <w:kern w:val="0"/>
        </w:rPr>
        <w:t>管</w:t>
      </w:r>
      <w:r w:rsidRPr="00C002CF">
        <w:rPr>
          <w:rFonts w:ascii="宋体" w:hAnsi="宋体" w:cs="宋体"/>
          <w:kern w:val="0"/>
        </w:rPr>
        <w:t>是销售还是租赁、贷款、保险等都有成规模的系列服务，是非常好的租赁环境，也是其他产业所不具备的。但这些优势并没有真正发挥出应有的作用，只是浮在表面上，分散于各行业之中，相互之间没有什么联系，因此租赁销售、租赁融资在中国并没有因为这些环境而发展起来。之所以会这样，就是因为整个行业没有建立现代营销意识，没有在一个完整的产业链上把租赁融入现代营销体系中去的理念。总是就事论事，照葫芦画瓢的简单模仿，因此出现了很多问题。</w:t>
      </w:r>
      <w:r w:rsidRPr="00B61D72">
        <w:rPr>
          <w:rFonts w:ascii="宋体" w:hAnsi="宋体" w:cs="宋体"/>
          <w:kern w:val="0"/>
          <w:u w:val="single"/>
        </w:rPr>
        <w:t>比如：过去汽车贷款主要靠保险公司的信用保险。似乎只要有保险公司对客户信用进行信用保险，银行就不怕出问题，因此拼命地、不负责任地做汽车贷款。当保险公司发现问题，取消信贷保险时，当汽车的价款疯狂下跌时，汽车的信用销售出现了问题，汽车行业开始进入冰河时期</w:t>
      </w:r>
      <w:r w:rsidRPr="00C002CF">
        <w:rPr>
          <w:rFonts w:ascii="宋体" w:hAnsi="宋体" w:cs="宋体"/>
          <w:kern w:val="0"/>
        </w:rPr>
        <w:t>。同时汽车制造厂商也开始冷静地思考，应该用什么有效的办法才能解决汽车的销售难问题。</w:t>
      </w:r>
      <w:r w:rsidRPr="00C002CF">
        <w:rPr>
          <w:rFonts w:ascii="宋体" w:hAnsi="宋体" w:cs="宋体" w:hint="eastAsia"/>
          <w:kern w:val="0"/>
        </w:rPr>
        <w:t>这也就促进诞生了汽车融资租赁促销功能。</w:t>
      </w:r>
    </w:p>
    <w:p w:rsidR="002F2996" w:rsidRPr="00C002CF" w:rsidRDefault="002F2996" w:rsidP="00537719">
      <w:pPr>
        <w:spacing w:line="440" w:lineRule="exact"/>
        <w:rPr>
          <w:rFonts w:ascii="宋体" w:hAnsi="宋体" w:cs="宋体"/>
          <w:kern w:val="0"/>
        </w:rPr>
      </w:pPr>
      <w:r w:rsidRPr="00C002CF">
        <w:rPr>
          <w:rFonts w:ascii="宋体" w:hAnsi="宋体" w:cs="宋体" w:hint="eastAsia"/>
          <w:kern w:val="0"/>
        </w:rPr>
        <w:t>融资租赁公司应该作为汽车销售环节上大有作为。</w:t>
      </w:r>
    </w:p>
    <w:p w:rsidR="002F2996" w:rsidRPr="00C002CF" w:rsidRDefault="002F2996" w:rsidP="00BF0D05">
      <w:pPr>
        <w:spacing w:line="440" w:lineRule="exact"/>
        <w:ind w:firstLineChars="150" w:firstLine="315"/>
        <w:rPr>
          <w:rFonts w:ascii="宋体" w:hAnsi="宋体"/>
        </w:rPr>
      </w:pPr>
      <w:r w:rsidRPr="00C002CF">
        <w:rPr>
          <w:rFonts w:ascii="宋体" w:hAnsi="宋体" w:hint="eastAsia"/>
        </w:rPr>
        <w:t>（4）我国目前汽车租赁公司的情况</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①目前，我国汽车租赁主要是经营性租赁，</w:t>
      </w:r>
      <w:r w:rsidRPr="00C002CF">
        <w:rPr>
          <w:rFonts w:ascii="宋体" w:hAnsi="宋体" w:hint="eastAsia"/>
          <w:u w:val="single"/>
        </w:rPr>
        <w:t>专业的汽车融资租赁公司只有长行租赁公司、联通集团租赁公司</w:t>
      </w:r>
      <w:r w:rsidR="002641C5" w:rsidRPr="00C002CF">
        <w:rPr>
          <w:rFonts w:ascii="宋体" w:hAnsi="宋体" w:hint="eastAsia"/>
          <w:u w:val="single"/>
        </w:rPr>
        <w:t>、安吉</w:t>
      </w:r>
      <w:r w:rsidR="0087092B">
        <w:rPr>
          <w:rFonts w:ascii="宋体" w:hAnsi="宋体" w:hint="eastAsia"/>
          <w:u w:val="single"/>
        </w:rPr>
        <w:t>汽车</w:t>
      </w:r>
      <w:r w:rsidR="002641C5" w:rsidRPr="00C002CF">
        <w:rPr>
          <w:rFonts w:ascii="宋体" w:hAnsi="宋体" w:hint="eastAsia"/>
          <w:u w:val="single"/>
        </w:rPr>
        <w:t>租赁公司</w:t>
      </w:r>
      <w:r w:rsidRPr="00C002CF">
        <w:rPr>
          <w:rFonts w:ascii="宋体" w:hAnsi="宋体" w:hint="eastAsia"/>
          <w:u w:val="single"/>
        </w:rPr>
        <w:t>。</w:t>
      </w:r>
      <w:r w:rsidRPr="00C002CF">
        <w:rPr>
          <w:rFonts w:ascii="宋体" w:hAnsi="宋体" w:hint="eastAsia"/>
        </w:rPr>
        <w:t>对于金融租赁公司、中外合资租赁公司、内资租赁公司都可合法开展汽车融资租赁，但并不是任何融资租赁公司都适合开展融资租赁，</w:t>
      </w:r>
      <w:r w:rsidRPr="00C002CF">
        <w:rPr>
          <w:rFonts w:ascii="宋体" w:hAnsi="宋体" w:hint="eastAsia"/>
          <w:u w:val="single"/>
        </w:rPr>
        <w:t>只有那些与汽车制造商、专业汽车经销商</w:t>
      </w:r>
      <w:r w:rsidR="00444D32" w:rsidRPr="00C002CF">
        <w:rPr>
          <w:rFonts w:ascii="宋体" w:hAnsi="宋体" w:hint="eastAsia"/>
          <w:u w:val="single"/>
        </w:rPr>
        <w:t>，甚至银行等金融机构</w:t>
      </w:r>
      <w:r w:rsidRPr="00C002CF">
        <w:rPr>
          <w:rFonts w:ascii="宋体" w:hAnsi="宋体" w:hint="eastAsia"/>
          <w:u w:val="single"/>
        </w:rPr>
        <w:t>有密切关系的租赁机构方可游刃有余地开展汽车融资租赁业务</w:t>
      </w:r>
      <w:r w:rsidRPr="00C002CF">
        <w:rPr>
          <w:rFonts w:ascii="宋体" w:hAnsi="宋体" w:hint="eastAsia"/>
        </w:rPr>
        <w:t>。</w:t>
      </w:r>
    </w:p>
    <w:p w:rsidR="002F2996" w:rsidRPr="00C002CF" w:rsidRDefault="002F2996" w:rsidP="00537719">
      <w:pPr>
        <w:spacing w:line="440" w:lineRule="exact"/>
        <w:ind w:firstLineChars="200" w:firstLine="420"/>
      </w:pPr>
      <w:r w:rsidRPr="00C002CF">
        <w:rPr>
          <w:rFonts w:ascii="宋体" w:hAnsi="宋体" w:hint="eastAsia"/>
        </w:rPr>
        <w:t>②上海、北京、广州、深圳、重庆等大城市的汽车经营性租赁业务非常好，由于融资租赁有税收优惠，最终产权可转移，也可不转移，因此融资租赁机构在一定的经营环境条件下完全可以很好地开展融资租赁业务。</w:t>
      </w:r>
    </w:p>
    <w:p w:rsidR="002F2996" w:rsidRPr="00C002CF" w:rsidRDefault="002F2996" w:rsidP="0055134A">
      <w:pPr>
        <w:spacing w:line="440" w:lineRule="exact"/>
        <w:ind w:firstLineChars="250" w:firstLine="525"/>
        <w:rPr>
          <w:rFonts w:ascii="宋体" w:hAnsi="宋体"/>
          <w:bCs/>
        </w:rPr>
      </w:pPr>
      <w:r w:rsidRPr="00C002CF">
        <w:rPr>
          <w:rFonts w:ascii="宋体" w:hAnsi="宋体" w:hint="eastAsia"/>
          <w:bCs/>
        </w:rPr>
        <w:t>3、国内汽车租赁车辆品牌、用户结构和租赁价格</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lastRenderedPageBreak/>
        <w:t>（1）国内汽车租赁的品牌为：</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捷达、保来、帕萨特、波罗、桑塔纳、奥迪、别克、奇瑞、富康、夏利、瑞风、金杯、王菱、悦达、松花江、奔驰、美国通用、大宇、红旗、解放、宝马等。</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（2）汽车租赁用户：</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分为团体和散户，团体包括政府机关、企事业单位、社团机构等，散户主要主要是信用自然人。</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（3）租赁的价格：</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对于长租、短租、融资租赁各不相同，但都是以车价加上合理的利润为基本定价原则。</w:t>
      </w:r>
    </w:p>
    <w:p w:rsidR="002F2996" w:rsidRPr="00C002CF" w:rsidRDefault="002F2996" w:rsidP="00750F51">
      <w:pPr>
        <w:spacing w:line="440" w:lineRule="exact"/>
        <w:ind w:firstLineChars="200" w:firstLine="420"/>
        <w:rPr>
          <w:rFonts w:ascii="宋体" w:hAnsi="宋体"/>
          <w:bCs/>
        </w:rPr>
      </w:pPr>
      <w:r w:rsidRPr="00C002CF">
        <w:rPr>
          <w:rFonts w:ascii="宋体" w:hAnsi="宋体" w:hint="eastAsia"/>
          <w:bCs/>
        </w:rPr>
        <w:t>4、国内汽车租赁业的发展特点、存在的问题及发展前景</w:t>
      </w:r>
    </w:p>
    <w:p w:rsidR="002F2996" w:rsidRPr="00C002CF" w:rsidRDefault="002F2996" w:rsidP="001530D5">
      <w:pPr>
        <w:spacing w:line="440" w:lineRule="exact"/>
        <w:ind w:firstLineChars="150" w:firstLine="315"/>
      </w:pPr>
      <w:r w:rsidRPr="00C002CF">
        <w:rPr>
          <w:rFonts w:hint="eastAsia"/>
        </w:rPr>
        <w:t>（</w:t>
      </w:r>
      <w:r w:rsidRPr="00C002CF">
        <w:rPr>
          <w:rFonts w:hint="eastAsia"/>
        </w:rPr>
        <w:t>1</w:t>
      </w:r>
      <w:r w:rsidRPr="00C002CF">
        <w:rPr>
          <w:rFonts w:hint="eastAsia"/>
        </w:rPr>
        <w:t>）中国租赁业的发展特点</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①中国的汽车金融服务滞后</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中国已发展成为汽车工业大国和潜在的汽车消费大国。从近年来宏观经济的指标看,汽车工业已成为拉动我国经济增长的支柱产业之一。但由于汽车金融服务的发展跟不上中国汽车制造业的发展的步伐，已经在一定程度上影响着汽车产业的稳定、持续发展：一方面，近几年来中国汽车生产能力(特别是轿车)有了很大提高，另一方面，市场需求则相对不足。这可以从2004年高达50万辆的汽车库存中得到佐证。</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②汽车销售的“银行—保险－经销商”模式乏力</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从国外实践看,汽车金融服务通常指汽车销售过程中对消费者或经销商所提供的融资及其它金融服务,包括对经销商的库存融资和对用户的消费信贷或融资租赁等。而</w:t>
      </w:r>
      <w:r w:rsidRPr="00C002CF">
        <w:rPr>
          <w:rFonts w:ascii="宋体" w:hAnsi="宋体" w:cs="宋体" w:hint="eastAsia"/>
          <w:kern w:val="0"/>
        </w:rPr>
        <w:t>从</w:t>
      </w:r>
      <w:r w:rsidRPr="00C002CF">
        <w:rPr>
          <w:rFonts w:ascii="宋体" w:hAnsi="宋体" w:cs="宋体"/>
          <w:kern w:val="0"/>
        </w:rPr>
        <w:t>中国实践看，以往的汽车金融服务主要是以“汽车分期付款业务”为主的“银行—保险—经销商</w:t>
      </w:r>
      <w:r w:rsidRPr="00C002CF">
        <w:rPr>
          <w:rFonts w:ascii="宋体" w:hAnsi="宋体" w:cs="宋体" w:hint="eastAsia"/>
          <w:kern w:val="0"/>
        </w:rPr>
        <w:t>”</w:t>
      </w:r>
      <w:r w:rsidRPr="00C002CF">
        <w:rPr>
          <w:rFonts w:ascii="宋体" w:hAnsi="宋体" w:cs="宋体"/>
          <w:kern w:val="0"/>
        </w:rPr>
        <w:t>模式汽车消费信贷</w:t>
      </w:r>
      <w:r w:rsidRPr="00C002CF">
        <w:rPr>
          <w:rFonts w:ascii="宋体" w:hAnsi="宋体" w:cs="宋体" w:hint="eastAsia"/>
          <w:kern w:val="0"/>
        </w:rPr>
        <w:t>，</w:t>
      </w:r>
      <w:r w:rsidRPr="00C002CF">
        <w:rPr>
          <w:rFonts w:ascii="宋体" w:hAnsi="宋体" w:cs="宋体"/>
          <w:kern w:val="0"/>
        </w:rPr>
        <w:t>从2002年以来，汽车消费信贷违约率就一路攀升，受此影响汽车消费信贷呈现萎缩态势。</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③汽车融资租赁的出现</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中国的汽车</w:t>
      </w:r>
      <w:r w:rsidRPr="00C002CF">
        <w:rPr>
          <w:rFonts w:ascii="宋体" w:hAnsi="宋体" w:cs="宋体" w:hint="eastAsia"/>
          <w:kern w:val="0"/>
        </w:rPr>
        <w:t>租赁大部分为</w:t>
      </w:r>
      <w:r w:rsidR="001530D5" w:rsidRPr="00C002CF">
        <w:rPr>
          <w:rFonts w:ascii="宋体" w:hAnsi="宋体" w:cs="宋体" w:hint="eastAsia"/>
          <w:kern w:val="0"/>
        </w:rPr>
        <w:t>传统的</w:t>
      </w:r>
      <w:r w:rsidRPr="00C002CF">
        <w:rPr>
          <w:rFonts w:ascii="宋体" w:hAnsi="宋体" w:cs="宋体" w:hint="eastAsia"/>
          <w:kern w:val="0"/>
        </w:rPr>
        <w:t>经营性租赁，</w:t>
      </w:r>
      <w:r w:rsidRPr="00C002CF">
        <w:rPr>
          <w:rFonts w:ascii="宋体" w:hAnsi="宋体" w:cs="宋体"/>
          <w:kern w:val="0"/>
        </w:rPr>
        <w:t>融资租赁是在对“以租代售”规范过程中发展起来的，2004年年底，联通租赁集团有限公司和长行汽车租赁有限公司</w:t>
      </w:r>
      <w:r w:rsidRPr="00C002CF">
        <w:rPr>
          <w:rFonts w:ascii="宋体" w:hAnsi="宋体" w:cs="宋体" w:hint="eastAsia"/>
          <w:kern w:val="0"/>
        </w:rPr>
        <w:t>等公司</w:t>
      </w:r>
      <w:r w:rsidRPr="00C002CF">
        <w:rPr>
          <w:rFonts w:ascii="宋体" w:hAnsi="宋体" w:cs="宋体"/>
          <w:kern w:val="0"/>
        </w:rPr>
        <w:t>成为汽车融资租赁业务首批内资试点企业</w:t>
      </w:r>
      <w:r w:rsidR="001530D5" w:rsidRPr="00C002CF">
        <w:rPr>
          <w:rFonts w:ascii="宋体" w:hAnsi="宋体" w:cs="宋体" w:hint="eastAsia"/>
          <w:kern w:val="0"/>
        </w:rPr>
        <w:t>，2006年4月又加入了安吉汽车租赁公司</w:t>
      </w:r>
      <w:r w:rsidRPr="00C002CF">
        <w:rPr>
          <w:rFonts w:ascii="宋体" w:hAnsi="宋体" w:cs="宋体"/>
          <w:kern w:val="0"/>
        </w:rPr>
        <w:t>。在汽车消费信贷萎靡不振的大形势下，汽车融资租赁作为促进汽车生产、销售和刺激汽车消费的最有效的汽车金融服务工具，本应该得到蓬勃发展，但由于各种客观因素的限制，目前处于一种</w:t>
      </w:r>
      <w:r w:rsidRPr="00C002CF">
        <w:rPr>
          <w:rFonts w:ascii="宋体" w:hAnsi="宋体" w:cs="宋体" w:hint="eastAsia"/>
          <w:kern w:val="0"/>
          <w:shd w:val="pct15" w:color="auto" w:fill="FFFFFF"/>
        </w:rPr>
        <w:t>探索发展</w:t>
      </w:r>
      <w:r w:rsidRPr="00C002CF">
        <w:rPr>
          <w:rFonts w:ascii="宋体" w:hAnsi="宋体" w:cs="宋体" w:hint="eastAsia"/>
          <w:kern w:val="0"/>
        </w:rPr>
        <w:t>状态</w:t>
      </w:r>
      <w:r w:rsidRPr="00C002CF">
        <w:rPr>
          <w:rFonts w:ascii="宋体" w:hAnsi="宋体" w:cs="宋体"/>
          <w:kern w:val="0"/>
        </w:rPr>
        <w:t>。</w:t>
      </w:r>
    </w:p>
    <w:p w:rsidR="002F2996" w:rsidRPr="00C002CF" w:rsidRDefault="002F2996" w:rsidP="004F2B33">
      <w:pPr>
        <w:spacing w:line="440" w:lineRule="exact"/>
        <w:ind w:firstLineChars="150" w:firstLine="315"/>
        <w:rPr>
          <w:rFonts w:ascii="宋体" w:hAnsi="宋体" w:cs="宋体"/>
          <w:kern w:val="0"/>
        </w:rPr>
      </w:pPr>
      <w:r w:rsidRPr="00C002CF">
        <w:rPr>
          <w:rFonts w:ascii="宋体" w:hAnsi="宋体" w:cs="宋体" w:hint="eastAsia"/>
          <w:kern w:val="0"/>
        </w:rPr>
        <w:t>（2）中国汽车租赁业存在的问题</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①融资租赁机构</w:t>
      </w:r>
      <w:r w:rsidRPr="00C002CF">
        <w:rPr>
          <w:rFonts w:ascii="宋体" w:hAnsi="宋体" w:cs="宋体"/>
          <w:kern w:val="0"/>
        </w:rPr>
        <w:t>资金实力不强，融资能力有限</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lastRenderedPageBreak/>
        <w:t>汽车融资租赁行业的前期需要投入大量资金购置车辆，而资金回笼又慢，无疑给经营者造成很大资金压力。而且在经营过程中，还要不断更新车辆，以满足不同层次消费者的需求，这都需要大量后续资金的支持。因此对汽车融资租赁企业的自有资金实力和融资能力要求较高。</w:t>
      </w:r>
      <w:r w:rsidRPr="00C002CF">
        <w:rPr>
          <w:rFonts w:ascii="宋体" w:hAnsi="宋体" w:cs="宋体" w:hint="eastAsia"/>
          <w:kern w:val="0"/>
        </w:rPr>
        <w:t>租赁机构必须有多元化的融资渠道。</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②</w:t>
      </w:r>
      <w:r w:rsidRPr="00C002CF">
        <w:rPr>
          <w:rFonts w:ascii="宋体" w:hAnsi="宋体" w:cs="宋体"/>
          <w:kern w:val="0"/>
        </w:rPr>
        <w:t>汽车融资租赁稳定发展</w:t>
      </w:r>
      <w:r w:rsidRPr="00C002CF">
        <w:rPr>
          <w:rFonts w:ascii="宋体" w:hAnsi="宋体" w:cs="宋体" w:hint="eastAsia"/>
          <w:kern w:val="0"/>
        </w:rPr>
        <w:t>(汽车价格不稳定)</w:t>
      </w:r>
      <w:r w:rsidRPr="00C002CF">
        <w:rPr>
          <w:rFonts w:ascii="宋体" w:hAnsi="宋体" w:cs="宋体"/>
          <w:kern w:val="0"/>
        </w:rPr>
        <w:t>的平台还不完全具备</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我国汽车制造业一直以来属于暴利行业，同种型号的产品</w:t>
      </w:r>
      <w:r w:rsidRPr="00C002CF">
        <w:rPr>
          <w:rFonts w:ascii="宋体" w:hAnsi="宋体" w:cs="宋体" w:hint="eastAsia"/>
          <w:kern w:val="0"/>
        </w:rPr>
        <w:t>利润</w:t>
      </w:r>
      <w:r w:rsidRPr="00C002CF">
        <w:rPr>
          <w:rFonts w:ascii="宋体" w:hAnsi="宋体" w:cs="宋体"/>
          <w:kern w:val="0"/>
        </w:rPr>
        <w:t>要较国外市场高出很多，汽车有较大的价格下调空间。而较高的利润水平又刺激了汽车制造业的投入和生产能力的急剧放大。因此近年来汽车价格下降较快，甚至是承租人在付完租赁保证金后价格大幅度突降，导致承租人心理失衡，这在一定程度上刺激承租人拒绝偿付租金。 同时汽车属于贬值型动产，除了存在价格下跌的市场贬值风险还存在技术贬值风险。</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③</w:t>
      </w:r>
      <w:r w:rsidRPr="00C002CF">
        <w:rPr>
          <w:rFonts w:ascii="宋体" w:hAnsi="宋体" w:cs="宋体"/>
          <w:kern w:val="0"/>
        </w:rPr>
        <w:t>整体的社会信用体系缺失，汽车融资租赁风险控制难度较大</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我国整体的社会信用体系缺失，目前只在上海、北京、深圳等特大城市尝试建立起初步的企业和个人信用体系。诚信体系的不健全，不守信受不到任何惩罚、得不到任何损失。在这种信用环境下，汽车融资租赁业务的租赁保证金过低，对承租人资格审核程序过于宽松、缺少有力的辅助风险控制手段，将导致过高的坏账率。据金融系统的统计，到2004年6月底，银行汽车消费贷款的坏账达到了900亿。据内部人士称，汽车消费贷款的坏账率最高可能达到了30%，最低也高达10%。这一经验为汽车融资租赁业务的风险控制敲响了警钟。</w:t>
      </w:r>
    </w:p>
    <w:p w:rsidR="002F2996" w:rsidRPr="00C002CF" w:rsidRDefault="002F2996" w:rsidP="00537719">
      <w:pPr>
        <w:spacing w:line="440" w:lineRule="exact"/>
        <w:ind w:firstLineChars="200" w:firstLine="420"/>
        <w:rPr>
          <w:rFonts w:ascii="宋体" w:hAnsi="宋体" w:cs="宋体"/>
          <w:kern w:val="0"/>
          <w:u w:val="single"/>
        </w:rPr>
      </w:pPr>
      <w:r w:rsidRPr="00C002CF">
        <w:rPr>
          <w:rFonts w:ascii="宋体" w:hAnsi="宋体" w:cs="宋体" w:hint="eastAsia"/>
          <w:kern w:val="0"/>
        </w:rPr>
        <w:t>④</w:t>
      </w:r>
      <w:r w:rsidRPr="00C002CF">
        <w:rPr>
          <w:rFonts w:ascii="宋体" w:hAnsi="宋体" w:cs="宋体"/>
          <w:kern w:val="0"/>
        </w:rPr>
        <w:t>现行交通管理和机动车管理法律和法规同汽车融资租赁合同内容相抵触，汽车融资租赁得不到法律、法规的应有保护和支持</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 xml:space="preserve"> 法规因素是制约汽车融资租赁业发展的主要因素。目前还没有正式出台汽车租赁的国家法律、法规，使汽车融资租赁企业在正常经营中的合法权益得不到有效保护。汽车融资租赁合同明确租赁汽车的所有权是出租人的，物权在出租方，在同样信用环境下，物权的保障是最有效对抗信用风险的手段，同时规定在租赁期间承租人承担保证租赁物件完整、安全等相关责任。</w:t>
      </w:r>
      <w:r w:rsidRPr="00C002CF">
        <w:rPr>
          <w:rFonts w:ascii="宋体" w:hAnsi="宋体" w:cs="宋体"/>
          <w:kern w:val="0"/>
          <w:u w:val="single"/>
        </w:rPr>
        <w:t>但是《道路交通事故处理办法》明确规定：交通事故责任者对交通事故造成的损失，应当承担赔偿责任。承担赔偿责任的机动车驾驶员暂时无力赔偿的，由驾驶员所在单位或者机动车的所有人负责垫付。</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hint="eastAsia"/>
          <w:kern w:val="0"/>
        </w:rPr>
        <w:t>⑤</w:t>
      </w:r>
      <w:r w:rsidRPr="00C002CF">
        <w:rPr>
          <w:rFonts w:ascii="宋体" w:hAnsi="宋体" w:cs="宋体"/>
          <w:kern w:val="0"/>
        </w:rPr>
        <w:t>汽车融资租赁还</w:t>
      </w:r>
      <w:r w:rsidRPr="00C002CF">
        <w:rPr>
          <w:rFonts w:ascii="宋体" w:hAnsi="宋体" w:cs="宋体" w:hint="eastAsia"/>
          <w:kern w:val="0"/>
        </w:rPr>
        <w:t>可能</w:t>
      </w:r>
      <w:r w:rsidRPr="00C002CF">
        <w:rPr>
          <w:rFonts w:ascii="宋体" w:hAnsi="宋体" w:cs="宋体"/>
          <w:kern w:val="0"/>
        </w:rPr>
        <w:t>存在租赁结束的产权过户问题</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汽车融资租赁是为买而租的业务品种，租赁结束后的过户程</w:t>
      </w:r>
      <w:r w:rsidR="00F30EA4" w:rsidRPr="00C002CF">
        <w:rPr>
          <w:rFonts w:ascii="宋体" w:hAnsi="宋体" w:cs="宋体"/>
          <w:kern w:val="0"/>
        </w:rPr>
        <w:t>序是转移所有权的形式，如果汽车融资租赁过户和一般买卖过户在程序</w:t>
      </w:r>
      <w:r w:rsidR="00F30EA4" w:rsidRPr="00C002CF">
        <w:rPr>
          <w:rFonts w:ascii="宋体" w:hAnsi="宋体" w:cs="宋体" w:hint="eastAsia"/>
          <w:kern w:val="0"/>
        </w:rPr>
        <w:t>、</w:t>
      </w:r>
      <w:r w:rsidRPr="00C002CF">
        <w:rPr>
          <w:rFonts w:ascii="宋体" w:hAnsi="宋体" w:cs="宋体"/>
          <w:kern w:val="0"/>
        </w:rPr>
        <w:t>费用方面同等对待，增加了汽车融资租赁的负担和操作复杂性。</w:t>
      </w:r>
    </w:p>
    <w:p w:rsidR="002F2996" w:rsidRPr="00C002CF" w:rsidRDefault="002F2996" w:rsidP="00777951">
      <w:pPr>
        <w:pStyle w:val="1"/>
        <w:ind w:firstLine="420"/>
        <w:rPr>
          <w:kern w:val="0"/>
        </w:rPr>
      </w:pPr>
      <w:r w:rsidRPr="00777951">
        <w:rPr>
          <w:rFonts w:hint="eastAsia"/>
          <w:b w:val="0"/>
          <w:kern w:val="0"/>
        </w:rPr>
        <w:t>解决上述融资租赁问题的办法如下</w:t>
      </w:r>
      <w:r w:rsidRPr="00C002CF">
        <w:rPr>
          <w:rFonts w:hint="eastAsia"/>
          <w:kern w:val="0"/>
        </w:rPr>
        <w:t>：</w:t>
      </w:r>
    </w:p>
    <w:p w:rsidR="002F2996" w:rsidRPr="00C002CF" w:rsidRDefault="002F2996" w:rsidP="00537719">
      <w:pPr>
        <w:spacing w:line="440" w:lineRule="exact"/>
        <w:ind w:firstLineChars="200" w:firstLine="422"/>
        <w:rPr>
          <w:rFonts w:ascii="宋体" w:hAnsi="宋体" w:cs="宋体"/>
          <w:kern w:val="0"/>
        </w:rPr>
      </w:pPr>
      <w:r w:rsidRPr="00C002CF">
        <w:rPr>
          <w:rFonts w:ascii="宋体" w:hAnsi="宋体" w:cs="宋体" w:hint="eastAsia"/>
          <w:b/>
          <w:bCs/>
          <w:kern w:val="0"/>
        </w:rPr>
        <w:lastRenderedPageBreak/>
        <w:t>a.</w:t>
      </w:r>
      <w:r w:rsidRPr="00C002CF">
        <w:rPr>
          <w:rFonts w:ascii="宋体" w:hAnsi="宋体" w:cs="宋体"/>
          <w:kern w:val="0"/>
        </w:rPr>
        <w:t>鼓励国内商业银行和有实力的汽车制造厂商进入汽车融资租赁领域，拓宽融资渠道</w:t>
      </w:r>
      <w:r w:rsidRPr="00C002CF">
        <w:rPr>
          <w:rFonts w:ascii="宋体" w:hAnsi="宋体" w:cs="宋体" w:hint="eastAsia"/>
          <w:kern w:val="0"/>
        </w:rPr>
        <w:t>。</w:t>
      </w:r>
    </w:p>
    <w:p w:rsidR="002F2996" w:rsidRPr="00C002CF" w:rsidRDefault="002F2996" w:rsidP="00537719">
      <w:pPr>
        <w:spacing w:line="440" w:lineRule="exact"/>
        <w:ind w:firstLineChars="200" w:firstLine="422"/>
        <w:rPr>
          <w:rFonts w:ascii="宋体" w:hAnsi="宋体" w:cs="宋体"/>
          <w:kern w:val="0"/>
          <w:shd w:val="pct15" w:color="auto" w:fill="FFFFFF"/>
        </w:rPr>
      </w:pPr>
      <w:r w:rsidRPr="00C002CF">
        <w:rPr>
          <w:rFonts w:ascii="宋体" w:hAnsi="宋体" w:cs="宋体" w:hint="eastAsia"/>
          <w:b/>
          <w:bCs/>
          <w:kern w:val="0"/>
        </w:rPr>
        <w:t>b</w:t>
      </w:r>
      <w:r w:rsidRPr="00C002CF">
        <w:rPr>
          <w:rFonts w:ascii="宋体" w:hAnsi="宋体" w:cs="宋体" w:hint="eastAsia"/>
          <w:kern w:val="0"/>
        </w:rPr>
        <w:t>.</w:t>
      </w:r>
      <w:r w:rsidRPr="00C002CF">
        <w:rPr>
          <w:rFonts w:ascii="宋体" w:hAnsi="宋体" w:cs="宋体"/>
          <w:kern w:val="0"/>
        </w:rPr>
        <w:t>利用经济和技术控制手段弥补社会信用体系的缺失，加强汽车融资租赁风险控制</w:t>
      </w:r>
      <w:r w:rsidRPr="00C002CF">
        <w:rPr>
          <w:rFonts w:ascii="宋体" w:hAnsi="宋体" w:cs="宋体" w:hint="eastAsia"/>
          <w:kern w:val="0"/>
        </w:rPr>
        <w:t>。</w:t>
      </w:r>
      <w:r w:rsidRPr="00C002CF">
        <w:rPr>
          <w:rFonts w:ascii="宋体" w:hAnsi="宋体" w:cs="宋体"/>
          <w:kern w:val="0"/>
        </w:rPr>
        <w:t>中国社会信用体系的建设需要一个较长的过程，但汽车融资租赁业务的发展机遇不能等待、也不会等待。</w:t>
      </w:r>
      <w:r w:rsidRPr="002E0122">
        <w:rPr>
          <w:rFonts w:ascii="宋体" w:hAnsi="宋体" w:cs="宋体"/>
          <w:kern w:val="0"/>
          <w:u w:val="single"/>
        </w:rPr>
        <w:t>在操作过程中可以通过合理的租赁保证金、个人无限连带责任担保等经济手段和电子控制技术等技术手段来控制租赁过程风险。</w:t>
      </w:r>
      <w:r w:rsidRPr="002E0122">
        <w:rPr>
          <w:rFonts w:ascii="宋体" w:hAnsi="宋体" w:cs="宋体"/>
          <w:kern w:val="0"/>
        </w:rPr>
        <w:t>汽车是移动性产品，因此汽车融资租赁的技术控制较一般品种难度的大。</w:t>
      </w:r>
      <w:r w:rsidRPr="002E0122">
        <w:rPr>
          <w:rFonts w:ascii="宋体" w:hAnsi="宋体" w:cs="宋体"/>
          <w:kern w:val="0"/>
          <w:u w:val="single"/>
        </w:rPr>
        <w:t>目前可以采用在隐秘位置车辆安装GPS定位系统，而且GPS系统应该和电脑系统结合，可以采用多种方式安全停车、自动断油断电，并利用汽车融资租赁公司的终端控制整个系统记录其信用情况、使用情况和维修情况。如果一旦非法拆除GPS，那汽车就不能正常使用，让租赁违约人丧失继续占有的动机。</w:t>
      </w:r>
    </w:p>
    <w:p w:rsidR="002F2996" w:rsidRPr="00C002CF" w:rsidRDefault="002F2996" w:rsidP="00537719">
      <w:pPr>
        <w:spacing w:line="440" w:lineRule="exact"/>
        <w:ind w:firstLineChars="200" w:firstLine="422"/>
        <w:rPr>
          <w:rFonts w:ascii="宋体" w:hAnsi="宋体" w:cs="宋体"/>
          <w:kern w:val="0"/>
        </w:rPr>
      </w:pPr>
      <w:r w:rsidRPr="00C002CF">
        <w:rPr>
          <w:rFonts w:ascii="宋体" w:hAnsi="宋体" w:cs="宋体" w:hint="eastAsia"/>
          <w:b/>
          <w:bCs/>
          <w:kern w:val="0"/>
        </w:rPr>
        <w:t>c</w:t>
      </w:r>
      <w:r w:rsidRPr="00C002CF">
        <w:rPr>
          <w:rFonts w:ascii="宋体" w:hAnsi="宋体" w:cs="宋体" w:hint="eastAsia"/>
          <w:kern w:val="0"/>
        </w:rPr>
        <w:t>.</w:t>
      </w:r>
      <w:r w:rsidRPr="00C002CF">
        <w:rPr>
          <w:rFonts w:ascii="宋体" w:hAnsi="宋体" w:cs="宋体"/>
          <w:kern w:val="0"/>
        </w:rPr>
        <w:t>针对不同利润空间的品种选择不同的融资租赁方案，将汽车市场价格变动风险通过加大用户或供货商的责任予以化解</w:t>
      </w:r>
      <w:r w:rsidRPr="00C002CF">
        <w:rPr>
          <w:rFonts w:ascii="宋体" w:hAnsi="宋体" w:cs="宋体" w:hint="eastAsia"/>
          <w:kern w:val="0"/>
        </w:rPr>
        <w:t>。</w:t>
      </w:r>
    </w:p>
    <w:p w:rsidR="002F2996" w:rsidRPr="00C002CF" w:rsidRDefault="002F2996" w:rsidP="00537719">
      <w:pPr>
        <w:spacing w:line="440" w:lineRule="exact"/>
        <w:ind w:firstLineChars="200" w:firstLine="422"/>
        <w:rPr>
          <w:rFonts w:ascii="宋体" w:hAnsi="宋体" w:cs="宋体"/>
          <w:kern w:val="0"/>
        </w:rPr>
      </w:pPr>
      <w:r w:rsidRPr="00C002CF">
        <w:rPr>
          <w:rFonts w:ascii="宋体" w:hAnsi="宋体" w:cs="宋体" w:hint="eastAsia"/>
          <w:b/>
          <w:bCs/>
          <w:kern w:val="0"/>
        </w:rPr>
        <w:t>d.</w:t>
      </w:r>
      <w:r w:rsidRPr="00C002CF">
        <w:rPr>
          <w:rFonts w:ascii="宋体" w:hAnsi="宋体" w:cs="宋体"/>
          <w:kern w:val="0"/>
        </w:rPr>
        <w:t>针对现行交通管理和机动车管理法律和法规，采用灵活的融资租赁汽车产权处理方式</w:t>
      </w:r>
      <w:r w:rsidRPr="00C002CF">
        <w:rPr>
          <w:rFonts w:ascii="宋体" w:hAnsi="宋体" w:cs="宋体" w:hint="eastAsia"/>
          <w:kern w:val="0"/>
        </w:rPr>
        <w:t>。</w:t>
      </w:r>
      <w:r w:rsidRPr="00C002CF">
        <w:rPr>
          <w:rFonts w:ascii="宋体" w:hAnsi="宋体" w:cs="宋体"/>
          <w:kern w:val="0"/>
        </w:rPr>
        <w:t>汽车融资租赁公司为避免承担机动车所有人负担交通事故赔偿连带责任，</w:t>
      </w:r>
      <w:r w:rsidRPr="00C002CF">
        <w:rPr>
          <w:rFonts w:ascii="宋体" w:hAnsi="宋体" w:cs="宋体"/>
          <w:kern w:val="0"/>
          <w:u w:val="single"/>
        </w:rPr>
        <w:t>在融资租赁实际业务操作时可以暂时把融资租赁汽车的产权挂在承租人身上,但要事先办理好产权转移手续,等待交割</w:t>
      </w:r>
      <w:r w:rsidR="00657FE8" w:rsidRPr="00C002CF">
        <w:rPr>
          <w:rFonts w:ascii="宋体" w:hAnsi="宋体" w:cs="宋体" w:hint="eastAsia"/>
          <w:kern w:val="0"/>
          <w:u w:val="single"/>
        </w:rPr>
        <w:t>，</w:t>
      </w:r>
      <w:r w:rsidRPr="00C002CF">
        <w:rPr>
          <w:rFonts w:ascii="宋体" w:hAnsi="宋体" w:cs="宋体"/>
          <w:kern w:val="0"/>
          <w:u w:val="single"/>
        </w:rPr>
        <w:t>一旦出现问题,可以不经过承租人直接转移产权。</w:t>
      </w:r>
      <w:r w:rsidRPr="00C002CF">
        <w:rPr>
          <w:rFonts w:ascii="宋体" w:hAnsi="宋体" w:cs="宋体"/>
          <w:kern w:val="0"/>
        </w:rPr>
        <w:t>汽车融资租赁的发展，需要汽车融资租赁公司、汽车制造厂商和资金供应方建立紧密的战略合作关系和一个共赢的融资租赁结构设计，汽车制造厂商应该让出部分销售利润来换取市场的占有率，并为汽车融资租赁公司提供包括维修、保养、配件的产品服务、价格下调补偿承诺、租赁物件残值处理或以旧换新服务等租赁风险控制服务。汽车制造厂商的租赁风险控制服务、承租人的租赁保证金及其他担保、汽车融资租赁公司的租赁技术控制手段，作为汽车融资租赁风险控制的三道屏障，保证了租赁资金的安全性、流动性、盈利性。</w:t>
      </w:r>
    </w:p>
    <w:p w:rsidR="002F2996" w:rsidRPr="00C002CF" w:rsidRDefault="002F2996" w:rsidP="004F4FA2">
      <w:pPr>
        <w:spacing w:line="440" w:lineRule="exact"/>
        <w:ind w:firstLineChars="150" w:firstLine="315"/>
        <w:rPr>
          <w:rFonts w:ascii="宋体" w:hAnsi="宋体" w:cs="宋体"/>
          <w:kern w:val="0"/>
        </w:rPr>
      </w:pPr>
      <w:r w:rsidRPr="00C002CF">
        <w:rPr>
          <w:rFonts w:ascii="宋体" w:hAnsi="宋体" w:cs="宋体" w:hint="eastAsia"/>
          <w:kern w:val="0"/>
        </w:rPr>
        <w:t>（3）汽车融资租赁有广阔的发展前景</w:t>
      </w:r>
    </w:p>
    <w:p w:rsidR="002F2996" w:rsidRPr="00C002CF" w:rsidRDefault="002F2996" w:rsidP="00537719">
      <w:pPr>
        <w:spacing w:line="440" w:lineRule="exact"/>
        <w:ind w:firstLineChars="200" w:firstLine="420"/>
        <w:rPr>
          <w:rFonts w:ascii="宋体" w:hAnsi="宋体" w:cs="宋体"/>
          <w:kern w:val="0"/>
        </w:rPr>
      </w:pPr>
      <w:r w:rsidRPr="00C002CF">
        <w:rPr>
          <w:rFonts w:ascii="宋体" w:hAnsi="宋体" w:cs="宋体"/>
          <w:kern w:val="0"/>
        </w:rPr>
        <w:t>我国汽车融资租赁业在面临上述问题的同时，也存在着广阔的发展空间。美国、欧洲、日本，以及我国香港等比较成熟的市场，汽车消费60%至70%依赖于汽车金融服务。而目前在中国市场上，只有大约</w:t>
      </w:r>
      <w:r w:rsidRPr="00C002CF">
        <w:rPr>
          <w:rFonts w:ascii="宋体" w:hAnsi="宋体" w:cs="宋体" w:hint="eastAsia"/>
          <w:kern w:val="0"/>
        </w:rPr>
        <w:t>20％</w:t>
      </w:r>
      <w:r w:rsidRPr="00C002CF">
        <w:rPr>
          <w:rFonts w:ascii="宋体" w:hAnsi="宋体" w:cs="宋体"/>
          <w:kern w:val="0"/>
        </w:rPr>
        <w:t>的车辆是通过汽车消费贷款购买的。汽车融资租赁相对于汽车消费信贷，因出资人控制着汽车的所有权，在同等信用环境下风险相对较小，是解决日益扩大的汽车生产能力和消费能力这对矛盾，促进国民经济进一步发展的最好的方式。</w:t>
      </w:r>
    </w:p>
    <w:p w:rsidR="002F2996" w:rsidRPr="00C002CF" w:rsidRDefault="002F2996" w:rsidP="00750F51">
      <w:pPr>
        <w:spacing w:line="440" w:lineRule="exact"/>
        <w:ind w:firstLineChars="200" w:firstLine="420"/>
        <w:rPr>
          <w:rFonts w:ascii="宋体" w:hAnsi="宋体"/>
          <w:bCs/>
        </w:rPr>
      </w:pPr>
      <w:r w:rsidRPr="00C002CF">
        <w:rPr>
          <w:rFonts w:ascii="宋体" w:hAnsi="宋体" w:hint="eastAsia"/>
          <w:bCs/>
        </w:rPr>
        <w:t>5、国内汽车租赁业的发展趋势</w:t>
      </w:r>
    </w:p>
    <w:p w:rsidR="002F2996" w:rsidRPr="00C002CF" w:rsidRDefault="002F2996" w:rsidP="00537719">
      <w:pPr>
        <w:spacing w:line="440" w:lineRule="exact"/>
        <w:ind w:firstLineChars="100" w:firstLine="210"/>
        <w:rPr>
          <w:rFonts w:ascii="Tahoma" w:hAnsi="Tahoma" w:cs="Tahoma"/>
          <w:kern w:val="0"/>
          <w:szCs w:val="21"/>
        </w:rPr>
      </w:pPr>
      <w:r w:rsidRPr="00C002CF">
        <w:rPr>
          <w:rFonts w:ascii="Tahoma" w:hAnsi="Tahoma" w:cs="Tahoma" w:hint="eastAsia"/>
          <w:kern w:val="0"/>
          <w:szCs w:val="21"/>
        </w:rPr>
        <w:t>（</w:t>
      </w:r>
      <w:r w:rsidRPr="00C002CF">
        <w:rPr>
          <w:rFonts w:ascii="Tahoma" w:hAnsi="Tahoma" w:cs="Tahoma" w:hint="eastAsia"/>
          <w:kern w:val="0"/>
          <w:szCs w:val="21"/>
        </w:rPr>
        <w:t>1</w:t>
      </w:r>
      <w:r w:rsidRPr="00C002CF">
        <w:rPr>
          <w:rFonts w:ascii="Tahoma" w:hAnsi="Tahoma" w:cs="Tahoma" w:hint="eastAsia"/>
          <w:kern w:val="0"/>
          <w:szCs w:val="21"/>
        </w:rPr>
        <w:t>）融资租赁已成为汽车销售的一种重要方式。</w:t>
      </w:r>
      <w:r w:rsidRPr="00C002CF">
        <w:rPr>
          <w:rFonts w:ascii="Tahoma" w:hAnsi="Tahoma" w:cs="Tahoma"/>
          <w:kern w:val="0"/>
          <w:szCs w:val="21"/>
        </w:rPr>
        <w:t>汽车融资租赁，主要是在汽车厂家和消费者之间架起桥梁，让消费者先取得汽车的使用权，然后每月付租金，在租赁期满后一般要购买设备的所有权。目前国际上流行的汽车融资租赁方式，已经成为一种厂商卖车、用户买车</w:t>
      </w:r>
      <w:r w:rsidRPr="00C002CF">
        <w:rPr>
          <w:rFonts w:ascii="Tahoma" w:hAnsi="Tahoma" w:cs="Tahoma"/>
          <w:kern w:val="0"/>
          <w:szCs w:val="21"/>
        </w:rPr>
        <w:lastRenderedPageBreak/>
        <w:t>的新型销售模式。</w:t>
      </w:r>
      <w:r w:rsidRPr="00C002CF">
        <w:rPr>
          <w:rFonts w:ascii="Tahoma" w:hAnsi="Tahoma" w:cs="Tahoma"/>
          <w:kern w:val="0"/>
          <w:szCs w:val="21"/>
        </w:rPr>
        <w:t xml:space="preserve"> </w:t>
      </w:r>
      <w:r w:rsidRPr="00C002CF">
        <w:rPr>
          <w:rFonts w:ascii="Tahoma" w:hAnsi="Tahoma" w:cs="Tahoma"/>
          <w:kern w:val="0"/>
          <w:szCs w:val="21"/>
        </w:rPr>
        <w:t>国外</w:t>
      </w:r>
      <w:r w:rsidRPr="00C002CF">
        <w:rPr>
          <w:rFonts w:ascii="Tahoma" w:hAnsi="Tahoma" w:cs="Tahoma" w:hint="eastAsia"/>
          <w:kern w:val="0"/>
          <w:szCs w:val="21"/>
        </w:rPr>
        <w:t>的融资租赁</w:t>
      </w:r>
      <w:r w:rsidRPr="00C002CF">
        <w:rPr>
          <w:rFonts w:ascii="Tahoma" w:hAnsi="Tahoma" w:cs="Tahoma"/>
          <w:kern w:val="0"/>
          <w:szCs w:val="21"/>
        </w:rPr>
        <w:t>市场步入成熟</w:t>
      </w:r>
      <w:r w:rsidRPr="00C002CF">
        <w:rPr>
          <w:rFonts w:ascii="Tahoma" w:hAnsi="Tahoma" w:cs="Tahoma"/>
          <w:kern w:val="0"/>
          <w:szCs w:val="21"/>
        </w:rPr>
        <w:t xml:space="preserve"> </w:t>
      </w:r>
      <w:r w:rsidRPr="00C002CF">
        <w:rPr>
          <w:rFonts w:ascii="Tahoma" w:hAnsi="Tahoma" w:cs="Tahoma" w:hint="eastAsia"/>
          <w:kern w:val="0"/>
          <w:szCs w:val="21"/>
        </w:rPr>
        <w:t>，</w:t>
      </w:r>
      <w:r w:rsidRPr="00C002CF">
        <w:rPr>
          <w:rFonts w:ascii="Tahoma" w:hAnsi="Tahoma" w:cs="Tahoma"/>
          <w:kern w:val="0"/>
          <w:szCs w:val="21"/>
        </w:rPr>
        <w:t>融资租赁</w:t>
      </w:r>
      <w:r w:rsidRPr="00C002CF">
        <w:rPr>
          <w:rFonts w:ascii="Tahoma" w:hAnsi="Tahoma" w:cs="Tahoma" w:hint="eastAsia"/>
          <w:kern w:val="0"/>
          <w:szCs w:val="21"/>
        </w:rPr>
        <w:t>已成为</w:t>
      </w:r>
      <w:r w:rsidRPr="00C002CF">
        <w:rPr>
          <w:rFonts w:ascii="Tahoma" w:hAnsi="Tahoma" w:cs="Tahoma"/>
          <w:kern w:val="0"/>
          <w:szCs w:val="21"/>
        </w:rPr>
        <w:t>汽车金融服务的重要组成部分</w:t>
      </w:r>
      <w:r w:rsidRPr="00C002CF">
        <w:rPr>
          <w:rFonts w:ascii="Tahoma" w:hAnsi="Tahoma" w:cs="Tahoma" w:hint="eastAsia"/>
          <w:kern w:val="0"/>
          <w:szCs w:val="21"/>
        </w:rPr>
        <w:t>。国内同样，汽车融资租赁必将成为汽车销售的一种重要方式。。</w:t>
      </w:r>
    </w:p>
    <w:p w:rsidR="002F2996" w:rsidRPr="00C002CF" w:rsidRDefault="002F2996" w:rsidP="00537719">
      <w:pPr>
        <w:spacing w:line="440" w:lineRule="exact"/>
        <w:ind w:firstLineChars="100" w:firstLine="210"/>
        <w:rPr>
          <w:rFonts w:ascii="宋体" w:hAnsi="宋体" w:cs="宋体"/>
          <w:kern w:val="0"/>
        </w:rPr>
      </w:pPr>
      <w:r w:rsidRPr="00C002CF">
        <w:rPr>
          <w:rFonts w:ascii="Tahoma" w:hAnsi="Tahoma" w:cs="Tahoma" w:hint="eastAsia"/>
          <w:kern w:val="0"/>
          <w:szCs w:val="21"/>
        </w:rPr>
        <w:t>（</w:t>
      </w:r>
      <w:r w:rsidRPr="00C002CF">
        <w:rPr>
          <w:rFonts w:ascii="Tahoma" w:hAnsi="Tahoma" w:cs="Tahoma" w:hint="eastAsia"/>
          <w:kern w:val="0"/>
          <w:szCs w:val="21"/>
        </w:rPr>
        <w:t>2</w:t>
      </w:r>
      <w:r w:rsidRPr="00C002CF">
        <w:rPr>
          <w:rFonts w:ascii="Tahoma" w:hAnsi="Tahoma" w:cs="Tahoma" w:hint="eastAsia"/>
          <w:kern w:val="0"/>
          <w:szCs w:val="21"/>
        </w:rPr>
        <w:t>）</w:t>
      </w:r>
      <w:r w:rsidRPr="00C002CF">
        <w:rPr>
          <w:rFonts w:ascii="宋体" w:hAnsi="宋体" w:cs="宋体"/>
          <w:kern w:val="0"/>
        </w:rPr>
        <w:t>汽车制造厂商</w:t>
      </w:r>
      <w:r w:rsidRPr="00C002CF">
        <w:rPr>
          <w:rFonts w:ascii="宋体" w:hAnsi="宋体" w:cs="宋体" w:hint="eastAsia"/>
          <w:kern w:val="0"/>
        </w:rPr>
        <w:t>或专业汽车销售公司</w:t>
      </w:r>
      <w:r w:rsidRPr="00C002CF">
        <w:rPr>
          <w:rFonts w:ascii="宋体" w:hAnsi="宋体" w:cs="宋体"/>
          <w:kern w:val="0"/>
        </w:rPr>
        <w:t>成立独资的或与金融资本合</w:t>
      </w:r>
      <w:r w:rsidRPr="00C002CF">
        <w:rPr>
          <w:rFonts w:ascii="宋体" w:hAnsi="宋体" w:cs="宋体" w:hint="eastAsia"/>
          <w:kern w:val="0"/>
        </w:rPr>
        <w:t>作，同现有融资租赁公司共同</w:t>
      </w:r>
      <w:r w:rsidRPr="00C002CF">
        <w:rPr>
          <w:rFonts w:ascii="宋体" w:hAnsi="宋体" w:cs="宋体"/>
          <w:kern w:val="0"/>
        </w:rPr>
        <w:t>建立汽车融资租赁公司</w:t>
      </w:r>
      <w:r w:rsidRPr="00C002CF">
        <w:rPr>
          <w:rFonts w:ascii="宋体" w:hAnsi="宋体" w:cs="宋体" w:hint="eastAsia"/>
          <w:kern w:val="0"/>
        </w:rPr>
        <w:t>。这样，</w:t>
      </w:r>
      <w:r w:rsidRPr="00C002CF">
        <w:rPr>
          <w:rFonts w:ascii="宋体" w:hAnsi="宋体" w:cs="宋体"/>
          <w:kern w:val="0"/>
        </w:rPr>
        <w:t>汽车制造厂商的汽车融资租赁公司，可以方便地利用其现有销售渠道，根据最终客户的不同需求提供销售、融资租赁服务、经营租赁等个性服务，尽可能占领市场。而且更方便完善技术控制手段，并最后通过汽车的后期维修、保养、配件服务以及汽车翻新服务作为主要的后续利润来源。汽车制造厂商背景的汽车融资租赁公司不但获得汽车生产、销售利润，还可以获得金融服务利润。目前世界主要的汽车融资租赁经营者，都有深厚的汽车制造厂商背景。福特公司20%的利润来自其金融服务业务，通用汽车公司金融服务的利润贡献更是达到了36%。这也必将是中国汽车融资租赁行业的发展趋势。</w:t>
      </w:r>
    </w:p>
    <w:p w:rsidR="002F2996" w:rsidRPr="00C002CF" w:rsidRDefault="002F2996" w:rsidP="00537719">
      <w:pPr>
        <w:spacing w:line="440" w:lineRule="exact"/>
        <w:ind w:firstLineChars="200" w:firstLine="420"/>
        <w:rPr>
          <w:rFonts w:eastAsia="黑体"/>
          <w:b/>
          <w:bCs/>
        </w:rPr>
      </w:pPr>
      <w:r w:rsidRPr="00C002CF">
        <w:rPr>
          <w:rFonts w:ascii="宋体" w:hAnsi="宋体" w:cs="宋体" w:hint="eastAsia"/>
          <w:kern w:val="0"/>
        </w:rPr>
        <w:t>二</w:t>
      </w:r>
      <w:r w:rsidRPr="00C002CF">
        <w:rPr>
          <w:rFonts w:eastAsia="黑体" w:hint="eastAsia"/>
          <w:b/>
          <w:bCs/>
        </w:rPr>
        <w:t>、汽车租赁的相关法律法规</w:t>
      </w:r>
    </w:p>
    <w:p w:rsidR="002F2996" w:rsidRPr="00C002CF" w:rsidRDefault="002F2996" w:rsidP="00537719">
      <w:pPr>
        <w:spacing w:line="440" w:lineRule="exact"/>
        <w:ind w:firstLineChars="200" w:firstLine="420"/>
      </w:pPr>
      <w:r w:rsidRPr="00C002CF">
        <w:rPr>
          <w:rFonts w:hint="eastAsia"/>
        </w:rPr>
        <w:t>在中国，虽然还没有关于汽车租赁的专门法律，但与汽车租赁相关的政策法规却散见于有关法规条文中。由于汽车与道路、资金、贸易密切相关，汽车租赁行为主要接受交通部、银监会、商务部等有关法规的协调。</w:t>
      </w:r>
    </w:p>
    <w:p w:rsidR="002F2996" w:rsidRPr="00C002CF" w:rsidRDefault="002F2996" w:rsidP="00750F51">
      <w:pPr>
        <w:spacing w:line="440" w:lineRule="exact"/>
        <w:ind w:firstLineChars="200" w:firstLine="420"/>
        <w:rPr>
          <w:rFonts w:ascii="宋体" w:hAnsi="宋体"/>
          <w:bCs/>
        </w:rPr>
      </w:pPr>
      <w:r w:rsidRPr="00C002CF">
        <w:rPr>
          <w:rFonts w:ascii="宋体" w:hAnsi="宋体" w:hint="eastAsia"/>
          <w:bCs/>
        </w:rPr>
        <w:t>1、汽车融资租赁的合法性</w:t>
      </w:r>
    </w:p>
    <w:p w:rsidR="002F2996" w:rsidRPr="00C002CF" w:rsidRDefault="002F2996" w:rsidP="00537719">
      <w:pPr>
        <w:spacing w:line="440" w:lineRule="exact"/>
        <w:ind w:firstLineChars="200" w:firstLine="420"/>
      </w:pPr>
      <w:r w:rsidRPr="00C002CF">
        <w:rPr>
          <w:rFonts w:hint="eastAsia"/>
        </w:rPr>
        <w:t>1985</w:t>
      </w:r>
      <w:r w:rsidRPr="00C002CF">
        <w:rPr>
          <w:rFonts w:hint="eastAsia"/>
        </w:rPr>
        <w:t>、</w:t>
      </w:r>
      <w:r w:rsidRPr="00C002CF">
        <w:rPr>
          <w:rFonts w:hint="eastAsia"/>
        </w:rPr>
        <w:t>1997</w:t>
      </w:r>
      <w:r w:rsidRPr="00C002CF">
        <w:rPr>
          <w:rFonts w:hint="eastAsia"/>
        </w:rPr>
        <w:t>年财政部曾法令禁止对小轿车进行融资租赁交易，但随着中国进入</w:t>
      </w:r>
      <w:r w:rsidRPr="00C002CF">
        <w:rPr>
          <w:rFonts w:hint="eastAsia"/>
        </w:rPr>
        <w:t>WTO</w:t>
      </w:r>
      <w:r w:rsidRPr="00C002CF">
        <w:rPr>
          <w:rFonts w:hint="eastAsia"/>
        </w:rPr>
        <w:t>开放融资租赁市场的承诺的兑现，人民银行于</w:t>
      </w:r>
      <w:smartTag w:uri="urn:schemas-microsoft-com:office:smarttags" w:element="chsdate">
        <w:smartTagPr>
          <w:attr w:name="IsROCDate" w:val="False"/>
          <w:attr w:name="IsLunarDate" w:val="False"/>
          <w:attr w:name="Day" w:val="30"/>
          <w:attr w:name="Month" w:val="6"/>
          <w:attr w:name="Year" w:val="2000"/>
        </w:smartTagPr>
        <w:r w:rsidRPr="00C002CF">
          <w:rPr>
            <w:rFonts w:hint="eastAsia"/>
          </w:rPr>
          <w:t>2000</w:t>
        </w:r>
        <w:r w:rsidRPr="00C002CF">
          <w:rPr>
            <w:rFonts w:hint="eastAsia"/>
          </w:rPr>
          <w:t>年</w:t>
        </w:r>
        <w:r w:rsidRPr="00C002CF">
          <w:rPr>
            <w:rFonts w:hint="eastAsia"/>
          </w:rPr>
          <w:t>6</w:t>
        </w:r>
        <w:r w:rsidRPr="00C002CF">
          <w:rPr>
            <w:rFonts w:hint="eastAsia"/>
          </w:rPr>
          <w:t>月</w:t>
        </w:r>
        <w:r w:rsidRPr="00C002CF">
          <w:rPr>
            <w:rFonts w:hint="eastAsia"/>
          </w:rPr>
          <w:t>30</w:t>
        </w:r>
        <w:r w:rsidRPr="00C002CF">
          <w:rPr>
            <w:rFonts w:hint="eastAsia"/>
          </w:rPr>
          <w:t>日</w:t>
        </w:r>
      </w:smartTag>
      <w:r w:rsidRPr="00C002CF">
        <w:rPr>
          <w:rFonts w:hint="eastAsia"/>
        </w:rPr>
        <w:t>发布《金融租赁公司管理办法》（第十九条），对外经济贸易部</w:t>
      </w:r>
      <w:smartTag w:uri="urn:schemas-microsoft-com:office:smarttags" w:element="chsdate">
        <w:smartTagPr>
          <w:attr w:name="IsROCDate" w:val="False"/>
          <w:attr w:name="IsLunarDate" w:val="False"/>
          <w:attr w:name="Day" w:val="14"/>
          <w:attr w:name="Month" w:val="8"/>
          <w:attr w:name="Year" w:val="2001"/>
        </w:smartTagPr>
        <w:r w:rsidRPr="00C002CF">
          <w:rPr>
            <w:rFonts w:hint="eastAsia"/>
          </w:rPr>
          <w:t>2001</w:t>
        </w:r>
        <w:r w:rsidRPr="00C002CF">
          <w:rPr>
            <w:rFonts w:hint="eastAsia"/>
          </w:rPr>
          <w:t>年</w:t>
        </w:r>
        <w:r w:rsidRPr="00C002CF">
          <w:rPr>
            <w:rFonts w:hint="eastAsia"/>
          </w:rPr>
          <w:t>8</w:t>
        </w:r>
        <w:r w:rsidRPr="00C002CF">
          <w:rPr>
            <w:rFonts w:hint="eastAsia"/>
          </w:rPr>
          <w:t>月</w:t>
        </w:r>
        <w:r w:rsidRPr="00C002CF">
          <w:rPr>
            <w:rFonts w:hint="eastAsia"/>
          </w:rPr>
          <w:t>14</w:t>
        </w:r>
        <w:r w:rsidRPr="00C002CF">
          <w:rPr>
            <w:rFonts w:hint="eastAsia"/>
          </w:rPr>
          <w:t>日</w:t>
        </w:r>
      </w:smartTag>
      <w:r w:rsidRPr="00C002CF">
        <w:rPr>
          <w:rFonts w:hint="eastAsia"/>
        </w:rPr>
        <w:t>发布《外商投资租赁公司审批管理暂行办法》（第十二条）（后经商务部修订并于</w:t>
      </w:r>
      <w:smartTag w:uri="urn:schemas-microsoft-com:office:smarttags" w:element="chsdate">
        <w:smartTagPr>
          <w:attr w:name="IsROCDate" w:val="False"/>
          <w:attr w:name="IsLunarDate" w:val="False"/>
          <w:attr w:name="Day" w:val="3"/>
          <w:attr w:name="Month" w:val="2"/>
          <w:attr w:name="Year" w:val="2005"/>
        </w:smartTagPr>
        <w:r w:rsidRPr="00C002CF">
          <w:rPr>
            <w:rFonts w:hint="eastAsia"/>
          </w:rPr>
          <w:t>2005</w:t>
        </w:r>
        <w:r w:rsidRPr="00C002CF">
          <w:rPr>
            <w:rFonts w:hint="eastAsia"/>
          </w:rPr>
          <w:t>年</w:t>
        </w:r>
        <w:r w:rsidRPr="00C002CF">
          <w:rPr>
            <w:rFonts w:hint="eastAsia"/>
          </w:rPr>
          <w:t>2</w:t>
        </w:r>
        <w:r w:rsidRPr="00C002CF">
          <w:rPr>
            <w:rFonts w:hint="eastAsia"/>
          </w:rPr>
          <w:t>月</w:t>
        </w:r>
        <w:r w:rsidRPr="00C002CF">
          <w:rPr>
            <w:rFonts w:hint="eastAsia"/>
          </w:rPr>
          <w:t>3</w:t>
        </w:r>
        <w:r w:rsidRPr="00C002CF">
          <w:rPr>
            <w:rFonts w:hint="eastAsia"/>
          </w:rPr>
          <w:t>日</w:t>
        </w:r>
      </w:smartTag>
      <w:r w:rsidRPr="00C002CF">
        <w:rPr>
          <w:rFonts w:hint="eastAsia"/>
        </w:rPr>
        <w:t>发布《外商投资租赁业管理办法》（第六条）、</w:t>
      </w:r>
      <w:r w:rsidRPr="00C002CF">
        <w:rPr>
          <w:rFonts w:hint="eastAsia"/>
          <w:u w:val="single"/>
        </w:rPr>
        <w:t>商务部与国家税务总局联合下发的商建发【</w:t>
      </w:r>
      <w:r w:rsidRPr="00C002CF">
        <w:rPr>
          <w:rFonts w:hint="eastAsia"/>
          <w:u w:val="single"/>
        </w:rPr>
        <w:t>2004</w:t>
      </w:r>
      <w:r w:rsidRPr="00C002CF">
        <w:rPr>
          <w:rFonts w:hint="eastAsia"/>
          <w:u w:val="single"/>
        </w:rPr>
        <w:t>】</w:t>
      </w:r>
      <w:r w:rsidRPr="00C002CF">
        <w:rPr>
          <w:rFonts w:hint="eastAsia"/>
          <w:u w:val="single"/>
        </w:rPr>
        <w:t>560</w:t>
      </w:r>
      <w:r w:rsidRPr="00C002CF">
        <w:rPr>
          <w:rFonts w:hint="eastAsia"/>
          <w:u w:val="single"/>
        </w:rPr>
        <w:t>号文件《关于从事融资租赁业务有关问题的通知》（第三条）明确规定对于设备、飞机、汽车、船舶交通工具等固定资产可以采用融资租赁的方式进行交易。</w:t>
      </w:r>
    </w:p>
    <w:p w:rsidR="002F2996" w:rsidRPr="00C002CF" w:rsidRDefault="002F2996" w:rsidP="00750F51">
      <w:pPr>
        <w:spacing w:line="440" w:lineRule="exact"/>
        <w:ind w:firstLineChars="200" w:firstLine="420"/>
        <w:rPr>
          <w:rFonts w:ascii="宋体" w:hAnsi="宋体"/>
          <w:bCs/>
        </w:rPr>
      </w:pPr>
      <w:r w:rsidRPr="00C002CF">
        <w:rPr>
          <w:rFonts w:ascii="宋体" w:hAnsi="宋体" w:hint="eastAsia"/>
          <w:bCs/>
        </w:rPr>
        <w:t>2、与汽车租赁相关的法律法规</w:t>
      </w:r>
    </w:p>
    <w:p w:rsidR="00D43B67" w:rsidRPr="00C002CF" w:rsidRDefault="00D43B67" w:rsidP="00D43B67">
      <w:pPr>
        <w:spacing w:line="440" w:lineRule="exact"/>
        <w:ind w:firstLineChars="200" w:firstLine="420"/>
        <w:rPr>
          <w:rFonts w:ascii="宋体" w:hAnsi="宋体"/>
          <w:bCs/>
        </w:rPr>
      </w:pPr>
      <w:r w:rsidRPr="00C002CF">
        <w:rPr>
          <w:rFonts w:ascii="宋体" w:hAnsi="宋体" w:hint="eastAsia"/>
          <w:bCs/>
        </w:rPr>
        <w:t>与汽车租赁相关的法律法规罗列如下：</w:t>
      </w:r>
    </w:p>
    <w:p w:rsidR="002F2996" w:rsidRPr="00C002CF" w:rsidRDefault="002F2996" w:rsidP="00537719">
      <w:pPr>
        <w:spacing w:line="440" w:lineRule="exact"/>
        <w:ind w:firstLineChars="100" w:firstLine="210"/>
      </w:pPr>
      <w:r w:rsidRPr="00C002CF">
        <w:rPr>
          <w:rFonts w:hint="eastAsia"/>
        </w:rPr>
        <w:t>（</w:t>
      </w:r>
      <w:r w:rsidRPr="00C002CF">
        <w:rPr>
          <w:rFonts w:hint="eastAsia"/>
        </w:rPr>
        <w:t>1</w:t>
      </w:r>
      <w:r w:rsidRPr="00C002CF">
        <w:rPr>
          <w:rFonts w:hint="eastAsia"/>
        </w:rPr>
        <w:t>）《中国合同法》（第</w:t>
      </w:r>
      <w:r w:rsidRPr="00C002CF">
        <w:rPr>
          <w:rFonts w:hint="eastAsia"/>
        </w:rPr>
        <w:t>13</w:t>
      </w:r>
      <w:r w:rsidRPr="00C002CF">
        <w:rPr>
          <w:rFonts w:hint="eastAsia"/>
        </w:rPr>
        <w:t>章－租赁合同，第</w:t>
      </w:r>
      <w:r w:rsidRPr="00C002CF">
        <w:rPr>
          <w:rFonts w:hint="eastAsia"/>
        </w:rPr>
        <w:t>14</w:t>
      </w:r>
      <w:r w:rsidR="0002286E" w:rsidRPr="00C002CF">
        <w:rPr>
          <w:rFonts w:hint="eastAsia"/>
        </w:rPr>
        <w:t>章－</w:t>
      </w:r>
      <w:r w:rsidRPr="00C002CF">
        <w:rPr>
          <w:rFonts w:hint="eastAsia"/>
        </w:rPr>
        <w:t>融资租赁合同），</w:t>
      </w:r>
      <w:smartTag w:uri="urn:schemas-microsoft-com:office:smarttags" w:element="chsdate">
        <w:smartTagPr>
          <w:attr w:name="IsROCDate" w:val="False"/>
          <w:attr w:name="IsLunarDate" w:val="False"/>
          <w:attr w:name="Day" w:val="1"/>
          <w:attr w:name="Month" w:val="10"/>
          <w:attr w:name="Year" w:val="1999"/>
        </w:smartTagPr>
        <w:r w:rsidRPr="00C002CF">
          <w:rPr>
            <w:rFonts w:hint="eastAsia"/>
          </w:rPr>
          <w:t>1999</w:t>
        </w:r>
        <w:r w:rsidRPr="00C002CF">
          <w:rPr>
            <w:rFonts w:hint="eastAsia"/>
          </w:rPr>
          <w:t>年</w:t>
        </w:r>
        <w:r w:rsidRPr="00C002CF">
          <w:rPr>
            <w:rFonts w:hint="eastAsia"/>
          </w:rPr>
          <w:t>10</w:t>
        </w:r>
        <w:r w:rsidRPr="00C002CF">
          <w:rPr>
            <w:rFonts w:hint="eastAsia"/>
          </w:rPr>
          <w:t>月</w:t>
        </w:r>
        <w:r w:rsidRPr="00C002CF">
          <w:rPr>
            <w:rFonts w:hint="eastAsia"/>
          </w:rPr>
          <w:t>1</w:t>
        </w:r>
        <w:r w:rsidRPr="00C002CF">
          <w:rPr>
            <w:rFonts w:hint="eastAsia"/>
          </w:rPr>
          <w:t>日</w:t>
        </w:r>
      </w:smartTag>
      <w:r w:rsidRPr="00C002CF">
        <w:rPr>
          <w:rFonts w:hint="eastAsia"/>
        </w:rPr>
        <w:t>生效</w:t>
      </w:r>
      <w:r w:rsidR="0002286E"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w:t>
      </w:r>
      <w:r w:rsidRPr="00C002CF">
        <w:rPr>
          <w:rFonts w:hint="eastAsia"/>
        </w:rPr>
        <w:t>）最高人民法院《关于审理融资租赁合同纠纷案件若干问题的规定》，法发【</w:t>
      </w:r>
      <w:r w:rsidRPr="00C002CF">
        <w:rPr>
          <w:rFonts w:hint="eastAsia"/>
        </w:rPr>
        <w:t>1996</w:t>
      </w:r>
      <w:r w:rsidRPr="00C002CF">
        <w:rPr>
          <w:rFonts w:hint="eastAsia"/>
        </w:rPr>
        <w:t>】</w:t>
      </w:r>
      <w:r w:rsidRPr="00C002CF">
        <w:rPr>
          <w:rFonts w:hint="eastAsia"/>
        </w:rPr>
        <w:t>19</w:t>
      </w:r>
      <w:r w:rsidRPr="00C002CF">
        <w:rPr>
          <w:rFonts w:hint="eastAsia"/>
        </w:rPr>
        <w:t>号，</w:t>
      </w:r>
      <w:smartTag w:uri="urn:schemas-microsoft-com:office:smarttags" w:element="chsdate">
        <w:smartTagPr>
          <w:attr w:name="IsROCDate" w:val="False"/>
          <w:attr w:name="IsLunarDate" w:val="False"/>
          <w:attr w:name="Day" w:val="28"/>
          <w:attr w:name="Month" w:val="5"/>
          <w:attr w:name="Year" w:val="1996"/>
        </w:smartTagPr>
        <w:r w:rsidRPr="00C002CF">
          <w:rPr>
            <w:rFonts w:hint="eastAsia"/>
          </w:rPr>
          <w:t>1996</w:t>
        </w:r>
        <w:r w:rsidRPr="00C002CF">
          <w:rPr>
            <w:rFonts w:hint="eastAsia"/>
          </w:rPr>
          <w:t>年</w:t>
        </w:r>
        <w:r w:rsidRPr="00C002CF">
          <w:rPr>
            <w:rFonts w:hint="eastAsia"/>
          </w:rPr>
          <w:t>5</w:t>
        </w:r>
        <w:r w:rsidRPr="00C002CF">
          <w:rPr>
            <w:rFonts w:hint="eastAsia"/>
          </w:rPr>
          <w:t>月</w:t>
        </w:r>
        <w:r w:rsidRPr="00C002CF">
          <w:rPr>
            <w:rFonts w:hint="eastAsia"/>
          </w:rPr>
          <w:t>28</w:t>
        </w:r>
        <w:r w:rsidRPr="00C002CF">
          <w:rPr>
            <w:rFonts w:hint="eastAsia"/>
          </w:rPr>
          <w:t>日</w:t>
        </w:r>
      </w:smartTag>
      <w:r w:rsidRPr="00C002CF">
        <w:rPr>
          <w:rFonts w:hint="eastAsia"/>
        </w:rPr>
        <w:t>生效</w:t>
      </w:r>
      <w:r w:rsidR="0002286E"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3</w:t>
      </w:r>
      <w:r w:rsidRPr="00C002CF">
        <w:rPr>
          <w:rFonts w:hint="eastAsia"/>
        </w:rPr>
        <w:t>）最高人民法院《关于中国东方租赁公司诉河南登封少林旅游汽车公司等融资租赁合同纠纷一案的复函》，【</w:t>
      </w:r>
      <w:r w:rsidRPr="00C002CF">
        <w:rPr>
          <w:rFonts w:hint="eastAsia"/>
        </w:rPr>
        <w:t>90</w:t>
      </w:r>
      <w:r w:rsidRPr="00C002CF">
        <w:rPr>
          <w:rFonts w:hint="eastAsia"/>
        </w:rPr>
        <w:t>】法经函字第</w:t>
      </w:r>
      <w:r w:rsidRPr="00C002CF">
        <w:rPr>
          <w:rFonts w:hint="eastAsia"/>
        </w:rPr>
        <w:t>61</w:t>
      </w:r>
      <w:r w:rsidRPr="00C002CF">
        <w:rPr>
          <w:rFonts w:hint="eastAsia"/>
        </w:rPr>
        <w:t>号，</w:t>
      </w:r>
      <w:smartTag w:uri="urn:schemas-microsoft-com:office:smarttags" w:element="chsdate">
        <w:smartTagPr>
          <w:attr w:name="IsROCDate" w:val="False"/>
          <w:attr w:name="IsLunarDate" w:val="False"/>
          <w:attr w:name="Day" w:val="20"/>
          <w:attr w:name="Month" w:val="7"/>
          <w:attr w:name="Year" w:val="1990"/>
        </w:smartTagPr>
        <w:r w:rsidRPr="00C002CF">
          <w:rPr>
            <w:rFonts w:hint="eastAsia"/>
          </w:rPr>
          <w:t>1990</w:t>
        </w:r>
        <w:r w:rsidRPr="00C002CF">
          <w:rPr>
            <w:rFonts w:hint="eastAsia"/>
          </w:rPr>
          <w:t>年</w:t>
        </w:r>
        <w:r w:rsidRPr="00C002CF">
          <w:rPr>
            <w:rFonts w:hint="eastAsia"/>
          </w:rPr>
          <w:t>7</w:t>
        </w:r>
        <w:r w:rsidRPr="00C002CF">
          <w:rPr>
            <w:rFonts w:hint="eastAsia"/>
          </w:rPr>
          <w:t>月</w:t>
        </w:r>
        <w:r w:rsidRPr="00C002CF">
          <w:rPr>
            <w:rFonts w:hint="eastAsia"/>
          </w:rPr>
          <w:t>20</w:t>
        </w:r>
        <w:r w:rsidRPr="00C002CF">
          <w:rPr>
            <w:rFonts w:hint="eastAsia"/>
          </w:rPr>
          <w:t>日</w:t>
        </w:r>
      </w:smartTag>
      <w:r w:rsidR="00054B94"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4</w:t>
      </w:r>
      <w:r w:rsidRPr="00C002CF">
        <w:rPr>
          <w:rFonts w:hint="eastAsia"/>
        </w:rPr>
        <w:t>）《二手车流通管理办法》，</w:t>
      </w:r>
      <w:smartTag w:uri="urn:schemas-microsoft-com:office:smarttags" w:element="chsdate">
        <w:smartTagPr>
          <w:attr w:name="IsROCDate" w:val="False"/>
          <w:attr w:name="IsLunarDate" w:val="False"/>
          <w:attr w:name="Day" w:val="1"/>
          <w:attr w:name="Month" w:val="10"/>
          <w:attr w:name="Year" w:val="2005"/>
        </w:smartTagPr>
        <w:r w:rsidRPr="00C002CF">
          <w:rPr>
            <w:rFonts w:hint="eastAsia"/>
          </w:rPr>
          <w:t>2005</w:t>
        </w:r>
        <w:r w:rsidRPr="00C002CF">
          <w:rPr>
            <w:rFonts w:hint="eastAsia"/>
          </w:rPr>
          <w:t>年</w:t>
        </w:r>
        <w:r w:rsidRPr="00C002CF">
          <w:rPr>
            <w:rFonts w:hint="eastAsia"/>
          </w:rPr>
          <w:t>10</w:t>
        </w:r>
        <w:r w:rsidRPr="00C002CF">
          <w:rPr>
            <w:rFonts w:hint="eastAsia"/>
          </w:rPr>
          <w:t>月</w:t>
        </w:r>
        <w:r w:rsidRPr="00C002CF">
          <w:rPr>
            <w:rFonts w:hint="eastAsia"/>
          </w:rPr>
          <w:t>1</w:t>
        </w:r>
        <w:r w:rsidRPr="00C002CF">
          <w:rPr>
            <w:rFonts w:hint="eastAsia"/>
          </w:rPr>
          <w:t>日</w:t>
        </w:r>
      </w:smartTag>
      <w:r w:rsidRPr="00C002CF">
        <w:rPr>
          <w:rFonts w:hint="eastAsia"/>
        </w:rPr>
        <w:t>生效</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lastRenderedPageBreak/>
        <w:t>（</w:t>
      </w:r>
      <w:r w:rsidRPr="00C002CF">
        <w:rPr>
          <w:rFonts w:hint="eastAsia"/>
        </w:rPr>
        <w:t>5</w:t>
      </w:r>
      <w:r w:rsidRPr="00C002CF">
        <w:rPr>
          <w:rFonts w:hint="eastAsia"/>
        </w:rPr>
        <w:t>）《中国担保法》，</w:t>
      </w:r>
      <w:smartTag w:uri="urn:schemas-microsoft-com:office:smarttags" w:element="chsdate">
        <w:smartTagPr>
          <w:attr w:name="IsROCDate" w:val="False"/>
          <w:attr w:name="IsLunarDate" w:val="False"/>
          <w:attr w:name="Day" w:val="1"/>
          <w:attr w:name="Month" w:val="10"/>
          <w:attr w:name="Year" w:val="1995"/>
        </w:smartTagPr>
        <w:r w:rsidRPr="00C002CF">
          <w:rPr>
            <w:rFonts w:hint="eastAsia"/>
          </w:rPr>
          <w:t>1995</w:t>
        </w:r>
        <w:r w:rsidRPr="00C002CF">
          <w:rPr>
            <w:rFonts w:hint="eastAsia"/>
          </w:rPr>
          <w:t>年</w:t>
        </w:r>
        <w:r w:rsidRPr="00C002CF">
          <w:rPr>
            <w:rFonts w:hint="eastAsia"/>
          </w:rPr>
          <w:t>10</w:t>
        </w:r>
        <w:r w:rsidRPr="00C002CF">
          <w:rPr>
            <w:rFonts w:hint="eastAsia"/>
          </w:rPr>
          <w:t>月</w:t>
        </w:r>
        <w:r w:rsidRPr="00C002CF">
          <w:rPr>
            <w:rFonts w:hint="eastAsia"/>
          </w:rPr>
          <w:t>1</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6</w:t>
      </w:r>
      <w:r w:rsidRPr="00C002CF">
        <w:rPr>
          <w:rFonts w:hint="eastAsia"/>
        </w:rPr>
        <w:t>）《中国保险法》，</w:t>
      </w:r>
      <w:smartTag w:uri="urn:schemas-microsoft-com:office:smarttags" w:element="chsdate">
        <w:smartTagPr>
          <w:attr w:name="IsROCDate" w:val="False"/>
          <w:attr w:name="IsLunarDate" w:val="False"/>
          <w:attr w:name="Day" w:val="1"/>
          <w:attr w:name="Month" w:val="10"/>
          <w:attr w:name="Year" w:val="1995"/>
        </w:smartTagPr>
        <w:r w:rsidRPr="00C002CF">
          <w:rPr>
            <w:rFonts w:hint="eastAsia"/>
          </w:rPr>
          <w:t>1995</w:t>
        </w:r>
        <w:r w:rsidRPr="00C002CF">
          <w:rPr>
            <w:rFonts w:hint="eastAsia"/>
          </w:rPr>
          <w:t>年</w:t>
        </w:r>
        <w:r w:rsidRPr="00C002CF">
          <w:rPr>
            <w:rFonts w:hint="eastAsia"/>
          </w:rPr>
          <w:t>10</w:t>
        </w:r>
        <w:r w:rsidRPr="00C002CF">
          <w:rPr>
            <w:rFonts w:hint="eastAsia"/>
          </w:rPr>
          <w:t>月</w:t>
        </w:r>
        <w:r w:rsidRPr="00C002CF">
          <w:rPr>
            <w:rFonts w:hint="eastAsia"/>
          </w:rPr>
          <w:t>1</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7</w:t>
      </w:r>
      <w:r w:rsidRPr="00C002CF">
        <w:rPr>
          <w:rFonts w:hint="eastAsia"/>
        </w:rPr>
        <w:t>）《中国信托法》，</w:t>
      </w:r>
      <w:smartTag w:uri="urn:schemas-microsoft-com:office:smarttags" w:element="chsdate">
        <w:smartTagPr>
          <w:attr w:name="IsROCDate" w:val="False"/>
          <w:attr w:name="IsLunarDate" w:val="False"/>
          <w:attr w:name="Day" w:val="1"/>
          <w:attr w:name="Month" w:val="10"/>
          <w:attr w:name="Year" w:val="2001"/>
        </w:smartTagPr>
        <w:r w:rsidRPr="00C002CF">
          <w:rPr>
            <w:rFonts w:hint="eastAsia"/>
          </w:rPr>
          <w:t>2001</w:t>
        </w:r>
        <w:r w:rsidRPr="00C002CF">
          <w:rPr>
            <w:rFonts w:hint="eastAsia"/>
          </w:rPr>
          <w:t>年</w:t>
        </w:r>
        <w:r w:rsidRPr="00C002CF">
          <w:rPr>
            <w:rFonts w:hint="eastAsia"/>
          </w:rPr>
          <w:t>10</w:t>
        </w:r>
        <w:r w:rsidRPr="00C002CF">
          <w:rPr>
            <w:rFonts w:hint="eastAsia"/>
          </w:rPr>
          <w:t>月</w:t>
        </w:r>
        <w:r w:rsidRPr="00C002CF">
          <w:rPr>
            <w:rFonts w:hint="eastAsia"/>
          </w:rPr>
          <w:t>1</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8</w:t>
      </w:r>
      <w:r w:rsidRPr="00C002CF">
        <w:rPr>
          <w:rFonts w:hint="eastAsia"/>
        </w:rPr>
        <w:t>）《中国企业破产法（试行）》，</w:t>
      </w:r>
      <w:smartTag w:uri="urn:schemas-microsoft-com:office:smarttags" w:element="chsdate">
        <w:smartTagPr>
          <w:attr w:name="IsROCDate" w:val="False"/>
          <w:attr w:name="IsLunarDate" w:val="False"/>
          <w:attr w:name="Day" w:val="1"/>
          <w:attr w:name="Month" w:val="12"/>
          <w:attr w:name="Year" w:val="1993"/>
        </w:smartTagPr>
        <w:r w:rsidRPr="00C002CF">
          <w:rPr>
            <w:rFonts w:hint="eastAsia"/>
          </w:rPr>
          <w:t>1993</w:t>
        </w:r>
        <w:r w:rsidRPr="00C002CF">
          <w:rPr>
            <w:rFonts w:hint="eastAsia"/>
          </w:rPr>
          <w:t>年</w:t>
        </w:r>
        <w:r w:rsidRPr="00C002CF">
          <w:rPr>
            <w:rFonts w:hint="eastAsia"/>
          </w:rPr>
          <w:t>12</w:t>
        </w:r>
        <w:r w:rsidRPr="00C002CF">
          <w:rPr>
            <w:rFonts w:hint="eastAsia"/>
          </w:rPr>
          <w:t>月</w:t>
        </w:r>
        <w:r w:rsidRPr="00C002CF">
          <w:rPr>
            <w:rFonts w:hint="eastAsia"/>
          </w:rPr>
          <w:t>1</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9</w:t>
      </w:r>
      <w:r w:rsidRPr="00C002CF">
        <w:rPr>
          <w:rFonts w:hint="eastAsia"/>
        </w:rPr>
        <w:t>）《中国仲裁法》，</w:t>
      </w:r>
      <w:smartTag w:uri="urn:schemas-microsoft-com:office:smarttags" w:element="chsdate">
        <w:smartTagPr>
          <w:attr w:name="IsROCDate" w:val="False"/>
          <w:attr w:name="IsLunarDate" w:val="False"/>
          <w:attr w:name="Day" w:val="1"/>
          <w:attr w:name="Month" w:val="9"/>
          <w:attr w:name="Year" w:val="1995"/>
        </w:smartTagPr>
        <w:r w:rsidRPr="00C002CF">
          <w:rPr>
            <w:rFonts w:hint="eastAsia"/>
          </w:rPr>
          <w:t>1995</w:t>
        </w:r>
        <w:r w:rsidRPr="00C002CF">
          <w:rPr>
            <w:rFonts w:hint="eastAsia"/>
          </w:rPr>
          <w:t>年</w:t>
        </w:r>
        <w:r w:rsidRPr="00C002CF">
          <w:rPr>
            <w:rFonts w:hint="eastAsia"/>
          </w:rPr>
          <w:t>9</w:t>
        </w:r>
        <w:r w:rsidRPr="00C002CF">
          <w:rPr>
            <w:rFonts w:hint="eastAsia"/>
          </w:rPr>
          <w:t>月</w:t>
        </w:r>
        <w:r w:rsidRPr="00C002CF">
          <w:rPr>
            <w:rFonts w:hint="eastAsia"/>
          </w:rPr>
          <w:t>1</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10</w:t>
      </w:r>
      <w:r w:rsidRPr="00C002CF">
        <w:rPr>
          <w:rFonts w:hint="eastAsia"/>
        </w:rPr>
        <w:t>）《中国民法通则》，</w:t>
      </w:r>
      <w:smartTag w:uri="urn:schemas-microsoft-com:office:smarttags" w:element="chsdate">
        <w:smartTagPr>
          <w:attr w:name="IsROCDate" w:val="False"/>
          <w:attr w:name="IsLunarDate" w:val="False"/>
          <w:attr w:name="Day" w:val="1"/>
          <w:attr w:name="Month" w:val="1"/>
          <w:attr w:name="Year" w:val="1987"/>
        </w:smartTagPr>
        <w:r w:rsidRPr="00C002CF">
          <w:rPr>
            <w:rFonts w:hint="eastAsia"/>
          </w:rPr>
          <w:t>1987</w:t>
        </w:r>
        <w:r w:rsidRPr="00C002CF">
          <w:rPr>
            <w:rFonts w:hint="eastAsia"/>
          </w:rPr>
          <w:t>年</w:t>
        </w:r>
        <w:r w:rsidRPr="00C002CF">
          <w:rPr>
            <w:rFonts w:hint="eastAsia"/>
          </w:rPr>
          <w:t>1</w:t>
        </w:r>
        <w:r w:rsidRPr="00C002CF">
          <w:rPr>
            <w:rFonts w:hint="eastAsia"/>
          </w:rPr>
          <w:t>月</w:t>
        </w:r>
        <w:r w:rsidRPr="00C002CF">
          <w:rPr>
            <w:rFonts w:hint="eastAsia"/>
          </w:rPr>
          <w:t>1</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11</w:t>
      </w:r>
      <w:r w:rsidRPr="00C002CF">
        <w:rPr>
          <w:rFonts w:hint="eastAsia"/>
        </w:rPr>
        <w:t>）《中国营业税暂行条例》，</w:t>
      </w:r>
      <w:smartTag w:uri="urn:schemas-microsoft-com:office:smarttags" w:element="chsdate">
        <w:smartTagPr>
          <w:attr w:name="IsROCDate" w:val="False"/>
          <w:attr w:name="IsLunarDate" w:val="False"/>
          <w:attr w:name="Day" w:val="1"/>
          <w:attr w:name="Month" w:val="1"/>
          <w:attr w:name="Year" w:val="1994"/>
        </w:smartTagPr>
        <w:r w:rsidRPr="00C002CF">
          <w:rPr>
            <w:rFonts w:hint="eastAsia"/>
          </w:rPr>
          <w:t>1994</w:t>
        </w:r>
        <w:r w:rsidRPr="00C002CF">
          <w:rPr>
            <w:rFonts w:hint="eastAsia"/>
          </w:rPr>
          <w:t>年</w:t>
        </w:r>
        <w:r w:rsidRPr="00C002CF">
          <w:rPr>
            <w:rFonts w:hint="eastAsia"/>
          </w:rPr>
          <w:t>1</w:t>
        </w:r>
        <w:r w:rsidRPr="00C002CF">
          <w:rPr>
            <w:rFonts w:hint="eastAsia"/>
          </w:rPr>
          <w:t>月</w:t>
        </w:r>
        <w:r w:rsidRPr="00C002CF">
          <w:rPr>
            <w:rFonts w:hint="eastAsia"/>
          </w:rPr>
          <w:t>1</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12</w:t>
      </w:r>
      <w:r w:rsidRPr="00C002CF">
        <w:rPr>
          <w:rFonts w:hint="eastAsia"/>
        </w:rPr>
        <w:t>）《财政部、国家税务总局关于营业税若干政策问题的通知》，财税【</w:t>
      </w:r>
      <w:r w:rsidRPr="00C002CF">
        <w:rPr>
          <w:rFonts w:hint="eastAsia"/>
        </w:rPr>
        <w:t>2003</w:t>
      </w:r>
      <w:r w:rsidRPr="00C002CF">
        <w:rPr>
          <w:rFonts w:hint="eastAsia"/>
        </w:rPr>
        <w:t>】</w:t>
      </w:r>
      <w:r w:rsidRPr="00C002CF">
        <w:rPr>
          <w:rFonts w:hint="eastAsia"/>
        </w:rPr>
        <w:t>16</w:t>
      </w:r>
      <w:r w:rsidRPr="00C002CF">
        <w:rPr>
          <w:rFonts w:hint="eastAsia"/>
        </w:rPr>
        <w:t>号</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13</w:t>
      </w:r>
      <w:r w:rsidRPr="00C002CF">
        <w:rPr>
          <w:rFonts w:hint="eastAsia"/>
        </w:rPr>
        <w:t>）《中国增值税暂行条例》，</w:t>
      </w:r>
      <w:smartTag w:uri="urn:schemas-microsoft-com:office:smarttags" w:element="chsdate">
        <w:smartTagPr>
          <w:attr w:name="IsROCDate" w:val="False"/>
          <w:attr w:name="IsLunarDate" w:val="False"/>
          <w:attr w:name="Day" w:val="1"/>
          <w:attr w:name="Month" w:val="1"/>
          <w:attr w:name="Year" w:val="1994"/>
        </w:smartTagPr>
        <w:r w:rsidRPr="00C002CF">
          <w:rPr>
            <w:rFonts w:hint="eastAsia"/>
          </w:rPr>
          <w:t>1994</w:t>
        </w:r>
        <w:r w:rsidRPr="00C002CF">
          <w:rPr>
            <w:rFonts w:hint="eastAsia"/>
          </w:rPr>
          <w:t>年</w:t>
        </w:r>
        <w:smartTag w:uri="urn:schemas-microsoft-com:office:smarttags" w:element="chsdate">
          <w:smartTagPr>
            <w:attr w:name="IsROCDate" w:val="False"/>
            <w:attr w:name="IsLunarDate" w:val="False"/>
            <w:attr w:name="Day" w:val="1"/>
            <w:attr w:name="Month" w:val="1"/>
            <w:attr w:name="Year" w:val="2007"/>
          </w:smartTagPr>
          <w:r w:rsidRPr="00C002CF">
            <w:rPr>
              <w:rFonts w:hint="eastAsia"/>
            </w:rPr>
            <w:t>1</w:t>
          </w:r>
          <w:r w:rsidRPr="00C002CF">
            <w:rPr>
              <w:rFonts w:hint="eastAsia"/>
            </w:rPr>
            <w:t>月</w:t>
          </w:r>
          <w:r w:rsidRPr="00C002CF">
            <w:rPr>
              <w:rFonts w:hint="eastAsia"/>
            </w:rPr>
            <w:t>1</w:t>
          </w:r>
          <w:r w:rsidRPr="00C002CF">
            <w:rPr>
              <w:rFonts w:hint="eastAsia"/>
            </w:rPr>
            <w:t>日</w:t>
          </w:r>
        </w:smartTag>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14</w:t>
      </w:r>
      <w:r w:rsidRPr="00C002CF">
        <w:rPr>
          <w:rFonts w:hint="eastAsia"/>
        </w:rPr>
        <w:t>）《国家税务总局国增值税问题解答》，国税函发【</w:t>
      </w:r>
      <w:r w:rsidRPr="00C002CF">
        <w:rPr>
          <w:rFonts w:hint="eastAsia"/>
        </w:rPr>
        <w:t>1995</w:t>
      </w:r>
      <w:r w:rsidRPr="00C002CF">
        <w:rPr>
          <w:rFonts w:hint="eastAsia"/>
        </w:rPr>
        <w:t>】</w:t>
      </w:r>
      <w:r w:rsidRPr="00C002CF">
        <w:rPr>
          <w:rFonts w:hint="eastAsia"/>
        </w:rPr>
        <w:t>288</w:t>
      </w:r>
      <w:r w:rsidRPr="00C002CF">
        <w:rPr>
          <w:rFonts w:hint="eastAsia"/>
        </w:rPr>
        <w:t>号</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15</w:t>
      </w:r>
      <w:r w:rsidRPr="00C002CF">
        <w:rPr>
          <w:rFonts w:hint="eastAsia"/>
        </w:rPr>
        <w:t>）《关于旧货和旧机动车增值税政策的通知》，财税【</w:t>
      </w:r>
      <w:r w:rsidRPr="00C002CF">
        <w:rPr>
          <w:rFonts w:hint="eastAsia"/>
        </w:rPr>
        <w:t>2002</w:t>
      </w:r>
      <w:r w:rsidRPr="00C002CF">
        <w:rPr>
          <w:rFonts w:hint="eastAsia"/>
        </w:rPr>
        <w:t>】</w:t>
      </w:r>
      <w:r w:rsidRPr="00C002CF">
        <w:rPr>
          <w:rFonts w:hint="eastAsia"/>
        </w:rPr>
        <w:t>29</w:t>
      </w:r>
      <w:r w:rsidRPr="00C002CF">
        <w:rPr>
          <w:rFonts w:hint="eastAsia"/>
        </w:rPr>
        <w:t>号</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16</w:t>
      </w:r>
      <w:r w:rsidRPr="00C002CF">
        <w:rPr>
          <w:rFonts w:hint="eastAsia"/>
        </w:rPr>
        <w:t>）《关于促进企业技术进步有关财务税收问题的通知》，财工字【</w:t>
      </w:r>
      <w:r w:rsidRPr="00C002CF">
        <w:rPr>
          <w:rFonts w:hint="eastAsia"/>
        </w:rPr>
        <w:t>1996</w:t>
      </w:r>
      <w:r w:rsidRPr="00C002CF">
        <w:rPr>
          <w:rFonts w:hint="eastAsia"/>
        </w:rPr>
        <w:t>】</w:t>
      </w:r>
      <w:r w:rsidRPr="00C002CF">
        <w:rPr>
          <w:rFonts w:hint="eastAsia"/>
        </w:rPr>
        <w:t>41</w:t>
      </w:r>
      <w:r w:rsidRPr="00C002CF">
        <w:rPr>
          <w:rFonts w:hint="eastAsia"/>
        </w:rPr>
        <w:t>号</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17</w:t>
      </w:r>
      <w:r w:rsidRPr="00C002CF">
        <w:rPr>
          <w:rFonts w:hint="eastAsia"/>
        </w:rPr>
        <w:t>）《企业所得税税前扣除办法》，国税发【</w:t>
      </w:r>
      <w:r w:rsidRPr="00C002CF">
        <w:rPr>
          <w:rFonts w:hint="eastAsia"/>
        </w:rPr>
        <w:t>2000</w:t>
      </w:r>
      <w:r w:rsidRPr="00C002CF">
        <w:rPr>
          <w:rFonts w:hint="eastAsia"/>
        </w:rPr>
        <w:t>】</w:t>
      </w:r>
      <w:r w:rsidRPr="00C002CF">
        <w:rPr>
          <w:rFonts w:hint="eastAsia"/>
        </w:rPr>
        <w:t>84</w:t>
      </w:r>
      <w:r w:rsidRPr="00C002CF">
        <w:rPr>
          <w:rFonts w:hint="eastAsia"/>
        </w:rPr>
        <w:t>号</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18</w:t>
      </w:r>
      <w:r w:rsidRPr="00C002CF">
        <w:rPr>
          <w:rFonts w:hint="eastAsia"/>
        </w:rPr>
        <w:t>）《商务部汽车贸易政策》，商务部令【</w:t>
      </w:r>
      <w:r w:rsidRPr="00C002CF">
        <w:rPr>
          <w:rFonts w:hint="eastAsia"/>
        </w:rPr>
        <w:t>2005</w:t>
      </w:r>
      <w:r w:rsidRPr="00C002CF">
        <w:rPr>
          <w:rFonts w:hint="eastAsia"/>
        </w:rPr>
        <w:t>】</w:t>
      </w:r>
      <w:r w:rsidRPr="00C002CF">
        <w:rPr>
          <w:rFonts w:hint="eastAsia"/>
        </w:rPr>
        <w:t>16</w:t>
      </w:r>
      <w:r w:rsidRPr="00C002CF">
        <w:rPr>
          <w:rFonts w:hint="eastAsia"/>
        </w:rPr>
        <w:t>号</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19</w:t>
      </w:r>
      <w:r w:rsidRPr="00C002CF">
        <w:rPr>
          <w:rFonts w:hint="eastAsia"/>
        </w:rPr>
        <w:t>）《汽车产业发展政策》，国家发改委令【</w:t>
      </w:r>
      <w:r w:rsidRPr="00C002CF">
        <w:rPr>
          <w:rFonts w:hint="eastAsia"/>
        </w:rPr>
        <w:t>2004</w:t>
      </w:r>
      <w:r w:rsidRPr="00C002CF">
        <w:rPr>
          <w:rFonts w:hint="eastAsia"/>
        </w:rPr>
        <w:t>】</w:t>
      </w:r>
      <w:r w:rsidRPr="00C002CF">
        <w:rPr>
          <w:rFonts w:hint="eastAsia"/>
        </w:rPr>
        <w:t>8</w:t>
      </w:r>
      <w:r w:rsidRPr="00C002CF">
        <w:rPr>
          <w:rFonts w:hint="eastAsia"/>
        </w:rPr>
        <w:t>号</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20</w:t>
      </w:r>
      <w:r w:rsidRPr="00C002CF">
        <w:rPr>
          <w:rFonts w:hint="eastAsia"/>
        </w:rPr>
        <w:t>）《汽车金融公司管理办法》，</w:t>
      </w:r>
      <w:smartTag w:uri="urn:schemas-microsoft-com:office:smarttags" w:element="chsdate">
        <w:smartTagPr>
          <w:attr w:name="IsROCDate" w:val="False"/>
          <w:attr w:name="IsLunarDate" w:val="False"/>
          <w:attr w:name="Day" w:val="3"/>
          <w:attr w:name="Month" w:val="10"/>
          <w:attr w:name="Year" w:val="2003"/>
        </w:smartTagPr>
        <w:r w:rsidRPr="00C002CF">
          <w:rPr>
            <w:rFonts w:hint="eastAsia"/>
          </w:rPr>
          <w:t>2003</w:t>
        </w:r>
        <w:r w:rsidRPr="00C002CF">
          <w:rPr>
            <w:rFonts w:hint="eastAsia"/>
          </w:rPr>
          <w:t>年</w:t>
        </w:r>
        <w:r w:rsidRPr="00C002CF">
          <w:rPr>
            <w:rFonts w:hint="eastAsia"/>
          </w:rPr>
          <w:t>10</w:t>
        </w:r>
        <w:r w:rsidRPr="00C002CF">
          <w:rPr>
            <w:rFonts w:hint="eastAsia"/>
          </w:rPr>
          <w:t>月</w:t>
        </w:r>
        <w:r w:rsidRPr="00C002CF">
          <w:rPr>
            <w:rFonts w:hint="eastAsia"/>
          </w:rPr>
          <w:t>3</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21</w:t>
      </w:r>
      <w:r w:rsidRPr="00C002CF">
        <w:rPr>
          <w:rFonts w:hint="eastAsia"/>
        </w:rPr>
        <w:t>）《汽车金融公司管理办法实施细则》，</w:t>
      </w:r>
      <w:smartTag w:uri="urn:schemas-microsoft-com:office:smarttags" w:element="chsdate">
        <w:smartTagPr>
          <w:attr w:name="IsROCDate" w:val="False"/>
          <w:attr w:name="IsLunarDate" w:val="False"/>
          <w:attr w:name="Day" w:val="12"/>
          <w:attr w:name="Month" w:val="11"/>
          <w:attr w:name="Year" w:val="2003"/>
        </w:smartTagPr>
        <w:r w:rsidRPr="00C002CF">
          <w:rPr>
            <w:rFonts w:hint="eastAsia"/>
          </w:rPr>
          <w:t>2003</w:t>
        </w:r>
        <w:r w:rsidRPr="00C002CF">
          <w:rPr>
            <w:rFonts w:hint="eastAsia"/>
          </w:rPr>
          <w:t>年</w:t>
        </w:r>
        <w:r w:rsidRPr="00C002CF">
          <w:rPr>
            <w:rFonts w:hint="eastAsia"/>
          </w:rPr>
          <w:t>11</w:t>
        </w:r>
        <w:r w:rsidRPr="00C002CF">
          <w:rPr>
            <w:rFonts w:hint="eastAsia"/>
          </w:rPr>
          <w:t>月</w:t>
        </w:r>
        <w:r w:rsidRPr="00C002CF">
          <w:rPr>
            <w:rFonts w:hint="eastAsia"/>
          </w:rPr>
          <w:t>12</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22</w:t>
      </w:r>
      <w:r w:rsidRPr="00C002CF">
        <w:rPr>
          <w:rFonts w:hint="eastAsia"/>
        </w:rPr>
        <w:t>）《汽车租赁试点工作暂行管理办法》，国内贸易部</w:t>
      </w:r>
      <w:smartTag w:uri="urn:schemas-microsoft-com:office:smarttags" w:element="chsdate">
        <w:smartTagPr>
          <w:attr w:name="IsROCDate" w:val="False"/>
          <w:attr w:name="IsLunarDate" w:val="False"/>
          <w:attr w:name="Day" w:val="13"/>
          <w:attr w:name="Month" w:val="8"/>
          <w:attr w:name="Year" w:val="1997"/>
        </w:smartTagPr>
        <w:r w:rsidRPr="00C002CF">
          <w:rPr>
            <w:rFonts w:hint="eastAsia"/>
          </w:rPr>
          <w:t>1997</w:t>
        </w:r>
        <w:r w:rsidRPr="00C002CF">
          <w:rPr>
            <w:rFonts w:hint="eastAsia"/>
          </w:rPr>
          <w:t>年</w:t>
        </w:r>
        <w:r w:rsidRPr="00C002CF">
          <w:rPr>
            <w:rFonts w:hint="eastAsia"/>
          </w:rPr>
          <w:t>8</w:t>
        </w:r>
        <w:r w:rsidRPr="00C002CF">
          <w:rPr>
            <w:rFonts w:hint="eastAsia"/>
          </w:rPr>
          <w:t>月</w:t>
        </w:r>
        <w:r w:rsidRPr="00C002CF">
          <w:rPr>
            <w:rFonts w:hint="eastAsia"/>
          </w:rPr>
          <w:t>13</w:t>
        </w:r>
        <w:r w:rsidRPr="00C002CF">
          <w:rPr>
            <w:rFonts w:hint="eastAsia"/>
          </w:rPr>
          <w:t>日</w:t>
        </w:r>
      </w:smartTag>
      <w:r w:rsidRPr="00C002CF">
        <w:rPr>
          <w:rFonts w:hint="eastAsia"/>
        </w:rPr>
        <w:t>生效</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23</w:t>
      </w:r>
      <w:r w:rsidRPr="00C002CF">
        <w:rPr>
          <w:rFonts w:hint="eastAsia"/>
        </w:rPr>
        <w:t>）《汽车租赁业管理暂行规定》，国内贸易部</w:t>
      </w:r>
      <w:smartTag w:uri="urn:schemas-microsoft-com:office:smarttags" w:element="chsdate">
        <w:smartTagPr>
          <w:attr w:name="IsROCDate" w:val="False"/>
          <w:attr w:name="IsLunarDate" w:val="False"/>
          <w:attr w:name="Day" w:val="1"/>
          <w:attr w:name="Month" w:val="4"/>
          <w:attr w:name="Year" w:val="1998"/>
        </w:smartTagPr>
        <w:r w:rsidRPr="00C002CF">
          <w:rPr>
            <w:rFonts w:hint="eastAsia"/>
          </w:rPr>
          <w:t>1998</w:t>
        </w:r>
        <w:r w:rsidRPr="00C002CF">
          <w:rPr>
            <w:rFonts w:hint="eastAsia"/>
          </w:rPr>
          <w:t>年</w:t>
        </w:r>
        <w:r w:rsidRPr="00C002CF">
          <w:rPr>
            <w:rFonts w:hint="eastAsia"/>
          </w:rPr>
          <w:t>4</w:t>
        </w:r>
        <w:r w:rsidRPr="00C002CF">
          <w:rPr>
            <w:rFonts w:hint="eastAsia"/>
          </w:rPr>
          <w:t>月</w:t>
        </w:r>
        <w:r w:rsidRPr="00C002CF">
          <w:rPr>
            <w:rFonts w:hint="eastAsia"/>
          </w:rPr>
          <w:t>1</w:t>
        </w:r>
        <w:r w:rsidRPr="00C002CF">
          <w:rPr>
            <w:rFonts w:hint="eastAsia"/>
          </w:rPr>
          <w:t>日</w:t>
        </w:r>
      </w:smartTag>
      <w:r w:rsidRPr="00C002CF">
        <w:rPr>
          <w:rFonts w:hint="eastAsia"/>
        </w:rPr>
        <w:t>施行</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24</w:t>
      </w:r>
      <w:r w:rsidRPr="00C002CF">
        <w:rPr>
          <w:rFonts w:hint="eastAsia"/>
        </w:rPr>
        <w:t>）</w:t>
      </w:r>
      <w:r w:rsidRPr="00C002CF">
        <w:rPr>
          <w:rFonts w:hint="eastAsia"/>
          <w:u w:val="single"/>
        </w:rPr>
        <w:t>《金融租赁公司管理办法》，</w:t>
      </w:r>
      <w:smartTag w:uri="urn:schemas-microsoft-com:office:smarttags" w:element="chsdate">
        <w:smartTagPr>
          <w:attr w:name="IsROCDate" w:val="False"/>
          <w:attr w:name="IsLunarDate" w:val="False"/>
          <w:attr w:name="Day" w:val="23"/>
          <w:attr w:name="Month" w:val="1"/>
          <w:attr w:name="Year" w:val="2007"/>
        </w:smartTagPr>
        <w:r w:rsidR="00D43B67" w:rsidRPr="00C002CF">
          <w:rPr>
            <w:rFonts w:hint="eastAsia"/>
            <w:u w:val="single"/>
          </w:rPr>
          <w:t>2007</w:t>
        </w:r>
        <w:r w:rsidRPr="00C002CF">
          <w:rPr>
            <w:rFonts w:hint="eastAsia"/>
            <w:u w:val="single"/>
          </w:rPr>
          <w:t>年</w:t>
        </w:r>
        <w:r w:rsidR="00D43B67" w:rsidRPr="00C002CF">
          <w:rPr>
            <w:rFonts w:hint="eastAsia"/>
            <w:u w:val="single"/>
          </w:rPr>
          <w:t>1</w:t>
        </w:r>
        <w:r w:rsidRPr="00C002CF">
          <w:rPr>
            <w:rFonts w:hint="eastAsia"/>
            <w:u w:val="single"/>
          </w:rPr>
          <w:t>月</w:t>
        </w:r>
        <w:r w:rsidR="00D43B67" w:rsidRPr="00C002CF">
          <w:rPr>
            <w:rFonts w:hint="eastAsia"/>
            <w:u w:val="single"/>
          </w:rPr>
          <w:t>23</w:t>
        </w:r>
        <w:r w:rsidRPr="00C002CF">
          <w:rPr>
            <w:rFonts w:hint="eastAsia"/>
            <w:u w:val="single"/>
          </w:rPr>
          <w:t>日</w:t>
        </w:r>
      </w:smartTag>
      <w:r w:rsidR="00D43B67" w:rsidRPr="00C002CF">
        <w:rPr>
          <w:rFonts w:hint="eastAsia"/>
          <w:u w:val="single"/>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25</w:t>
      </w:r>
      <w:r w:rsidRPr="00C002CF">
        <w:rPr>
          <w:rFonts w:hint="eastAsia"/>
        </w:rPr>
        <w:t>）《外商投资租赁公司暂行管理办法》，</w:t>
      </w:r>
      <w:smartTag w:uri="urn:schemas-microsoft-com:office:smarttags" w:element="chsdate">
        <w:smartTagPr>
          <w:attr w:name="IsROCDate" w:val="False"/>
          <w:attr w:name="IsLunarDate" w:val="False"/>
          <w:attr w:name="Day" w:val="14"/>
          <w:attr w:name="Month" w:val="8"/>
          <w:attr w:name="Year" w:val="2001"/>
        </w:smartTagPr>
        <w:r w:rsidRPr="00C002CF">
          <w:rPr>
            <w:rFonts w:hint="eastAsia"/>
          </w:rPr>
          <w:t>2001</w:t>
        </w:r>
        <w:r w:rsidRPr="00C002CF">
          <w:rPr>
            <w:rFonts w:hint="eastAsia"/>
          </w:rPr>
          <w:t>年</w:t>
        </w:r>
        <w:r w:rsidRPr="00C002CF">
          <w:rPr>
            <w:rFonts w:hint="eastAsia"/>
          </w:rPr>
          <w:t>8</w:t>
        </w:r>
        <w:r w:rsidRPr="00C002CF">
          <w:rPr>
            <w:rFonts w:hint="eastAsia"/>
          </w:rPr>
          <w:t>月</w:t>
        </w:r>
        <w:r w:rsidRPr="00C002CF">
          <w:rPr>
            <w:rFonts w:hint="eastAsia"/>
          </w:rPr>
          <w:t>14</w:t>
        </w:r>
        <w:r w:rsidRPr="00C002CF">
          <w:rPr>
            <w:rFonts w:hint="eastAsia"/>
          </w:rPr>
          <w:t>日</w:t>
        </w:r>
      </w:smartTag>
      <w:r w:rsidR="00D43B67" w:rsidRPr="00C002CF">
        <w:rPr>
          <w:rFonts w:hint="eastAsia"/>
        </w:rPr>
        <w:t>。</w:t>
      </w:r>
    </w:p>
    <w:p w:rsidR="002F2996" w:rsidRPr="00C002CF" w:rsidRDefault="002F2996" w:rsidP="00537719">
      <w:pPr>
        <w:spacing w:line="440" w:lineRule="exact"/>
        <w:ind w:leftChars="100" w:left="840" w:hangingChars="300" w:hanging="630"/>
      </w:pPr>
      <w:r w:rsidRPr="00C002CF">
        <w:rPr>
          <w:rFonts w:hint="eastAsia"/>
        </w:rPr>
        <w:t>（</w:t>
      </w:r>
      <w:r w:rsidRPr="00C002CF">
        <w:rPr>
          <w:rFonts w:hint="eastAsia"/>
        </w:rPr>
        <w:t>26</w:t>
      </w:r>
      <w:r w:rsidRPr="00C002CF">
        <w:rPr>
          <w:rFonts w:hint="eastAsia"/>
        </w:rPr>
        <w:t>）《商务部、国家税务总局关于从事融资租赁业务有关问题的通知》商建发【</w:t>
      </w:r>
      <w:r w:rsidRPr="00C002CF">
        <w:rPr>
          <w:rFonts w:hint="eastAsia"/>
        </w:rPr>
        <w:t>2004</w:t>
      </w:r>
      <w:r w:rsidRPr="00C002CF">
        <w:rPr>
          <w:rFonts w:hint="eastAsia"/>
        </w:rPr>
        <w:t>】</w:t>
      </w:r>
      <w:r w:rsidRPr="00C002CF">
        <w:rPr>
          <w:rFonts w:hint="eastAsia"/>
        </w:rPr>
        <w:t>560</w:t>
      </w:r>
      <w:r w:rsidRPr="00C002CF">
        <w:rPr>
          <w:rFonts w:hint="eastAsia"/>
        </w:rPr>
        <w:t>号</w:t>
      </w:r>
      <w:r w:rsidR="00D43B67" w:rsidRPr="00C002CF">
        <w:rPr>
          <w:rFonts w:hint="eastAsia"/>
        </w:rPr>
        <w:t>2004.8</w:t>
      </w:r>
      <w:r w:rsidR="00D43B67" w:rsidRPr="00C002CF">
        <w:rPr>
          <w:rFonts w:hint="eastAsia"/>
        </w:rPr>
        <w:t>。</w:t>
      </w:r>
    </w:p>
    <w:p w:rsidR="002F2996" w:rsidRPr="00C002CF" w:rsidRDefault="002F2996" w:rsidP="00537719">
      <w:pPr>
        <w:spacing w:line="440" w:lineRule="exact"/>
        <w:ind w:leftChars="100" w:left="840" w:hangingChars="300" w:hanging="630"/>
      </w:pPr>
      <w:r w:rsidRPr="00C002CF">
        <w:rPr>
          <w:rFonts w:hint="eastAsia"/>
        </w:rPr>
        <w:t>（</w:t>
      </w:r>
      <w:r w:rsidRPr="00C002CF">
        <w:rPr>
          <w:rFonts w:hint="eastAsia"/>
        </w:rPr>
        <w:t>27</w:t>
      </w:r>
      <w:r w:rsidRPr="00C002CF">
        <w:rPr>
          <w:rFonts w:hint="eastAsia"/>
        </w:rPr>
        <w:t>）《商务部、国家税务总局关于批准万象租赁有限公司等</w:t>
      </w:r>
      <w:r w:rsidRPr="00C002CF">
        <w:rPr>
          <w:rFonts w:hint="eastAsia"/>
        </w:rPr>
        <w:t>9</w:t>
      </w:r>
      <w:r w:rsidRPr="00C002CF">
        <w:rPr>
          <w:rFonts w:hint="eastAsia"/>
        </w:rPr>
        <w:t>家企业为内资融资租赁试点企业的通知》，商建发【</w:t>
      </w:r>
      <w:r w:rsidRPr="00C002CF">
        <w:rPr>
          <w:rFonts w:hint="eastAsia"/>
        </w:rPr>
        <w:t>2004</w:t>
      </w:r>
      <w:r w:rsidRPr="00C002CF">
        <w:rPr>
          <w:rFonts w:hint="eastAsia"/>
        </w:rPr>
        <w:t>】</w:t>
      </w:r>
      <w:r w:rsidRPr="00C002CF">
        <w:rPr>
          <w:rFonts w:hint="eastAsia"/>
        </w:rPr>
        <w:t>699</w:t>
      </w:r>
      <w:r w:rsidRPr="00C002CF">
        <w:rPr>
          <w:rFonts w:hint="eastAsia"/>
        </w:rPr>
        <w:t>号</w:t>
      </w:r>
      <w:r w:rsidR="00D43B67" w:rsidRPr="00C002CF">
        <w:rPr>
          <w:rFonts w:hint="eastAsia"/>
        </w:rPr>
        <w:t>，</w:t>
      </w:r>
      <w:r w:rsidR="00D43B67" w:rsidRPr="00C002CF">
        <w:rPr>
          <w:rFonts w:hint="eastAsia"/>
        </w:rPr>
        <w:t>2004.12.30</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28</w:t>
      </w:r>
      <w:r w:rsidRPr="00C002CF">
        <w:rPr>
          <w:rFonts w:hint="eastAsia"/>
        </w:rPr>
        <w:t>）《外商投资租赁业管理办法》，</w:t>
      </w:r>
      <w:smartTag w:uri="urn:schemas-microsoft-com:office:smarttags" w:element="chsdate">
        <w:smartTagPr>
          <w:attr w:name="IsROCDate" w:val="False"/>
          <w:attr w:name="IsLunarDate" w:val="False"/>
          <w:attr w:name="Day" w:val="3"/>
          <w:attr w:name="Month" w:val="2"/>
          <w:attr w:name="Year" w:val="2005"/>
        </w:smartTagPr>
        <w:r w:rsidRPr="00C002CF">
          <w:rPr>
            <w:rFonts w:hint="eastAsia"/>
          </w:rPr>
          <w:t>2005</w:t>
        </w:r>
        <w:r w:rsidRPr="00C002CF">
          <w:rPr>
            <w:rFonts w:hint="eastAsia"/>
          </w:rPr>
          <w:t>年</w:t>
        </w:r>
        <w:r w:rsidRPr="00C002CF">
          <w:rPr>
            <w:rFonts w:hint="eastAsia"/>
          </w:rPr>
          <w:t>2</w:t>
        </w:r>
        <w:r w:rsidRPr="00C002CF">
          <w:rPr>
            <w:rFonts w:hint="eastAsia"/>
          </w:rPr>
          <w:t>月</w:t>
        </w:r>
        <w:r w:rsidRPr="00C002CF">
          <w:rPr>
            <w:rFonts w:hint="eastAsia"/>
          </w:rPr>
          <w:t>3</w:t>
        </w:r>
        <w:r w:rsidRPr="00C002CF">
          <w:rPr>
            <w:rFonts w:hint="eastAsia"/>
          </w:rPr>
          <w:t>日</w:t>
        </w:r>
      </w:smartTag>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29</w:t>
      </w:r>
      <w:r w:rsidRPr="00C002CF">
        <w:rPr>
          <w:rFonts w:hint="eastAsia"/>
        </w:rPr>
        <w:t>）《企业会计准则</w:t>
      </w:r>
      <w:r w:rsidR="00D43B67" w:rsidRPr="00C002CF">
        <w:rPr>
          <w:rFonts w:hint="eastAsia"/>
        </w:rPr>
        <w:t>第</w:t>
      </w:r>
      <w:r w:rsidR="00D43B67" w:rsidRPr="00C002CF">
        <w:rPr>
          <w:rFonts w:hint="eastAsia"/>
        </w:rPr>
        <w:t>21</w:t>
      </w:r>
      <w:r w:rsidR="00D43B67" w:rsidRPr="00C002CF">
        <w:rPr>
          <w:rFonts w:hint="eastAsia"/>
        </w:rPr>
        <w:t>号</w:t>
      </w:r>
      <w:r w:rsidRPr="00C002CF">
        <w:rPr>
          <w:rFonts w:hint="eastAsia"/>
        </w:rPr>
        <w:t>——租赁》，</w:t>
      </w:r>
      <w:r w:rsidR="00D43B67" w:rsidRPr="00C002CF">
        <w:rPr>
          <w:rFonts w:hint="eastAsia"/>
        </w:rPr>
        <w:t>财政部</w:t>
      </w:r>
      <w:r w:rsidR="00D43B67" w:rsidRPr="00C002CF">
        <w:rPr>
          <w:rFonts w:hint="eastAsia"/>
        </w:rPr>
        <w:t>2007.1.1</w:t>
      </w:r>
      <w:r w:rsidR="00D43B67" w:rsidRPr="00C002CF">
        <w:rPr>
          <w:rFonts w:hint="eastAsia"/>
        </w:rPr>
        <w:t>生效。</w:t>
      </w:r>
    </w:p>
    <w:p w:rsidR="002F2996" w:rsidRPr="00C002CF" w:rsidRDefault="002F2996" w:rsidP="00537719">
      <w:pPr>
        <w:spacing w:line="440" w:lineRule="exact"/>
        <w:ind w:firstLineChars="100" w:firstLine="210"/>
      </w:pPr>
      <w:r w:rsidRPr="00C002CF">
        <w:rPr>
          <w:rFonts w:hint="eastAsia"/>
        </w:rPr>
        <w:t>（</w:t>
      </w:r>
      <w:r w:rsidRPr="00C002CF">
        <w:rPr>
          <w:rFonts w:hint="eastAsia"/>
        </w:rPr>
        <w:t>30</w:t>
      </w:r>
      <w:r w:rsidRPr="00C002CF">
        <w:rPr>
          <w:rFonts w:hint="eastAsia"/>
        </w:rPr>
        <w:t>）《企业会计制度》，</w:t>
      </w:r>
      <w:smartTag w:uri="urn:schemas-microsoft-com:office:smarttags" w:element="chsdate">
        <w:smartTagPr>
          <w:attr w:name="IsROCDate" w:val="False"/>
          <w:attr w:name="IsLunarDate" w:val="False"/>
          <w:attr w:name="Day" w:val="1"/>
          <w:attr w:name="Month" w:val="1"/>
          <w:attr w:name="Year" w:val="2001"/>
        </w:smartTagPr>
        <w:r w:rsidRPr="00C002CF">
          <w:rPr>
            <w:rFonts w:hint="eastAsia"/>
          </w:rPr>
          <w:t>2001</w:t>
        </w:r>
        <w:r w:rsidRPr="00C002CF">
          <w:rPr>
            <w:rFonts w:hint="eastAsia"/>
          </w:rPr>
          <w:t>年</w:t>
        </w:r>
        <w:r w:rsidRPr="00C002CF">
          <w:rPr>
            <w:rFonts w:hint="eastAsia"/>
          </w:rPr>
          <w:t>1</w:t>
        </w:r>
        <w:r w:rsidRPr="00C002CF">
          <w:rPr>
            <w:rFonts w:hint="eastAsia"/>
          </w:rPr>
          <w:t>月</w:t>
        </w:r>
        <w:r w:rsidRPr="00C002CF">
          <w:rPr>
            <w:rFonts w:hint="eastAsia"/>
          </w:rPr>
          <w:t>1</w:t>
        </w:r>
        <w:r w:rsidRPr="00C002CF">
          <w:rPr>
            <w:rFonts w:hint="eastAsia"/>
          </w:rPr>
          <w:t>日</w:t>
        </w:r>
      </w:smartTag>
      <w:r w:rsidRPr="00C002CF">
        <w:rPr>
          <w:rFonts w:hint="eastAsia"/>
        </w:rPr>
        <w:t>施行</w:t>
      </w:r>
      <w:r w:rsidR="00D43B67" w:rsidRPr="00C002CF">
        <w:rPr>
          <w:rFonts w:hint="eastAsia"/>
        </w:rPr>
        <w:t>。</w:t>
      </w:r>
    </w:p>
    <w:p w:rsidR="002F2996" w:rsidRPr="00C002CF" w:rsidRDefault="002F2996" w:rsidP="00537719">
      <w:pPr>
        <w:spacing w:line="440" w:lineRule="exact"/>
        <w:ind w:firstLineChars="100" w:firstLine="210"/>
      </w:pPr>
      <w:r w:rsidRPr="00C002CF">
        <w:rPr>
          <w:rFonts w:hint="eastAsia"/>
        </w:rPr>
        <w:t>（</w:t>
      </w:r>
      <w:r w:rsidRPr="00C002CF">
        <w:rPr>
          <w:rFonts w:hint="eastAsia"/>
        </w:rPr>
        <w:t>31</w:t>
      </w:r>
      <w:r w:rsidRPr="00C002CF">
        <w:rPr>
          <w:rFonts w:hint="eastAsia"/>
        </w:rPr>
        <w:t>）《道路安全交通法》，</w:t>
      </w:r>
      <w:smartTag w:uri="urn:schemas-microsoft-com:office:smarttags" w:element="chsdate">
        <w:smartTagPr>
          <w:attr w:name="IsROCDate" w:val="False"/>
          <w:attr w:name="IsLunarDate" w:val="False"/>
          <w:attr w:name="Day" w:val="1"/>
          <w:attr w:name="Month" w:val="5"/>
          <w:attr w:name="Year" w:val="2004"/>
        </w:smartTagPr>
        <w:r w:rsidRPr="00C002CF">
          <w:rPr>
            <w:rFonts w:hint="eastAsia"/>
          </w:rPr>
          <w:t>2004</w:t>
        </w:r>
        <w:r w:rsidRPr="00C002CF">
          <w:rPr>
            <w:rFonts w:hint="eastAsia"/>
          </w:rPr>
          <w:t>年</w:t>
        </w:r>
        <w:r w:rsidRPr="00C002CF">
          <w:rPr>
            <w:rFonts w:hint="eastAsia"/>
          </w:rPr>
          <w:t>5</w:t>
        </w:r>
        <w:r w:rsidRPr="00C002CF">
          <w:rPr>
            <w:rFonts w:hint="eastAsia"/>
          </w:rPr>
          <w:t>月</w:t>
        </w:r>
        <w:r w:rsidRPr="00C002CF">
          <w:rPr>
            <w:rFonts w:hint="eastAsia"/>
          </w:rPr>
          <w:t>1</w:t>
        </w:r>
        <w:r w:rsidRPr="00C002CF">
          <w:rPr>
            <w:rFonts w:hint="eastAsia"/>
          </w:rPr>
          <w:t>日</w:t>
        </w:r>
      </w:smartTag>
      <w:r w:rsidRPr="00C002CF">
        <w:rPr>
          <w:rFonts w:hint="eastAsia"/>
        </w:rPr>
        <w:t>实施</w:t>
      </w:r>
      <w:r w:rsidR="00D43B67" w:rsidRPr="00C002CF">
        <w:rPr>
          <w:rFonts w:hint="eastAsia"/>
        </w:rPr>
        <w:t>。</w:t>
      </w:r>
    </w:p>
    <w:p w:rsidR="002F2996" w:rsidRDefault="002F2996" w:rsidP="00537719">
      <w:pPr>
        <w:spacing w:line="440" w:lineRule="exact"/>
        <w:ind w:firstLineChars="100" w:firstLine="210"/>
      </w:pPr>
      <w:r w:rsidRPr="00C002CF">
        <w:rPr>
          <w:rFonts w:hint="eastAsia"/>
        </w:rPr>
        <w:t>（</w:t>
      </w:r>
      <w:r w:rsidRPr="00C002CF">
        <w:rPr>
          <w:rFonts w:hint="eastAsia"/>
        </w:rPr>
        <w:t>32</w:t>
      </w:r>
      <w:r w:rsidRPr="00C002CF">
        <w:rPr>
          <w:rFonts w:hint="eastAsia"/>
        </w:rPr>
        <w:t>）《中国机动车登记办法》，</w:t>
      </w:r>
      <w:smartTag w:uri="urn:schemas-microsoft-com:office:smarttags" w:element="chsdate">
        <w:smartTagPr>
          <w:attr w:name="Year" w:val="2001"/>
          <w:attr w:name="Month" w:val="1"/>
          <w:attr w:name="Day" w:val="1"/>
          <w:attr w:name="IsLunarDate" w:val="False"/>
          <w:attr w:name="IsROCDate" w:val="False"/>
        </w:smartTagPr>
        <w:r w:rsidRPr="00C002CF">
          <w:rPr>
            <w:rFonts w:hint="eastAsia"/>
          </w:rPr>
          <w:t>2001</w:t>
        </w:r>
        <w:r w:rsidRPr="00C002CF">
          <w:rPr>
            <w:rFonts w:hint="eastAsia"/>
          </w:rPr>
          <w:t>年</w:t>
        </w:r>
        <w:r w:rsidRPr="00C002CF">
          <w:rPr>
            <w:rFonts w:hint="eastAsia"/>
          </w:rPr>
          <w:t>1</w:t>
        </w:r>
        <w:r w:rsidRPr="00C002CF">
          <w:rPr>
            <w:rFonts w:hint="eastAsia"/>
          </w:rPr>
          <w:t>月</w:t>
        </w:r>
        <w:r w:rsidRPr="00C002CF">
          <w:rPr>
            <w:rFonts w:hint="eastAsia"/>
          </w:rPr>
          <w:t>1</w:t>
        </w:r>
        <w:r w:rsidRPr="00C002CF">
          <w:rPr>
            <w:rFonts w:hint="eastAsia"/>
          </w:rPr>
          <w:t>日</w:t>
        </w:r>
      </w:smartTag>
      <w:r w:rsidRPr="00C002CF">
        <w:rPr>
          <w:rFonts w:hint="eastAsia"/>
        </w:rPr>
        <w:t>施行</w:t>
      </w:r>
      <w:r w:rsidR="00D43B67" w:rsidRPr="00C002CF">
        <w:rPr>
          <w:rFonts w:hint="eastAsia"/>
        </w:rPr>
        <w:t>。</w:t>
      </w:r>
    </w:p>
    <w:p w:rsidR="00D06095" w:rsidRPr="00C002CF" w:rsidRDefault="00D06095" w:rsidP="00D06095">
      <w:pPr>
        <w:spacing w:line="440" w:lineRule="exact"/>
        <w:ind w:firstLineChars="150" w:firstLine="315"/>
      </w:pPr>
      <w:r>
        <w:rPr>
          <w:rFonts w:hint="eastAsia"/>
        </w:rPr>
        <w:t>（</w:t>
      </w:r>
      <w:r>
        <w:rPr>
          <w:rFonts w:hint="eastAsia"/>
        </w:rPr>
        <w:t>33</w:t>
      </w:r>
      <w:r>
        <w:rPr>
          <w:rFonts w:hint="eastAsia"/>
        </w:rPr>
        <w:t>）《物权法》，</w:t>
      </w:r>
      <w:smartTag w:uri="urn:schemas-microsoft-com:office:smarttags" w:element="chsdate">
        <w:smartTagPr>
          <w:attr w:name="Year" w:val="2007"/>
          <w:attr w:name="Month" w:val="10"/>
          <w:attr w:name="Day" w:val="1"/>
          <w:attr w:name="IsLunarDate" w:val="False"/>
          <w:attr w:name="IsROCDate" w:val="False"/>
        </w:smartTagPr>
        <w:r w:rsidR="0025226A">
          <w:rPr>
            <w:rFonts w:hint="eastAsia"/>
          </w:rPr>
          <w:t>2007</w:t>
        </w:r>
        <w:r>
          <w:rPr>
            <w:rFonts w:hint="eastAsia"/>
          </w:rPr>
          <w:t>年</w:t>
        </w:r>
        <w:r w:rsidR="0025226A">
          <w:rPr>
            <w:rFonts w:hint="eastAsia"/>
          </w:rPr>
          <w:t>10</w:t>
        </w:r>
        <w:r>
          <w:rPr>
            <w:rFonts w:hint="eastAsia"/>
          </w:rPr>
          <w:t>月</w:t>
        </w:r>
        <w:r>
          <w:rPr>
            <w:rFonts w:hint="eastAsia"/>
          </w:rPr>
          <w:t>1</w:t>
        </w:r>
        <w:r>
          <w:rPr>
            <w:rFonts w:hint="eastAsia"/>
          </w:rPr>
          <w:t>日</w:t>
        </w:r>
      </w:smartTag>
      <w:r>
        <w:rPr>
          <w:rFonts w:hint="eastAsia"/>
        </w:rPr>
        <w:t>实施。</w:t>
      </w:r>
    </w:p>
    <w:p w:rsidR="002F2996" w:rsidRPr="00C002CF" w:rsidRDefault="002F2996" w:rsidP="00537719">
      <w:pPr>
        <w:spacing w:line="440" w:lineRule="exact"/>
      </w:pPr>
    </w:p>
    <w:p w:rsidR="002F2996" w:rsidRPr="00C002CF" w:rsidRDefault="002F2996" w:rsidP="00537719">
      <w:pPr>
        <w:spacing w:line="440" w:lineRule="exact"/>
      </w:pPr>
    </w:p>
    <w:p w:rsidR="002F2996" w:rsidRPr="00C002CF" w:rsidRDefault="002F2996" w:rsidP="00537719">
      <w:pPr>
        <w:numPr>
          <w:ilvl w:val="0"/>
          <w:numId w:val="7"/>
        </w:numPr>
        <w:spacing w:line="440" w:lineRule="exact"/>
        <w:rPr>
          <w:rFonts w:ascii="黑体" w:eastAsia="黑体"/>
          <w:b/>
          <w:sz w:val="24"/>
        </w:rPr>
      </w:pPr>
      <w:r w:rsidRPr="00C002CF">
        <w:rPr>
          <w:rFonts w:ascii="黑体" w:eastAsia="黑体" w:hint="eastAsia"/>
          <w:b/>
          <w:sz w:val="24"/>
        </w:rPr>
        <w:t xml:space="preserve">   汽车租赁方式与其他经营方式的比较</w:t>
      </w:r>
    </w:p>
    <w:p w:rsidR="002F2996" w:rsidRPr="00C002CF" w:rsidRDefault="002F2996" w:rsidP="00537719">
      <w:pPr>
        <w:spacing w:line="440" w:lineRule="exact"/>
        <w:rPr>
          <w:rFonts w:ascii="黑体" w:eastAsia="黑体"/>
          <w:b/>
        </w:rPr>
      </w:pPr>
    </w:p>
    <w:p w:rsidR="002F2996" w:rsidRPr="00C002CF" w:rsidRDefault="002F2996" w:rsidP="00537719">
      <w:pPr>
        <w:spacing w:line="440" w:lineRule="exact"/>
        <w:ind w:firstLineChars="1289" w:firstLine="2717"/>
        <w:rPr>
          <w:rFonts w:eastAsia="黑体"/>
          <w:b/>
          <w:bCs/>
        </w:rPr>
      </w:pPr>
      <w:r w:rsidRPr="00C002CF">
        <w:rPr>
          <w:rFonts w:eastAsia="黑体" w:hint="eastAsia"/>
          <w:b/>
          <w:bCs/>
        </w:rPr>
        <w:t>第一节</w:t>
      </w:r>
      <w:r w:rsidRPr="00C002CF">
        <w:rPr>
          <w:rFonts w:eastAsia="黑体" w:hint="eastAsia"/>
          <w:b/>
          <w:bCs/>
        </w:rPr>
        <w:t xml:space="preserve">   </w:t>
      </w:r>
      <w:r w:rsidRPr="00C002CF">
        <w:rPr>
          <w:rFonts w:eastAsia="黑体" w:hint="eastAsia"/>
          <w:b/>
          <w:bCs/>
        </w:rPr>
        <w:t>汽车经营的分期付款方式</w:t>
      </w:r>
    </w:p>
    <w:p w:rsidR="002F2996" w:rsidRPr="00C002CF" w:rsidRDefault="002F2996" w:rsidP="00537719">
      <w:pPr>
        <w:spacing w:line="440" w:lineRule="exact"/>
        <w:ind w:firstLineChars="200" w:firstLine="422"/>
        <w:rPr>
          <w:rFonts w:eastAsia="黑体"/>
          <w:b/>
          <w:bCs/>
        </w:rPr>
      </w:pPr>
    </w:p>
    <w:p w:rsidR="002F2996" w:rsidRPr="00C002CF" w:rsidRDefault="002F2996" w:rsidP="00537719">
      <w:pPr>
        <w:spacing w:line="440" w:lineRule="exact"/>
        <w:ind w:firstLineChars="200" w:firstLine="422"/>
        <w:rPr>
          <w:rFonts w:eastAsia="黑体"/>
          <w:b/>
          <w:bCs/>
        </w:rPr>
      </w:pPr>
      <w:r w:rsidRPr="00C002CF">
        <w:rPr>
          <w:rFonts w:eastAsia="黑体" w:hint="eastAsia"/>
          <w:b/>
          <w:bCs/>
        </w:rPr>
        <w:t>一、厂商信贷</w:t>
      </w:r>
    </w:p>
    <w:p w:rsidR="002F2996" w:rsidRPr="00C002CF" w:rsidRDefault="002F2996" w:rsidP="00537719">
      <w:pPr>
        <w:spacing w:line="440" w:lineRule="exact"/>
        <w:ind w:firstLineChars="200" w:firstLine="420"/>
      </w:pPr>
      <w:r w:rsidRPr="00C002CF">
        <w:rPr>
          <w:rFonts w:hint="eastAsia"/>
        </w:rPr>
        <w:t>对于厂商信贷，有如下理解：</w:t>
      </w:r>
    </w:p>
    <w:p w:rsidR="002F2996" w:rsidRPr="00C002CF" w:rsidRDefault="002F2996" w:rsidP="006E0279">
      <w:pPr>
        <w:spacing w:line="440" w:lineRule="exact"/>
        <w:ind w:firstLineChars="200" w:firstLine="420"/>
        <w:rPr>
          <w:rFonts w:ascii="宋体" w:hAnsi="宋体"/>
          <w:bCs/>
        </w:rPr>
      </w:pPr>
      <w:r w:rsidRPr="00C002CF">
        <w:rPr>
          <w:rFonts w:ascii="宋体" w:hAnsi="宋体" w:hint="eastAsia"/>
          <w:bCs/>
        </w:rPr>
        <w:t>1、卖方信贷</w:t>
      </w:r>
    </w:p>
    <w:p w:rsidR="002F2996" w:rsidRPr="00C002CF" w:rsidRDefault="002F2996" w:rsidP="00537719">
      <w:pPr>
        <w:spacing w:line="440" w:lineRule="exact"/>
        <w:ind w:firstLineChars="200" w:firstLine="420"/>
      </w:pPr>
      <w:r w:rsidRPr="00C002CF">
        <w:rPr>
          <w:rFonts w:hint="eastAsia"/>
        </w:rPr>
        <w:t>即“厂商－银行－经销商或最终用户（简称客户）”模式，</w:t>
      </w:r>
      <w:r w:rsidRPr="00C002CF">
        <w:rPr>
          <w:rFonts w:hint="eastAsia"/>
        </w:rPr>
        <w:t xml:space="preserve"> </w:t>
      </w:r>
      <w:r w:rsidRPr="00C002CF">
        <w:rPr>
          <w:rFonts w:hint="eastAsia"/>
        </w:rPr>
        <w:t>银行按一定的条件将资金贷给汽车厂商，由客户以分期付款的形式购买车辆，这种形式对厂商的汽车销售有非常好的促进作用。担由于企业负债率等财务指标的要求，厂商不能无限制地进行。</w:t>
      </w:r>
    </w:p>
    <w:p w:rsidR="002F2996" w:rsidRPr="00C002CF" w:rsidRDefault="002F2996" w:rsidP="006E0279">
      <w:pPr>
        <w:spacing w:line="440" w:lineRule="exact"/>
        <w:ind w:firstLineChars="200" w:firstLine="420"/>
        <w:rPr>
          <w:rFonts w:ascii="宋体" w:hAnsi="宋体"/>
          <w:bCs/>
        </w:rPr>
      </w:pPr>
      <w:r w:rsidRPr="00C002CF">
        <w:rPr>
          <w:rFonts w:ascii="宋体" w:hAnsi="宋体" w:hint="eastAsia"/>
          <w:bCs/>
        </w:rPr>
        <w:t>2、厂商纯粹性分期付款</w:t>
      </w:r>
    </w:p>
    <w:p w:rsidR="002F2996" w:rsidRPr="00C002CF" w:rsidRDefault="002F2996" w:rsidP="00537719">
      <w:pPr>
        <w:spacing w:line="440" w:lineRule="exact"/>
        <w:ind w:firstLine="397"/>
      </w:pPr>
      <w:r w:rsidRPr="00C002CF">
        <w:rPr>
          <w:rFonts w:hint="eastAsia"/>
        </w:rPr>
        <w:t>即“厂商－经销商或最终用户”模式，这是一种不借助住外力的纯粹依靠厂商实力而进行的短期商业信用，由客户分期付款给厂商。这种方式，可以促进厂商销售，但无助于其做大。</w:t>
      </w:r>
      <w:r w:rsidRPr="00C002CF">
        <w:rPr>
          <w:rFonts w:ascii="Arial" w:hAnsi="Arial" w:cs="Arial" w:hint="eastAsia"/>
          <w:szCs w:val="18"/>
        </w:rPr>
        <w:t>厂商对用户开展分期付款对于厂商的主营业务经营十分不利，对对于正常的生产经营流动造成很大的压力。既然分期付款属于金融服务范围，厂商为什么不将这一金融服务外包，而专注于自己的核心业务？当然厂商开展分期付款实属迫于竞争上的压力，为什么不与汽车金融服务机构（当然包括融资租赁机构）充分合作以提升自己产品的市场销售竞争力？</w:t>
      </w:r>
      <w:r w:rsidRPr="00C002CF">
        <w:rPr>
          <w:rFonts w:ascii="Arial" w:hAnsi="Arial" w:cs="Arial"/>
          <w:szCs w:val="18"/>
        </w:rPr>
        <w:t xml:space="preserve"> </w:t>
      </w:r>
    </w:p>
    <w:p w:rsidR="002F2996" w:rsidRPr="00C002CF" w:rsidRDefault="002F2996" w:rsidP="00537719">
      <w:pPr>
        <w:spacing w:line="440" w:lineRule="exact"/>
        <w:ind w:left="420"/>
        <w:rPr>
          <w:rFonts w:eastAsia="黑体"/>
          <w:b/>
          <w:bCs/>
        </w:rPr>
      </w:pPr>
      <w:r w:rsidRPr="00C002CF">
        <w:rPr>
          <w:rFonts w:eastAsia="黑体" w:hint="eastAsia"/>
          <w:b/>
          <w:bCs/>
        </w:rPr>
        <w:t>二、银行按揭贷款销售</w:t>
      </w:r>
    </w:p>
    <w:p w:rsidR="002F2996" w:rsidRPr="00C002CF" w:rsidRDefault="002F2996" w:rsidP="00537719">
      <w:pPr>
        <w:spacing w:line="440" w:lineRule="exact"/>
        <w:ind w:firstLineChars="200" w:firstLine="420"/>
      </w:pPr>
      <w:r w:rsidRPr="00C002CF">
        <w:rPr>
          <w:rFonts w:hint="eastAsia"/>
        </w:rPr>
        <w:t>银行按揭贷款的汽车销售的对象有团体客户与个人客户。</w:t>
      </w:r>
      <w:r w:rsidRPr="00C002CF">
        <w:rPr>
          <w:rFonts w:ascii="宋体" w:hAnsi="宋体" w:hint="eastAsia"/>
        </w:rPr>
        <w:t>在这儿，</w:t>
      </w:r>
      <w:r w:rsidRPr="00C002CF">
        <w:rPr>
          <w:rFonts w:hint="eastAsia"/>
        </w:rPr>
        <w:t>我们主要谈“</w:t>
      </w:r>
      <w:r w:rsidRPr="00C002CF">
        <w:rPr>
          <w:szCs w:val="18"/>
        </w:rPr>
        <w:t>个人汽车按揭贷款业务</w:t>
      </w:r>
      <w:r w:rsidRPr="00C002CF">
        <w:rPr>
          <w:rFonts w:hint="eastAsia"/>
          <w:szCs w:val="18"/>
        </w:rPr>
        <w:t>”。</w:t>
      </w:r>
    </w:p>
    <w:p w:rsidR="002F2996" w:rsidRPr="00C002CF" w:rsidRDefault="002F2996" w:rsidP="00662623">
      <w:pPr>
        <w:spacing w:line="440" w:lineRule="exact"/>
        <w:ind w:firstLineChars="200" w:firstLine="420"/>
        <w:rPr>
          <w:rFonts w:ascii="宋体" w:hAnsi="宋体"/>
          <w:bCs/>
        </w:rPr>
      </w:pPr>
      <w:r w:rsidRPr="00C002CF">
        <w:rPr>
          <w:rFonts w:ascii="宋体" w:hAnsi="宋体" w:hint="eastAsia"/>
          <w:bCs/>
        </w:rPr>
        <w:t>1、</w:t>
      </w:r>
      <w:r w:rsidRPr="00C002CF">
        <w:rPr>
          <w:rFonts w:ascii="宋体" w:hAnsi="宋体"/>
          <w:bCs/>
        </w:rPr>
        <w:t>个人汽车按揭贷款业务</w:t>
      </w:r>
    </w:p>
    <w:p w:rsidR="002F2996" w:rsidRPr="00C002CF" w:rsidRDefault="002F2996" w:rsidP="00537719">
      <w:pPr>
        <w:spacing w:line="440" w:lineRule="exact"/>
        <w:ind w:firstLineChars="200" w:firstLine="420"/>
      </w:pPr>
      <w:r w:rsidRPr="00C002CF">
        <w:rPr>
          <w:szCs w:val="18"/>
        </w:rPr>
        <w:t>个人汽车按揭贷款业务</w:t>
      </w:r>
      <w:r w:rsidRPr="00C002CF">
        <w:rPr>
          <w:rFonts w:hint="eastAsia"/>
          <w:szCs w:val="18"/>
        </w:rPr>
        <w:t>——是</w:t>
      </w:r>
      <w:r w:rsidRPr="00C002CF">
        <w:rPr>
          <w:szCs w:val="18"/>
        </w:rPr>
        <w:t>指因借款人向</w:t>
      </w:r>
      <w:r w:rsidRPr="00C002CF">
        <w:rPr>
          <w:rFonts w:hint="eastAsia"/>
          <w:szCs w:val="18"/>
        </w:rPr>
        <w:t>银行</w:t>
      </w:r>
      <w:r w:rsidRPr="00C002CF">
        <w:rPr>
          <w:szCs w:val="18"/>
        </w:rPr>
        <w:t>和保险公司指定的经销商购买消费用汽车而缺少资金，向</w:t>
      </w:r>
      <w:r w:rsidRPr="00C002CF">
        <w:rPr>
          <w:rFonts w:hint="eastAsia"/>
          <w:szCs w:val="18"/>
        </w:rPr>
        <w:t>银行</w:t>
      </w:r>
      <w:r w:rsidRPr="00C002CF">
        <w:rPr>
          <w:szCs w:val="18"/>
        </w:rPr>
        <w:t>申请按揭贷款，在申请人不能按期归还贷款本息时，由保险公司承担履约保证保险责任的业务。</w:t>
      </w:r>
    </w:p>
    <w:p w:rsidR="002F2996" w:rsidRPr="00C002CF" w:rsidRDefault="002F2996" w:rsidP="00662623">
      <w:pPr>
        <w:spacing w:line="440" w:lineRule="exact"/>
        <w:ind w:firstLineChars="200" w:firstLine="420"/>
        <w:rPr>
          <w:rFonts w:ascii="宋体" w:hAnsi="宋体"/>
          <w:bCs/>
          <w:szCs w:val="18"/>
        </w:rPr>
      </w:pPr>
      <w:r w:rsidRPr="00C002CF">
        <w:rPr>
          <w:rFonts w:ascii="宋体" w:hAnsi="宋体" w:hint="eastAsia"/>
          <w:bCs/>
        </w:rPr>
        <w:t>2、</w:t>
      </w:r>
      <w:r w:rsidRPr="00C002CF">
        <w:rPr>
          <w:rFonts w:ascii="宋体" w:hAnsi="宋体"/>
          <w:bCs/>
        </w:rPr>
        <w:t>个人汽车按揭贷款业务</w:t>
      </w:r>
      <w:r w:rsidRPr="00C002CF">
        <w:rPr>
          <w:rFonts w:ascii="宋体" w:hAnsi="宋体" w:hint="eastAsia"/>
          <w:bCs/>
        </w:rPr>
        <w:t>的特点</w:t>
      </w:r>
    </w:p>
    <w:p w:rsidR="002F2996" w:rsidRPr="00C002CF" w:rsidRDefault="002F2996" w:rsidP="00537719">
      <w:pPr>
        <w:spacing w:line="440" w:lineRule="exact"/>
        <w:ind w:firstLineChars="200" w:firstLine="420"/>
      </w:pPr>
      <w:r w:rsidRPr="00C002CF">
        <w:rPr>
          <w:rFonts w:hint="eastAsia"/>
        </w:rPr>
        <w:t>这是一种</w:t>
      </w:r>
      <w:r w:rsidRPr="00C002CF">
        <w:rPr>
          <w:rFonts w:hint="eastAsia"/>
          <w:u w:val="single"/>
        </w:rPr>
        <w:t>“银行贷款，保险担保，客户投保并分期付</w:t>
      </w:r>
      <w:r w:rsidRPr="00C002CF">
        <w:rPr>
          <w:rFonts w:ascii="仿宋_GB2312" w:eastAsia="仿宋_GB2312" w:hint="eastAsia"/>
          <w:u w:val="single"/>
        </w:rPr>
        <w:t>款</w:t>
      </w:r>
      <w:r w:rsidRPr="00C002CF">
        <w:rPr>
          <w:rFonts w:ascii="宋体" w:hAnsi="宋体" w:hint="eastAsia"/>
          <w:u w:val="single"/>
        </w:rPr>
        <w:t>”</w:t>
      </w:r>
      <w:r w:rsidRPr="00C002CF">
        <w:rPr>
          <w:rFonts w:ascii="宋体" w:hAnsi="宋体" w:hint="eastAsia"/>
        </w:rPr>
        <w:t>模式，是汽车消费信贷的一种主要方式。该方式在发达国家的汽车消费方面占了70％左右的份额，在国内的份额为20％左右，这是我们主要关注的方式之一。分买方贷款与卖方贷款。买方信贷即个人按揭贷款，卖方信贷即厂商或经销商按揭贷款。</w:t>
      </w:r>
    </w:p>
    <w:p w:rsidR="002F2996" w:rsidRPr="00C002CF" w:rsidRDefault="002F2996" w:rsidP="00A30F74">
      <w:pPr>
        <w:spacing w:line="440" w:lineRule="exact"/>
        <w:ind w:firstLineChars="200" w:firstLine="420"/>
        <w:rPr>
          <w:rFonts w:ascii="宋体" w:hAnsi="宋体"/>
          <w:szCs w:val="20"/>
        </w:rPr>
      </w:pPr>
      <w:r w:rsidRPr="00C002CF">
        <w:rPr>
          <w:rFonts w:ascii="宋体" w:hAnsi="宋体" w:hint="eastAsia"/>
        </w:rPr>
        <w:lastRenderedPageBreak/>
        <w:t>3</w:t>
      </w:r>
      <w:r w:rsidRPr="00C002CF">
        <w:rPr>
          <w:rFonts w:ascii="宋体" w:hAnsi="宋体" w:hint="eastAsia"/>
          <w:bCs/>
        </w:rPr>
        <w:t>、</w:t>
      </w:r>
      <w:r w:rsidRPr="00C002CF">
        <w:rPr>
          <w:rFonts w:ascii="宋体" w:hAnsi="宋体"/>
          <w:bCs/>
        </w:rPr>
        <w:t>个人汽车按揭贷款业务</w:t>
      </w:r>
      <w:r w:rsidRPr="00C002CF">
        <w:rPr>
          <w:rFonts w:ascii="宋体" w:hAnsi="宋体" w:hint="eastAsia"/>
          <w:bCs/>
        </w:rPr>
        <w:t>的障碍或存在的问题</w:t>
      </w:r>
    </w:p>
    <w:p w:rsidR="002F2996" w:rsidRPr="00C002CF" w:rsidRDefault="002F2996" w:rsidP="00537719">
      <w:pPr>
        <w:spacing w:line="440" w:lineRule="exact"/>
        <w:ind w:firstLineChars="200" w:firstLine="420"/>
        <w:rPr>
          <w:rFonts w:ascii="楷体_GB2312" w:eastAsia="楷体_GB2312"/>
          <w:szCs w:val="18"/>
        </w:rPr>
      </w:pPr>
      <w:r w:rsidRPr="00C002CF">
        <w:rPr>
          <w:szCs w:val="20"/>
        </w:rPr>
        <w:t>目前，国内汽车消费贷款主要由银行提供。对于中国目前的汽车信贷方面的政策，</w:t>
      </w:r>
      <w:r w:rsidRPr="009C5B38">
        <w:rPr>
          <w:szCs w:val="20"/>
          <w:u w:val="single"/>
        </w:rPr>
        <w:t>最大的障碍在于贷款是否能够以汽车作为抵押。</w:t>
      </w:r>
      <w:r w:rsidRPr="00C002CF">
        <w:t>与国外汽车信贷最大的不同是，国内开展的汽车消费贷款主要由银行贷款，保险公司担保。</w:t>
      </w:r>
      <w:r w:rsidRPr="00C002CF">
        <w:rPr>
          <w:rFonts w:hint="eastAsia"/>
          <w:szCs w:val="20"/>
        </w:rPr>
        <w:t>但</w:t>
      </w:r>
      <w:r w:rsidRPr="00C002CF">
        <w:rPr>
          <w:rFonts w:ascii="宋体" w:hAnsi="宋体" w:hint="eastAsia"/>
        </w:rPr>
        <w:t>由于保险公司车代险叫停（</w:t>
      </w:r>
      <w:smartTag w:uri="urn:schemas-microsoft-com:office:smarttags" w:element="chsdate">
        <w:smartTagPr>
          <w:attr w:name="IsROCDate" w:val="False"/>
          <w:attr w:name="IsLunarDate" w:val="False"/>
          <w:attr w:name="Day" w:val="1"/>
          <w:attr w:name="Month" w:val="4"/>
          <w:attr w:name="Year" w:val="2003"/>
        </w:smartTagPr>
        <w:r w:rsidRPr="00C002CF">
          <w:rPr>
            <w:rFonts w:ascii="宋体" w:hAnsi="宋体" w:hint="eastAsia"/>
          </w:rPr>
          <w:t>2003年4月1日</w:t>
        </w:r>
      </w:smartTag>
      <w:r w:rsidRPr="00C002CF">
        <w:rPr>
          <w:rFonts w:ascii="宋体" w:hAnsi="宋体" w:hint="eastAsia"/>
        </w:rPr>
        <w:t>），曾经激进的“</w:t>
      </w:r>
      <w:r w:rsidRPr="00C002CF">
        <w:rPr>
          <w:rFonts w:hint="eastAsia"/>
        </w:rPr>
        <w:t>银行贷款，保险担保，客户投保并分期付</w:t>
      </w:r>
      <w:r w:rsidRPr="00C002CF">
        <w:rPr>
          <w:rFonts w:ascii="仿宋_GB2312" w:eastAsia="仿宋_GB2312" w:hint="eastAsia"/>
        </w:rPr>
        <w:t>款</w:t>
      </w:r>
      <w:r w:rsidRPr="00C002CF">
        <w:rPr>
          <w:rFonts w:ascii="宋体" w:hAnsi="宋体" w:hint="eastAsia"/>
        </w:rPr>
        <w:t>”模式已停止进行。</w:t>
      </w:r>
      <w:r w:rsidRPr="00C002CF">
        <w:t>汽车不能做抵押物</w:t>
      </w:r>
      <w:r w:rsidRPr="00C002CF">
        <w:rPr>
          <w:rFonts w:hint="eastAsia"/>
        </w:rPr>
        <w:t>。</w:t>
      </w:r>
      <w:r w:rsidRPr="00C002CF">
        <w:t>如果汽车可以抵押贷款，必须有正式的法律给予支持，一旦用户不能还款，可以通过正常的法律途径将车收回。</w:t>
      </w:r>
      <w:r w:rsidRPr="00C002CF">
        <w:rPr>
          <w:szCs w:val="18"/>
        </w:rPr>
        <w:br/>
      </w:r>
      <w:r w:rsidRPr="00C002CF">
        <w:rPr>
          <w:rFonts w:hint="eastAsia"/>
          <w:szCs w:val="18"/>
        </w:rPr>
        <w:t xml:space="preserve">    </w:t>
      </w:r>
      <w:r w:rsidRPr="00C002CF">
        <w:rPr>
          <w:rFonts w:ascii="楷体_GB2312" w:eastAsia="楷体_GB2312" w:hint="eastAsia"/>
          <w:bCs/>
          <w:szCs w:val="18"/>
        </w:rPr>
        <w:t>附：某银行的按揭贷款条件及业务流程</w:t>
      </w:r>
    </w:p>
    <w:p w:rsidR="009C5924" w:rsidRPr="009D76FA" w:rsidRDefault="002F2996" w:rsidP="009D76FA">
      <w:pPr>
        <w:spacing w:line="440" w:lineRule="exact"/>
        <w:ind w:firstLineChars="200" w:firstLine="420"/>
        <w:rPr>
          <w:rFonts w:ascii="楷体_GB2312" w:eastAsia="楷体_GB2312"/>
          <w:szCs w:val="18"/>
        </w:rPr>
      </w:pPr>
      <w:r w:rsidRPr="00C002CF">
        <w:rPr>
          <w:rFonts w:ascii="楷体_GB2312" w:eastAsia="楷体_GB2312" w:hint="eastAsia"/>
          <w:szCs w:val="18"/>
        </w:rPr>
        <w:t>◇</w:t>
      </w:r>
      <w:r w:rsidRPr="00C002CF">
        <w:rPr>
          <w:rFonts w:ascii="楷体_GB2312" w:eastAsia="楷体_GB2312"/>
          <w:szCs w:val="18"/>
        </w:rPr>
        <w:t>借款人的条件：</w:t>
      </w:r>
      <w:r w:rsidRPr="00C002CF">
        <w:rPr>
          <w:rFonts w:ascii="楷体_GB2312" w:eastAsia="楷体_GB2312"/>
          <w:szCs w:val="18"/>
        </w:rPr>
        <w:br/>
        <w:t xml:space="preserve">　　1、有完全民事行为能力的中国公民，在</w:t>
      </w:r>
      <w:r w:rsidRPr="00C002CF">
        <w:rPr>
          <w:rFonts w:ascii="楷体_GB2312" w:eastAsia="楷体_GB2312" w:hint="eastAsia"/>
          <w:szCs w:val="18"/>
        </w:rPr>
        <w:t>一定的地域范围</w:t>
      </w:r>
      <w:r w:rsidRPr="00C002CF">
        <w:rPr>
          <w:rFonts w:ascii="楷体_GB2312" w:eastAsia="楷体_GB2312"/>
          <w:szCs w:val="18"/>
        </w:rPr>
        <w:t>内银行有网点处有户口或长久居住证明，并有固定住所；</w:t>
      </w:r>
      <w:r w:rsidRPr="00C002CF">
        <w:rPr>
          <w:rFonts w:ascii="楷体_GB2312" w:eastAsia="楷体_GB2312"/>
          <w:szCs w:val="18"/>
        </w:rPr>
        <w:br/>
        <w:t xml:space="preserve">　　2、有稳定的职业和经济收入或易于变现的资产，足以偿还贷款本息；</w:t>
      </w:r>
      <w:r w:rsidRPr="00C002CF">
        <w:rPr>
          <w:rFonts w:ascii="楷体_GB2312" w:eastAsia="楷体_GB2312"/>
          <w:szCs w:val="18"/>
        </w:rPr>
        <w:br/>
        <w:t xml:space="preserve">　　3、已在</w:t>
      </w:r>
      <w:r w:rsidRPr="00C002CF">
        <w:rPr>
          <w:rFonts w:ascii="楷体_GB2312" w:eastAsia="楷体_GB2312" w:hint="eastAsia"/>
          <w:szCs w:val="18"/>
        </w:rPr>
        <w:t>银行</w:t>
      </w:r>
      <w:r w:rsidRPr="00C002CF">
        <w:rPr>
          <w:rFonts w:ascii="楷体_GB2312" w:eastAsia="楷体_GB2312"/>
          <w:szCs w:val="18"/>
        </w:rPr>
        <w:t>开立活期或汇通借记卡账户；</w:t>
      </w:r>
      <w:r w:rsidRPr="00C002CF">
        <w:rPr>
          <w:rFonts w:ascii="楷体_GB2312" w:eastAsia="楷体_GB2312"/>
          <w:szCs w:val="18"/>
        </w:rPr>
        <w:br/>
        <w:t xml:space="preserve">　　4、能够支付按</w:t>
      </w:r>
      <w:r w:rsidRPr="00C002CF">
        <w:rPr>
          <w:rFonts w:ascii="楷体_GB2312" w:eastAsia="楷体_GB2312" w:hint="eastAsia"/>
          <w:szCs w:val="18"/>
        </w:rPr>
        <w:t>按揭贷款</w:t>
      </w:r>
      <w:r w:rsidRPr="00C002CF">
        <w:rPr>
          <w:rFonts w:ascii="楷体_GB2312" w:eastAsia="楷体_GB2312"/>
          <w:szCs w:val="18"/>
        </w:rPr>
        <w:t>办法规定的首期付款额。</w:t>
      </w:r>
      <w:r w:rsidRPr="00C002CF">
        <w:rPr>
          <w:rFonts w:ascii="楷体_GB2312" w:eastAsia="楷体_GB2312"/>
          <w:szCs w:val="18"/>
        </w:rPr>
        <w:br/>
        <w:t xml:space="preserve">　　</w:t>
      </w:r>
      <w:r w:rsidRPr="00C002CF">
        <w:rPr>
          <w:rFonts w:ascii="楷体_GB2312" w:eastAsia="楷体_GB2312" w:hint="eastAsia"/>
          <w:szCs w:val="18"/>
        </w:rPr>
        <w:t>◇</w:t>
      </w:r>
      <w:r w:rsidRPr="00C002CF">
        <w:rPr>
          <w:rFonts w:ascii="楷体_GB2312" w:eastAsia="楷体_GB2312"/>
          <w:szCs w:val="18"/>
        </w:rPr>
        <w:t>借款人应提供的资料：</w:t>
      </w:r>
      <w:r w:rsidRPr="00C002CF">
        <w:rPr>
          <w:rFonts w:ascii="楷体_GB2312" w:eastAsia="楷体_GB2312"/>
          <w:szCs w:val="18"/>
        </w:rPr>
        <w:br/>
        <w:t xml:space="preserve">　　1、已婚的，应提供夫妻双方的身份证、户籍证明或派出所出具的长期居住证明、结婚证、收入证明；</w:t>
      </w:r>
      <w:r w:rsidRPr="00C002CF">
        <w:rPr>
          <w:rFonts w:ascii="楷体_GB2312" w:eastAsia="楷体_GB2312"/>
          <w:szCs w:val="18"/>
        </w:rPr>
        <w:br/>
        <w:t xml:space="preserve">　　2、未婚的，需父母做担保，并提供同意担保证明；除此之外，同样需提供借款人身份证、收入证明、户籍证明或派出所长期居住证明、担保人身份证；</w:t>
      </w:r>
      <w:r w:rsidRPr="00C002CF">
        <w:rPr>
          <w:rFonts w:ascii="楷体_GB2312" w:eastAsia="楷体_GB2312"/>
          <w:szCs w:val="18"/>
        </w:rPr>
        <w:br/>
        <w:t xml:space="preserve">　　3、用共同作财产抵押的，需提供同意抵押书；有共同还款人的还需提供共同还款承诺书。</w:t>
      </w:r>
      <w:r w:rsidRPr="00C002CF">
        <w:rPr>
          <w:rFonts w:ascii="楷体_GB2312" w:eastAsia="楷体_GB2312"/>
          <w:szCs w:val="18"/>
        </w:rPr>
        <w:br/>
        <w:t xml:space="preserve">　　</w:t>
      </w:r>
      <w:r w:rsidRPr="00C002CF">
        <w:rPr>
          <w:rFonts w:ascii="楷体_GB2312" w:eastAsia="楷体_GB2312" w:hint="eastAsia"/>
          <w:szCs w:val="18"/>
        </w:rPr>
        <w:t>◇</w:t>
      </w:r>
      <w:r w:rsidRPr="00C002CF">
        <w:rPr>
          <w:rFonts w:ascii="楷体_GB2312" w:eastAsia="楷体_GB2312"/>
          <w:szCs w:val="18"/>
        </w:rPr>
        <w:t>业务流程：</w:t>
      </w:r>
      <w:r w:rsidRPr="00C002CF">
        <w:rPr>
          <w:rFonts w:ascii="楷体_GB2312" w:eastAsia="楷体_GB2312"/>
          <w:b/>
          <w:bCs/>
          <w:szCs w:val="18"/>
        </w:rPr>
        <w:br/>
      </w:r>
      <w:r w:rsidRPr="00C002CF">
        <w:rPr>
          <w:rFonts w:ascii="楷体_GB2312" w:eastAsia="楷体_GB2312"/>
          <w:szCs w:val="18"/>
        </w:rPr>
        <w:t xml:space="preserve">　　1、目前办理汽车按揭贷款业务的车种主要为轿车、小型客车，其他超出范围的汽车，需要申请办理按揭贷款的，需银行、保险公司协商同意后办理；</w:t>
      </w:r>
      <w:r w:rsidRPr="00C002CF">
        <w:rPr>
          <w:rFonts w:ascii="楷体_GB2312" w:eastAsia="楷体_GB2312"/>
          <w:szCs w:val="18"/>
        </w:rPr>
        <w:br/>
        <w:t xml:space="preserve">　　2、汽车按揭贷款业务的汽车首付款不低于汽车购买价的30%，贷款金额不得高于购车款的70%；</w:t>
      </w:r>
      <w:r w:rsidRPr="00C002CF">
        <w:rPr>
          <w:rFonts w:ascii="楷体_GB2312" w:eastAsia="楷体_GB2312"/>
          <w:szCs w:val="18"/>
        </w:rPr>
        <w:br/>
        <w:t xml:space="preserve">　　3、贷款期限最长不超过3年；</w:t>
      </w:r>
      <w:r w:rsidRPr="00C002CF">
        <w:rPr>
          <w:rFonts w:ascii="楷体_GB2312" w:eastAsia="楷体_GB2312"/>
          <w:szCs w:val="18"/>
        </w:rPr>
        <w:br/>
        <w:t xml:space="preserve">　　4、贷款利率按人民银行规定的同期贷款利率；</w:t>
      </w:r>
      <w:r w:rsidRPr="00C002CF">
        <w:rPr>
          <w:rFonts w:ascii="楷体_GB2312" w:eastAsia="楷体_GB2312"/>
          <w:szCs w:val="18"/>
        </w:rPr>
        <w:br/>
        <w:t xml:space="preserve">　　5、银行在营业部个人理财中心设立了汽车金融超市。对在该超市内选购并办理的个人汽车按揭贷款，</w:t>
      </w:r>
      <w:r w:rsidRPr="00C002CF">
        <w:rPr>
          <w:rFonts w:ascii="楷体_GB2312" w:eastAsia="楷体_GB2312" w:hint="eastAsia"/>
          <w:szCs w:val="18"/>
        </w:rPr>
        <w:t>我</w:t>
      </w:r>
      <w:r w:rsidRPr="00C002CF">
        <w:rPr>
          <w:rFonts w:ascii="楷体_GB2312" w:eastAsia="楷体_GB2312"/>
          <w:szCs w:val="18"/>
        </w:rPr>
        <w:t>行营业部和保险公司将给予客户车辆保险费七八折和免收客户资料保管费等优惠。</w:t>
      </w:r>
    </w:p>
    <w:p w:rsidR="002F2996" w:rsidRPr="00C002CF" w:rsidRDefault="002F2996" w:rsidP="00537719">
      <w:pPr>
        <w:spacing w:line="440" w:lineRule="exact"/>
        <w:ind w:firstLine="435"/>
        <w:rPr>
          <w:rFonts w:eastAsia="黑体"/>
          <w:b/>
          <w:bCs/>
        </w:rPr>
      </w:pPr>
      <w:r w:rsidRPr="00C002CF">
        <w:rPr>
          <w:rFonts w:eastAsia="黑体" w:hint="eastAsia"/>
          <w:b/>
          <w:bCs/>
        </w:rPr>
        <w:t>三、汽车金融公司的消费信贷</w:t>
      </w:r>
    </w:p>
    <w:p w:rsidR="002F2996" w:rsidRPr="00C002CF" w:rsidRDefault="002F2996" w:rsidP="00055A80">
      <w:pPr>
        <w:spacing w:line="440" w:lineRule="exact"/>
        <w:ind w:firstLineChars="200" w:firstLine="420"/>
        <w:rPr>
          <w:rFonts w:ascii="宋体" w:hAnsi="宋体"/>
          <w:bCs/>
        </w:rPr>
      </w:pPr>
      <w:r w:rsidRPr="00C002CF">
        <w:rPr>
          <w:rFonts w:ascii="宋体" w:hAnsi="宋体" w:hint="eastAsia"/>
          <w:bCs/>
        </w:rPr>
        <w:lastRenderedPageBreak/>
        <w:t>1、基本业务模式</w:t>
      </w:r>
    </w:p>
    <w:p w:rsidR="002F2996" w:rsidRPr="00C002CF" w:rsidRDefault="002F2996" w:rsidP="00537719">
      <w:pPr>
        <w:spacing w:line="440" w:lineRule="exact"/>
        <w:ind w:firstLineChars="200" w:firstLine="420"/>
      </w:pPr>
      <w:r w:rsidRPr="00C002CF">
        <w:rPr>
          <w:rFonts w:hint="eastAsia"/>
        </w:rPr>
        <w:t>汽车金融公司提供的是类似于银行按揭贷款的消费信贷，主要针对的客户是汽车经销商与最终用户，实质也是分期付款，客户首付</w:t>
      </w:r>
      <w:r w:rsidRPr="00C002CF">
        <w:rPr>
          <w:rFonts w:hint="eastAsia"/>
        </w:rPr>
        <w:t>20</w:t>
      </w:r>
      <w:r w:rsidRPr="00C002CF">
        <w:rPr>
          <w:rFonts w:hint="eastAsia"/>
        </w:rPr>
        <w:t>％－</w:t>
      </w:r>
      <w:r w:rsidRPr="00C002CF">
        <w:rPr>
          <w:rFonts w:hint="eastAsia"/>
        </w:rPr>
        <w:t>30</w:t>
      </w:r>
      <w:r w:rsidRPr="00C002CF">
        <w:rPr>
          <w:rFonts w:hint="eastAsia"/>
        </w:rPr>
        <w:t>％，最长期限</w:t>
      </w:r>
      <w:r w:rsidRPr="00C002CF">
        <w:rPr>
          <w:rFonts w:hint="eastAsia"/>
        </w:rPr>
        <w:t>5</w:t>
      </w:r>
      <w:r w:rsidRPr="00C002CF">
        <w:rPr>
          <w:rFonts w:hint="eastAsia"/>
        </w:rPr>
        <w:t>年，</w:t>
      </w:r>
      <w:r w:rsidRPr="00C002CF">
        <w:rPr>
          <w:rFonts w:hint="eastAsia"/>
        </w:rPr>
        <w:t>2</w:t>
      </w:r>
      <w:r w:rsidRPr="00C002CF">
        <w:rPr>
          <w:rFonts w:hint="eastAsia"/>
        </w:rPr>
        <w:t>－</w:t>
      </w:r>
      <w:r w:rsidRPr="00C002CF">
        <w:rPr>
          <w:rFonts w:hint="eastAsia"/>
        </w:rPr>
        <w:t>3</w:t>
      </w:r>
      <w:r w:rsidRPr="00C002CF">
        <w:rPr>
          <w:rFonts w:hint="eastAsia"/>
        </w:rPr>
        <w:t>天办完手续。例如，</w:t>
      </w:r>
      <w:r w:rsidRPr="00C002CF">
        <w:rPr>
          <w:szCs w:val="20"/>
        </w:rPr>
        <w:t>购车的客户在经销商那儿拿到通用金融公司的相关表格，填好后交到公司，在确认资料后决定客户的首期及首付，由经销商办理。客户只需要在经销商处就可以办好一切手续。</w:t>
      </w:r>
    </w:p>
    <w:p w:rsidR="002F2996" w:rsidRPr="00C002CF" w:rsidRDefault="002F2996" w:rsidP="00055A80">
      <w:pPr>
        <w:spacing w:line="440" w:lineRule="exact"/>
        <w:ind w:firstLineChars="200" w:firstLine="420"/>
        <w:rPr>
          <w:rFonts w:ascii="宋体" w:hAnsi="宋体"/>
          <w:bCs/>
        </w:rPr>
      </w:pPr>
      <w:r w:rsidRPr="00C002CF">
        <w:rPr>
          <w:rFonts w:ascii="宋体" w:hAnsi="宋体" w:hint="eastAsia"/>
          <w:bCs/>
        </w:rPr>
        <w:t>2、汽车金融公司消费信贷的主要法律依据</w:t>
      </w:r>
    </w:p>
    <w:p w:rsidR="002F2996" w:rsidRPr="00C002CF" w:rsidRDefault="002F2996" w:rsidP="00537719">
      <w:pPr>
        <w:spacing w:line="440" w:lineRule="exact"/>
        <w:ind w:firstLineChars="200" w:firstLine="420"/>
      </w:pPr>
      <w:r w:rsidRPr="00C002CF">
        <w:rPr>
          <w:rFonts w:hint="eastAsia"/>
        </w:rPr>
        <w:t>汽车金融公司消费信贷的主要法律依据是</w:t>
      </w:r>
      <w:r w:rsidRPr="00C002CF">
        <w:rPr>
          <w:rFonts w:hint="eastAsia"/>
        </w:rPr>
        <w:t>2003</w:t>
      </w:r>
      <w:r w:rsidRPr="00C002CF">
        <w:t>年</w:t>
      </w:r>
      <w:r w:rsidRPr="00C002CF">
        <w:rPr>
          <w:rFonts w:hint="eastAsia"/>
        </w:rPr>
        <w:t>出台的</w:t>
      </w:r>
      <w:r w:rsidRPr="00C002CF">
        <w:t>《汽车金融公司管理办法》及《汽车金融公司管理办法实施细则》</w:t>
      </w:r>
      <w:r w:rsidRPr="00C002CF">
        <w:rPr>
          <w:rFonts w:hint="eastAsia"/>
        </w:rPr>
        <w:t>。</w:t>
      </w:r>
    </w:p>
    <w:p w:rsidR="002F2996" w:rsidRPr="00C002CF" w:rsidRDefault="002F2996" w:rsidP="00055A80">
      <w:pPr>
        <w:spacing w:line="440" w:lineRule="exact"/>
        <w:ind w:firstLineChars="200" w:firstLine="420"/>
        <w:rPr>
          <w:rFonts w:ascii="宋体" w:hAnsi="宋体"/>
          <w:bCs/>
        </w:rPr>
      </w:pPr>
      <w:r w:rsidRPr="00C002CF">
        <w:rPr>
          <w:rFonts w:ascii="宋体" w:hAnsi="宋体" w:hint="eastAsia"/>
          <w:bCs/>
        </w:rPr>
        <w:t>3、国内开展消费信贷的汽车金融公司</w:t>
      </w:r>
    </w:p>
    <w:p w:rsidR="002F2996" w:rsidRPr="00C002CF" w:rsidRDefault="002F2996" w:rsidP="00537719">
      <w:pPr>
        <w:spacing w:line="440" w:lineRule="exact"/>
        <w:ind w:firstLineChars="200" w:firstLine="420"/>
      </w:pPr>
      <w:r w:rsidRPr="00C002CF">
        <w:rPr>
          <w:rFonts w:hint="eastAsia"/>
        </w:rPr>
        <w:t>目前，国内办理汽车金融服务的汽车金融公司有</w:t>
      </w:r>
      <w:r w:rsidRPr="00C002CF">
        <w:t>上汽通用、大众、丰田、福特、戴</w:t>
      </w:r>
      <w:r w:rsidRPr="00C002CF">
        <w:t>—</w:t>
      </w:r>
      <w:r w:rsidRPr="00C002CF">
        <w:t>克</w:t>
      </w:r>
      <w:r w:rsidRPr="00C002CF">
        <w:rPr>
          <w:rFonts w:hint="eastAsia"/>
        </w:rPr>
        <w:t>沃尔沃</w:t>
      </w:r>
      <w:r w:rsidRPr="00C002CF">
        <w:rPr>
          <w:rFonts w:hint="eastAsia"/>
        </w:rPr>
        <w:t>6</w:t>
      </w:r>
      <w:r w:rsidRPr="00C002CF">
        <w:t>家汽车金融公司，其中上汽通用、大众、丰田已经开业</w:t>
      </w:r>
      <w:r w:rsidRPr="00C002CF">
        <w:rPr>
          <w:rFonts w:hint="eastAsia"/>
        </w:rPr>
        <w:t>。</w:t>
      </w:r>
    </w:p>
    <w:p w:rsidR="002F2996" w:rsidRPr="00C002CF" w:rsidRDefault="002F2996" w:rsidP="00055A80">
      <w:pPr>
        <w:spacing w:line="440" w:lineRule="exact"/>
        <w:ind w:firstLineChars="200" w:firstLine="420"/>
        <w:rPr>
          <w:rFonts w:ascii="宋体" w:hAnsi="宋体"/>
          <w:bCs/>
        </w:rPr>
      </w:pPr>
      <w:r w:rsidRPr="00C002CF">
        <w:rPr>
          <w:rFonts w:ascii="宋体" w:hAnsi="宋体" w:hint="eastAsia"/>
          <w:bCs/>
        </w:rPr>
        <w:t>4、汽车金融公司的优势：</w:t>
      </w:r>
    </w:p>
    <w:p w:rsidR="002F2996" w:rsidRPr="00C002CF" w:rsidRDefault="002F2996" w:rsidP="00537719">
      <w:pPr>
        <w:numPr>
          <w:ilvl w:val="0"/>
          <w:numId w:val="5"/>
        </w:numPr>
        <w:spacing w:line="440" w:lineRule="exact"/>
      </w:pPr>
      <w:r w:rsidRPr="00C002CF">
        <w:rPr>
          <w:rFonts w:hint="eastAsia"/>
        </w:rPr>
        <w:t>可以让</w:t>
      </w:r>
      <w:r w:rsidRPr="00C002CF">
        <w:t>消费者获</w:t>
      </w:r>
      <w:r w:rsidRPr="00C002CF">
        <w:rPr>
          <w:rFonts w:hint="eastAsia"/>
        </w:rPr>
        <w:t>得</w:t>
      </w:r>
      <w:r w:rsidRPr="00C002CF">
        <w:t>更多实惠</w:t>
      </w:r>
    </w:p>
    <w:p w:rsidR="002F2996" w:rsidRPr="00C002CF" w:rsidRDefault="002F2996" w:rsidP="00537719">
      <w:pPr>
        <w:spacing w:line="440" w:lineRule="exact"/>
        <w:ind w:firstLineChars="200" w:firstLine="420"/>
      </w:pPr>
      <w:r w:rsidRPr="00C002CF">
        <w:rPr>
          <w:rFonts w:hint="eastAsia"/>
        </w:rPr>
        <w:t>汽车金融公司的诞生</w:t>
      </w:r>
      <w:r w:rsidRPr="00C002CF">
        <w:t>是中国汽车消费方式和经营业态与国际惯例的一次重大接轨，中国的消费者将直接享受与国外消费者一样的专业和平价的服务。汽车企业介入汽车借贷后，就可以从购车款到修车、保养一条龙地、全系列地向消费者提供服务，汽车企业有了优惠放贷的经营权后，可以不仅仅从汽车本身的价格上来向消费者让利，还可以在利率、还贷期等方面，给消费者更多的让利，从而使汽车产品在中国的全寿命周期的费用有一个总的降低，当然就是直接的消费者利好了。而且，由于汽车企业在金融业务上的可操作范围放宽，使得他们能更方便地向经营商和</w:t>
      </w:r>
      <w:r w:rsidRPr="00C002CF">
        <w:t>4S</w:t>
      </w:r>
      <w:r w:rsidRPr="00C002CF">
        <w:t>售后服务店提供资金支持</w:t>
      </w:r>
      <w:r w:rsidRPr="00C002CF">
        <w:rPr>
          <w:rFonts w:hint="eastAsia"/>
        </w:rPr>
        <w:t>。</w:t>
      </w:r>
    </w:p>
    <w:p w:rsidR="002F2996" w:rsidRPr="00C002CF" w:rsidRDefault="002F2996" w:rsidP="00537719">
      <w:pPr>
        <w:numPr>
          <w:ilvl w:val="0"/>
          <w:numId w:val="5"/>
        </w:numPr>
        <w:spacing w:line="440" w:lineRule="exact"/>
      </w:pPr>
      <w:r w:rsidRPr="00C002CF">
        <w:t>经销商可有更多选择</w:t>
      </w:r>
    </w:p>
    <w:p w:rsidR="002F2996" w:rsidRPr="00C002CF" w:rsidRDefault="002F2996" w:rsidP="00537719">
      <w:pPr>
        <w:spacing w:line="440" w:lineRule="exact"/>
        <w:ind w:firstLineChars="200" w:firstLine="420"/>
      </w:pPr>
      <w:r w:rsidRPr="00C002CF">
        <w:t>过去他们只能通过银行一条渠道来向需要贷款购车人服务，而实际上，众所周知，银行的放贷条件是较严格的，灵活度根本不够。</w:t>
      </w:r>
      <w:r w:rsidRPr="00C002CF">
        <w:rPr>
          <w:rFonts w:hint="eastAsia"/>
        </w:rPr>
        <w:t>车代险停止后，</w:t>
      </w:r>
      <w:r w:rsidRPr="00C002CF">
        <w:t>各大商业银行纷纷调高贷款门槛，将首付率从</w:t>
      </w:r>
      <w:r w:rsidRPr="00C002CF">
        <w:t>20%</w:t>
      </w:r>
      <w:r w:rsidRPr="00C002CF">
        <w:t>提高到</w:t>
      </w:r>
      <w:r w:rsidRPr="00C002CF">
        <w:t>30%</w:t>
      </w:r>
      <w:r w:rsidRPr="00C002CF">
        <w:t>甚至</w:t>
      </w:r>
      <w:r w:rsidRPr="00C002CF">
        <w:t>40%</w:t>
      </w:r>
      <w:r w:rsidRPr="00C002CF">
        <w:t>，又在担保条件等方面设新限。这实际上是让相当多的有稳定收入但是处于创业期的年轻消费群，失去了先行购车的可能，对经销商来说，也造成了销售的下降。</w:t>
      </w:r>
      <w:r w:rsidRPr="00C002CF">
        <w:rPr>
          <w:rFonts w:hint="eastAsia"/>
        </w:rPr>
        <w:t>汽车金融公司</w:t>
      </w:r>
      <w:r w:rsidRPr="00C002CF">
        <w:t>直接让国外的巨型汽车生产企业进入国内开展汽车金融业务，他们有一套比较灵活和务实的放贷原则，再加上不需要通过汽车金融业务本身来赚钱，所以一定可以给广大购车人，更优惠的条件，以及更多的贷到款的机会，</w:t>
      </w:r>
    </w:p>
    <w:p w:rsidR="002F2996" w:rsidRPr="00C002CF" w:rsidRDefault="002F2996" w:rsidP="00537719">
      <w:pPr>
        <w:spacing w:line="440" w:lineRule="exact"/>
        <w:ind w:firstLineChars="200" w:firstLine="420"/>
      </w:pPr>
      <w:r w:rsidRPr="00C002CF">
        <w:rPr>
          <w:rFonts w:hint="eastAsia"/>
        </w:rPr>
        <w:t>（</w:t>
      </w:r>
      <w:r w:rsidRPr="00C002CF">
        <w:rPr>
          <w:rFonts w:hint="eastAsia"/>
        </w:rPr>
        <w:t>3</w:t>
      </w:r>
      <w:r w:rsidRPr="00C002CF">
        <w:rPr>
          <w:rFonts w:hint="eastAsia"/>
        </w:rPr>
        <w:t>）</w:t>
      </w:r>
      <w:r w:rsidRPr="00C002CF">
        <w:t>生产商可有更多优势</w:t>
      </w:r>
    </w:p>
    <w:p w:rsidR="002F2996" w:rsidRPr="00C002CF" w:rsidRDefault="002F2996" w:rsidP="00537719">
      <w:pPr>
        <w:spacing w:line="440" w:lineRule="exact"/>
        <w:ind w:firstLineChars="200" w:firstLine="420"/>
      </w:pPr>
      <w:r w:rsidRPr="00C002CF">
        <w:t>《汽车金融公司管理办法》明确规定，主要出资人须为汽车企业、非银行金融机构，这就为有实力的汽车企业进入汽车信贷领域铺平了道路。和</w:t>
      </w:r>
      <w:r w:rsidRPr="00C002CF">
        <w:rPr>
          <w:rFonts w:hint="eastAsia"/>
        </w:rPr>
        <w:t>银行</w:t>
      </w:r>
      <w:r w:rsidRPr="00C002CF">
        <w:t>金融机构提供的汽车信贷产品</w:t>
      </w:r>
      <w:r w:rsidRPr="00C002CF">
        <w:lastRenderedPageBreak/>
        <w:t>相比，汽车企业显然更具优势。因为银行的产品就是贷款这一种，利率就是他们的利润，因此从经营理论上看，他们是不能提供这种白送的产品的。而汽车企业参与的汽车金融公司则不同，他们要做的不是通过利率来赚钱，而是只要把车更多更快地卖出去，让资金更多更好地回流进生产汽车的企业里，因为企业赚钱是靠不停地汽车产销链来实现的。因而他们在竞争手段上完全可能有更多的优势。</w:t>
      </w:r>
    </w:p>
    <w:p w:rsidR="002F2996" w:rsidRPr="00411F5E" w:rsidRDefault="002F2996" w:rsidP="00411F5E">
      <w:pPr>
        <w:spacing w:line="440" w:lineRule="exact"/>
        <w:ind w:firstLineChars="200" w:firstLine="420"/>
        <w:rPr>
          <w:rFonts w:ascii="宋体" w:hAnsi="宋体"/>
          <w:bCs/>
        </w:rPr>
      </w:pPr>
      <w:r w:rsidRPr="00411F5E">
        <w:rPr>
          <w:rFonts w:ascii="宋体" w:hAnsi="宋体" w:hint="eastAsia"/>
          <w:bCs/>
        </w:rPr>
        <w:t>5、汽车金融公司的局限性</w:t>
      </w:r>
    </w:p>
    <w:p w:rsidR="002F2996" w:rsidRPr="00C002CF" w:rsidRDefault="002F2996" w:rsidP="00537719">
      <w:pPr>
        <w:spacing w:line="440" w:lineRule="exact"/>
        <w:ind w:firstLineChars="200" w:firstLine="420"/>
      </w:pPr>
      <w:r w:rsidRPr="00C002CF">
        <w:t>自《汽车金融公司管理办法》出台后，诸多限制条款让人们对汽车金融公司在中国的发展前景心存担忧。有关数据显示，上汽通用金融公司和大众汽车金融公司开业两三个月来，签单不过数百笔。据分析，</w:t>
      </w:r>
      <w:r w:rsidRPr="00411F5E">
        <w:rPr>
          <w:u w:val="single"/>
        </w:rPr>
        <w:t>运营资金太少是导致目前国内已经成立的汽车金融公司缺乏竞争优势的主要原因之一，</w:t>
      </w:r>
      <w:r w:rsidRPr="00C002CF">
        <w:t>５亿元的注册资金导致了资金的运作成本较高，无法推出质优价廉的汽车贷款产品，达不到真正推动汽车消费的效果。在国外，汽车金融机构的资金来源包括：商业票据发行、公司债券、购车储蓄、以应收账款质押向银行借款、商业银行等机构投资者出售应收账款、应收账款证券化等。但国内的汽车金融公司只能接受境内股东单位３个月以上期限的存款、转让和出售汽车贷款应收款业务、向金融机构借款。由于我国的资本项目受到管制，不能实现资本项目人民币自由兑换，所以汽车金融公司从其母公司获得的资金支持将非常有限。如果寄希望于从国内其他金融机构寻求贷款，汽车金融公司从中获得的借贷利差也很难为其谋得利润。</w:t>
      </w:r>
      <w:r w:rsidRPr="00C002CF">
        <w:t> </w:t>
      </w:r>
      <w:r w:rsidRPr="00C002CF">
        <w:t>同时，汽车金融公司投资手段也非常单一。实际上，汽车消费信贷并不是国外汽车金融公司的主要盈利方式，多样化的经营模式使得它们更像是一个真正意义上的金融机构。国外汽车金融公司所获利润的６０％都不是来自车贷，融资租赁、信托租赁、汽车分期付款合同的转让与再租赁、保险、抵押等其他风险较小、回报率稳定的中间业务才是汽车金融公司的主要利润来源。但是，《汽车金融公司管理办法》规定，我国的汽车金融公司只能从事单一的汽车贷款业务以及转让和出售汽车贷款应收款业务，不能涉及汽车租赁等中间业务。同样，信贷风险也让汽车金融公司不敢贸然开展大宗业务。因而，在现有的政策和市场环境中，解决汽车信贷所面临的风险成为汽车金融公司的主要任务。</w:t>
      </w:r>
    </w:p>
    <w:p w:rsidR="002F2996" w:rsidRPr="00C002CF" w:rsidRDefault="002F2996" w:rsidP="00537719">
      <w:pPr>
        <w:spacing w:line="440" w:lineRule="exact"/>
        <w:ind w:firstLineChars="200" w:firstLine="420"/>
      </w:pPr>
    </w:p>
    <w:p w:rsidR="009C5924" w:rsidRDefault="009C5924" w:rsidP="00537719">
      <w:pPr>
        <w:spacing w:line="440" w:lineRule="exact"/>
        <w:ind w:firstLineChars="1289" w:firstLine="2717"/>
        <w:rPr>
          <w:rFonts w:eastAsia="黑体"/>
          <w:b/>
          <w:bCs/>
        </w:rPr>
      </w:pPr>
    </w:p>
    <w:p w:rsidR="002F2996" w:rsidRPr="00C002CF" w:rsidRDefault="002F2996" w:rsidP="00537719">
      <w:pPr>
        <w:spacing w:line="440" w:lineRule="exact"/>
        <w:ind w:firstLineChars="1289" w:firstLine="2717"/>
        <w:rPr>
          <w:rFonts w:eastAsia="黑体"/>
          <w:b/>
          <w:bCs/>
        </w:rPr>
      </w:pPr>
      <w:r w:rsidRPr="00C002CF">
        <w:rPr>
          <w:rFonts w:eastAsia="黑体" w:hint="eastAsia"/>
          <w:b/>
          <w:bCs/>
        </w:rPr>
        <w:t>第二节</w:t>
      </w:r>
      <w:r w:rsidRPr="00C002CF">
        <w:rPr>
          <w:rFonts w:eastAsia="黑体" w:hint="eastAsia"/>
          <w:b/>
          <w:bCs/>
        </w:rPr>
        <w:t xml:space="preserve">   </w:t>
      </w:r>
      <w:r w:rsidRPr="00C002CF">
        <w:rPr>
          <w:rFonts w:eastAsia="黑体" w:hint="eastAsia"/>
          <w:b/>
          <w:bCs/>
        </w:rPr>
        <w:t>汽车经营的租赁方式</w:t>
      </w:r>
    </w:p>
    <w:p w:rsidR="002F2996" w:rsidRPr="00C002CF" w:rsidRDefault="002F2996" w:rsidP="00537719">
      <w:pPr>
        <w:spacing w:line="440" w:lineRule="exact"/>
        <w:rPr>
          <w:rFonts w:eastAsia="黑体"/>
          <w:b/>
          <w:bCs/>
        </w:rPr>
      </w:pPr>
    </w:p>
    <w:p w:rsidR="002F2996" w:rsidRPr="00C002CF" w:rsidRDefault="002F2996" w:rsidP="00537719">
      <w:pPr>
        <w:numPr>
          <w:ilvl w:val="0"/>
          <w:numId w:val="6"/>
        </w:numPr>
        <w:spacing w:line="440" w:lineRule="exact"/>
        <w:rPr>
          <w:rFonts w:eastAsia="黑体"/>
          <w:b/>
          <w:bCs/>
        </w:rPr>
      </w:pPr>
      <w:r w:rsidRPr="00C002CF">
        <w:rPr>
          <w:rFonts w:eastAsia="黑体" w:hint="eastAsia"/>
          <w:b/>
          <w:bCs/>
        </w:rPr>
        <w:t>、汽车融资租赁与经营性租赁</w:t>
      </w:r>
      <w:r w:rsidR="00002989" w:rsidRPr="00C002CF">
        <w:rPr>
          <w:rFonts w:eastAsia="黑体" w:hint="eastAsia"/>
          <w:b/>
          <w:bCs/>
        </w:rPr>
        <w:t>方式</w:t>
      </w:r>
    </w:p>
    <w:p w:rsidR="002F2996" w:rsidRPr="009C5924" w:rsidRDefault="002F2996" w:rsidP="009C5924">
      <w:pPr>
        <w:spacing w:line="440" w:lineRule="exact"/>
        <w:ind w:firstLineChars="200" w:firstLine="420"/>
        <w:rPr>
          <w:rFonts w:ascii="宋体" w:hAnsi="宋体" w:cs="Tahoma"/>
          <w:bCs/>
          <w:kern w:val="0"/>
          <w:szCs w:val="21"/>
        </w:rPr>
      </w:pPr>
      <w:r w:rsidRPr="009C5924">
        <w:rPr>
          <w:rFonts w:ascii="宋体" w:hAnsi="宋体" w:hint="eastAsia"/>
          <w:bCs/>
        </w:rPr>
        <w:t>1、汽车</w:t>
      </w:r>
      <w:r w:rsidRPr="009C5924">
        <w:rPr>
          <w:rFonts w:ascii="宋体" w:hAnsi="宋体"/>
          <w:bCs/>
        </w:rPr>
        <w:t>融资租赁</w:t>
      </w:r>
      <w:r w:rsidR="00002989" w:rsidRPr="009C5924">
        <w:rPr>
          <w:rFonts w:ascii="宋体" w:hAnsi="宋体" w:hint="eastAsia"/>
          <w:bCs/>
        </w:rPr>
        <w:t>方式</w:t>
      </w:r>
    </w:p>
    <w:p w:rsidR="004827F4" w:rsidRPr="00C002CF" w:rsidRDefault="002F2996" w:rsidP="006B155F">
      <w:pPr>
        <w:spacing w:line="440" w:lineRule="exact"/>
        <w:ind w:firstLineChars="200" w:firstLine="420"/>
        <w:rPr>
          <w:rFonts w:ascii="Tahoma" w:hAnsi="Tahoma" w:cs="Tahoma"/>
          <w:kern w:val="0"/>
          <w:szCs w:val="21"/>
        </w:rPr>
      </w:pPr>
      <w:r w:rsidRPr="00C002CF">
        <w:rPr>
          <w:rFonts w:ascii="Tahoma" w:hAnsi="Tahoma" w:cs="Tahoma" w:hint="eastAsia"/>
          <w:kern w:val="0"/>
          <w:szCs w:val="21"/>
        </w:rPr>
        <w:t>汽车</w:t>
      </w:r>
      <w:r w:rsidRPr="00C002CF">
        <w:rPr>
          <w:rFonts w:ascii="Tahoma" w:hAnsi="Tahoma" w:cs="Tahoma"/>
          <w:kern w:val="0"/>
          <w:szCs w:val="21"/>
        </w:rPr>
        <w:t>融资租赁是一种买卖与租赁相结合的汽车融资方式</w:t>
      </w:r>
      <w:r w:rsidRPr="00C002CF">
        <w:rPr>
          <w:rFonts w:ascii="Tahoma" w:hAnsi="Tahoma" w:cs="Tahoma" w:hint="eastAsia"/>
          <w:kern w:val="0"/>
          <w:szCs w:val="21"/>
        </w:rPr>
        <w:t>，</w:t>
      </w:r>
      <w:r w:rsidRPr="00C002CF">
        <w:rPr>
          <w:rFonts w:ascii="Tahoma" w:hAnsi="Tahoma" w:cs="Tahoma"/>
          <w:kern w:val="0"/>
          <w:szCs w:val="21"/>
        </w:rPr>
        <w:t>主要是在汽</w:t>
      </w:r>
      <w:r w:rsidR="00002989" w:rsidRPr="00C002CF">
        <w:rPr>
          <w:rFonts w:ascii="Tahoma" w:hAnsi="Tahoma" w:cs="Tahoma"/>
          <w:kern w:val="0"/>
          <w:szCs w:val="21"/>
        </w:rPr>
        <w:t>车厂家</w:t>
      </w:r>
      <w:r w:rsidR="00002989" w:rsidRPr="00C002CF">
        <w:rPr>
          <w:rFonts w:ascii="Tahoma" w:hAnsi="Tahoma" w:cs="Tahoma" w:hint="eastAsia"/>
          <w:kern w:val="0"/>
          <w:szCs w:val="21"/>
        </w:rPr>
        <w:t>与</w:t>
      </w:r>
      <w:r w:rsidR="006B4724" w:rsidRPr="00C002CF">
        <w:rPr>
          <w:rFonts w:ascii="Tahoma" w:hAnsi="Tahoma" w:cs="Tahoma"/>
          <w:kern w:val="0"/>
          <w:szCs w:val="21"/>
        </w:rPr>
        <w:t>消费者之</w:t>
      </w:r>
      <w:r w:rsidR="006B4724" w:rsidRPr="00C002CF">
        <w:rPr>
          <w:rFonts w:ascii="Tahoma" w:hAnsi="Tahoma" w:cs="Tahoma"/>
          <w:kern w:val="0"/>
          <w:szCs w:val="21"/>
        </w:rPr>
        <w:lastRenderedPageBreak/>
        <w:t>间架起桥梁，让消费者先取得汽车的使用权，然后</w:t>
      </w:r>
      <w:r w:rsidR="006B4724" w:rsidRPr="00C002CF">
        <w:rPr>
          <w:rFonts w:ascii="Tahoma" w:hAnsi="Tahoma" w:cs="Tahoma" w:hint="eastAsia"/>
          <w:kern w:val="0"/>
          <w:szCs w:val="21"/>
        </w:rPr>
        <w:t>按期</w:t>
      </w:r>
      <w:r w:rsidRPr="00C002CF">
        <w:rPr>
          <w:rFonts w:ascii="Tahoma" w:hAnsi="Tahoma" w:cs="Tahoma"/>
          <w:kern w:val="0"/>
          <w:szCs w:val="21"/>
        </w:rPr>
        <w:t>付租金，在租赁期满后一般要购买设备的所有权。目前国际上流行的汽车融资租赁方式，已经成为一种厂商卖车、用户买车的新型销售模式。一般而言，汽车融资租赁需具备一定的条件，否则不属于汽车</w:t>
      </w:r>
      <w:r w:rsidRPr="00C002CF">
        <w:rPr>
          <w:rFonts w:ascii="Tahoma" w:hAnsi="Tahoma" w:cs="Tahoma" w:hint="eastAsia"/>
          <w:kern w:val="0"/>
          <w:szCs w:val="21"/>
        </w:rPr>
        <w:t>融资租赁</w:t>
      </w:r>
      <w:r w:rsidRPr="00C002CF">
        <w:rPr>
          <w:rFonts w:ascii="Tahoma" w:hAnsi="Tahoma" w:cs="Tahoma"/>
          <w:kern w:val="0"/>
          <w:szCs w:val="21"/>
        </w:rPr>
        <w:t>的范畴，而只是一般的汽车</w:t>
      </w:r>
      <w:r w:rsidR="006B4724" w:rsidRPr="00C002CF">
        <w:rPr>
          <w:rFonts w:ascii="Tahoma" w:hAnsi="Tahoma" w:cs="Tahoma" w:hint="eastAsia"/>
          <w:kern w:val="0"/>
          <w:szCs w:val="21"/>
        </w:rPr>
        <w:t>租赁</w:t>
      </w:r>
      <w:r w:rsidRPr="00C002CF">
        <w:rPr>
          <w:rFonts w:ascii="Tahoma" w:hAnsi="Tahoma" w:cs="Tahoma"/>
          <w:kern w:val="0"/>
          <w:szCs w:val="21"/>
        </w:rPr>
        <w:t>。</w:t>
      </w:r>
      <w:r w:rsidRPr="00C002CF">
        <w:rPr>
          <w:rFonts w:ascii="Tahoma" w:hAnsi="Tahoma" w:cs="Tahoma" w:hint="eastAsia"/>
          <w:kern w:val="0"/>
          <w:szCs w:val="21"/>
        </w:rPr>
        <w:t>融资租赁无余值风险。融资租赁的资质需要银监会或国家商务部审批。</w:t>
      </w:r>
      <w:r w:rsidR="00651D54">
        <w:rPr>
          <w:rFonts w:ascii="Tahoma" w:hAnsi="Tahoma" w:cs="Tahoma" w:hint="eastAsia"/>
          <w:kern w:val="0"/>
          <w:szCs w:val="21"/>
        </w:rPr>
        <w:t>（详见后文）</w:t>
      </w:r>
    </w:p>
    <w:p w:rsidR="00D017BF" w:rsidRPr="009C5924" w:rsidRDefault="002F2996" w:rsidP="007250BE">
      <w:pPr>
        <w:spacing w:line="440" w:lineRule="exact"/>
        <w:ind w:firstLineChars="200" w:firstLine="422"/>
        <w:rPr>
          <w:rFonts w:ascii="宋体" w:hAnsi="宋体" w:cs="Tahoma"/>
          <w:bCs/>
          <w:kern w:val="0"/>
          <w:szCs w:val="21"/>
        </w:rPr>
      </w:pPr>
      <w:r w:rsidRPr="00C002CF">
        <w:rPr>
          <w:rFonts w:cs="Tahoma"/>
          <w:b/>
          <w:kern w:val="0"/>
          <w:szCs w:val="21"/>
        </w:rPr>
        <w:t xml:space="preserve"> </w:t>
      </w:r>
      <w:r w:rsidRPr="009C5924">
        <w:rPr>
          <w:rFonts w:hint="eastAsia"/>
        </w:rPr>
        <w:t>2</w:t>
      </w:r>
      <w:r w:rsidRPr="009C5924">
        <w:rPr>
          <w:rFonts w:hint="eastAsia"/>
        </w:rPr>
        <w:t>、汽车</w:t>
      </w:r>
      <w:r w:rsidR="00002989" w:rsidRPr="009C5924">
        <w:rPr>
          <w:rFonts w:hint="eastAsia"/>
        </w:rPr>
        <w:t>的</w:t>
      </w:r>
      <w:r w:rsidRPr="009C5924">
        <w:rPr>
          <w:rFonts w:hint="eastAsia"/>
        </w:rPr>
        <w:t>经营性租赁</w:t>
      </w:r>
      <w:r w:rsidR="00002989" w:rsidRPr="009C5924">
        <w:rPr>
          <w:rFonts w:hint="eastAsia"/>
        </w:rPr>
        <w:t>方式</w:t>
      </w:r>
    </w:p>
    <w:p w:rsidR="00651D54" w:rsidRPr="00651D54" w:rsidRDefault="00651D54" w:rsidP="00651D54">
      <w:pPr>
        <w:spacing w:line="440" w:lineRule="exact"/>
        <w:ind w:rightChars="200" w:right="420" w:firstLineChars="200" w:firstLine="420"/>
        <w:rPr>
          <w:rFonts w:ascii="宋体" w:hAnsi="宋体"/>
          <w:szCs w:val="21"/>
        </w:rPr>
      </w:pPr>
      <w:r w:rsidRPr="00651D54">
        <w:rPr>
          <w:rFonts w:ascii="宋体" w:hAnsi="宋体" w:hint="eastAsia"/>
          <w:szCs w:val="21"/>
        </w:rPr>
        <w:t>经营租赁有两个含义：</w:t>
      </w:r>
    </w:p>
    <w:p w:rsidR="00651D54" w:rsidRDefault="00651D54" w:rsidP="00651D54">
      <w:pPr>
        <w:spacing w:line="440" w:lineRule="exact"/>
        <w:ind w:rightChars="200" w:right="420" w:firstLineChars="150" w:firstLine="315"/>
        <w:rPr>
          <w:rFonts w:ascii="宋体" w:hAnsi="宋体"/>
          <w:szCs w:val="21"/>
        </w:rPr>
      </w:pPr>
      <w:r>
        <w:rPr>
          <w:rFonts w:ascii="宋体" w:hAnsi="宋体" w:hint="eastAsia"/>
          <w:szCs w:val="21"/>
        </w:rPr>
        <w:t>（</w:t>
      </w:r>
      <w:r w:rsidRPr="00651D54">
        <w:rPr>
          <w:rFonts w:ascii="宋体" w:hAnsi="宋体" w:hint="eastAsia"/>
          <w:szCs w:val="21"/>
        </w:rPr>
        <w:t>１）一是从“法律”角度定义的传统租赁（即普通租赁，或者叫“出租”），即普通租赁是包含“一个标的物，一个合同（租赁合同），两方当事人（出租人、承租人），租赁物可多次出租的交易”。在会计核算上按“经营租赁”的核算方式进行。</w:t>
      </w:r>
    </w:p>
    <w:p w:rsidR="00651D54" w:rsidRPr="00651D54" w:rsidRDefault="00651D54" w:rsidP="00651D54">
      <w:pPr>
        <w:spacing w:line="440" w:lineRule="exact"/>
        <w:ind w:rightChars="200" w:right="420" w:firstLineChars="150" w:firstLine="315"/>
        <w:rPr>
          <w:rFonts w:ascii="宋体" w:hAnsi="宋体"/>
          <w:szCs w:val="21"/>
        </w:rPr>
      </w:pPr>
    </w:p>
    <w:p w:rsidR="00651D54" w:rsidRPr="00F7624D" w:rsidRDefault="00651D54" w:rsidP="00651D54">
      <w:pPr>
        <w:spacing w:line="240" w:lineRule="atLeast"/>
        <w:ind w:rightChars="200" w:right="420" w:firstLineChars="2150" w:firstLine="3885"/>
        <w:rPr>
          <w:rFonts w:ascii="宋体" w:hAnsi="宋体"/>
          <w:b/>
          <w:sz w:val="18"/>
          <w:szCs w:val="18"/>
        </w:rPr>
      </w:pPr>
      <w:r w:rsidRPr="00F7624D">
        <w:rPr>
          <w:rFonts w:ascii="宋体" w:hAnsi="宋体" w:hint="eastAsia"/>
          <w:b/>
          <w:sz w:val="18"/>
          <w:szCs w:val="18"/>
        </w:rPr>
        <w:t>租赁合同</w:t>
      </w:r>
    </w:p>
    <w:p w:rsidR="00651D54" w:rsidRDefault="009D58FF" w:rsidP="00651D54">
      <w:pPr>
        <w:tabs>
          <w:tab w:val="left" w:pos="1788"/>
        </w:tabs>
        <w:spacing w:line="240" w:lineRule="atLeast"/>
        <w:ind w:rightChars="200" w:right="420" w:firstLineChars="200" w:firstLine="480"/>
        <w:rPr>
          <w:rFonts w:ascii="宋体" w:hAnsi="宋体"/>
          <w:sz w:val="24"/>
        </w:rPr>
      </w:pPr>
      <w:r>
        <w:rPr>
          <w:rFonts w:ascii="宋体" w:hAnsi="宋体" w:hint="eastAsia"/>
          <w:noProof/>
          <w:sz w:val="24"/>
        </w:rPr>
        <mc:AlternateContent>
          <mc:Choice Requires="wps">
            <w:drawing>
              <wp:anchor distT="0" distB="0" distL="114300" distR="114300" simplePos="0" relativeHeight="251699712" behindDoc="0" locked="0" layoutInCell="1" allowOverlap="1">
                <wp:simplePos x="0" y="0"/>
                <wp:positionH relativeFrom="column">
                  <wp:posOffset>1466850</wp:posOffset>
                </wp:positionH>
                <wp:positionV relativeFrom="paragraph">
                  <wp:posOffset>107950</wp:posOffset>
                </wp:positionV>
                <wp:extent cx="0" cy="198120"/>
                <wp:effectExtent l="57150" t="12700" r="57150" b="17780"/>
                <wp:wrapNone/>
                <wp:docPr id="10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8" o:spid="_x0000_s1026" style="position:absolute;left:0;text-align:lef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5pt,8.5pt" to="115.5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py2KgIAAE0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97664" behindDoc="0" locked="0" layoutInCell="1" allowOverlap="1">
                <wp:simplePos x="0" y="0"/>
                <wp:positionH relativeFrom="column">
                  <wp:posOffset>1466850</wp:posOffset>
                </wp:positionH>
                <wp:positionV relativeFrom="paragraph">
                  <wp:posOffset>107950</wp:posOffset>
                </wp:positionV>
                <wp:extent cx="2466975" cy="0"/>
                <wp:effectExtent l="9525" t="12700" r="9525" b="6350"/>
                <wp:wrapNone/>
                <wp:docPr id="99"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6" o:spid="_x0000_s1026" style="position:absolute;left:0;text-align:lef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5pt,8.5pt" to="309.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Ii9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"/>
            </w:pict>
          </mc:Fallback>
        </mc:AlternateContent>
      </w:r>
      <w:r>
        <w:rPr>
          <w:rFonts w:ascii="宋体" w:hAnsi="宋体" w:hint="eastAsia"/>
          <w:noProof/>
          <w:sz w:val="24"/>
        </w:rPr>
        <mc:AlternateContent>
          <mc:Choice Requires="wps">
            <w:drawing>
              <wp:anchor distT="0" distB="0" distL="114300" distR="114300" simplePos="0" relativeHeight="251698688" behindDoc="0" locked="0" layoutInCell="1" allowOverlap="1">
                <wp:simplePos x="0" y="0"/>
                <wp:positionH relativeFrom="column">
                  <wp:posOffset>3933825</wp:posOffset>
                </wp:positionH>
                <wp:positionV relativeFrom="paragraph">
                  <wp:posOffset>107950</wp:posOffset>
                </wp:positionV>
                <wp:extent cx="0" cy="198120"/>
                <wp:effectExtent l="57150" t="12700" r="57150" b="17780"/>
                <wp:wrapNone/>
                <wp:docPr id="98"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7" o:spid="_x0000_s1026" style="position:absolute;left:0;text-align:lef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75pt,8.5pt" to="309.75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">
                <v:stroke endarrow="block"/>
              </v:line>
            </w:pict>
          </mc:Fallback>
        </mc:AlternateContent>
      </w:r>
      <w:r w:rsidR="00651D54">
        <w:rPr>
          <w:rFonts w:ascii="宋体" w:hAnsi="宋体"/>
          <w:sz w:val="24"/>
        </w:rPr>
        <w:tab/>
      </w:r>
    </w:p>
    <w:p w:rsidR="00651D54" w:rsidRPr="00097A37" w:rsidRDefault="009D58FF" w:rsidP="00651D54">
      <w:pPr>
        <w:spacing w:line="240" w:lineRule="atLeast"/>
        <w:ind w:rightChars="200" w:right="420" w:firstLineChars="1550" w:firstLine="3720"/>
        <w:rPr>
          <w:rFonts w:ascii="宋体" w:hAnsi="宋体"/>
          <w:sz w:val="18"/>
          <w:szCs w:val="18"/>
        </w:rPr>
      </w:pPr>
      <w:r>
        <w:rPr>
          <w:rFonts w:ascii="宋体" w:hAnsi="宋体" w:hint="eastAsia"/>
          <w:noProof/>
          <w:sz w:val="24"/>
        </w:rPr>
        <mc:AlternateContent>
          <mc:Choice Requires="wps">
            <w:drawing>
              <wp:anchor distT="0" distB="0" distL="114300" distR="114300" simplePos="0" relativeHeight="251693568" behindDoc="0" locked="0" layoutInCell="1" allowOverlap="1">
                <wp:simplePos x="0" y="0"/>
                <wp:positionH relativeFrom="column">
                  <wp:posOffset>933450</wp:posOffset>
                </wp:positionH>
                <wp:positionV relativeFrom="paragraph">
                  <wp:posOffset>107950</wp:posOffset>
                </wp:positionV>
                <wp:extent cx="1133475" cy="297180"/>
                <wp:effectExtent l="9525" t="12700" r="9525" b="13970"/>
                <wp:wrapNone/>
                <wp:docPr id="97"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297180"/>
                        </a:xfrm>
                        <a:prstGeom prst="rect">
                          <a:avLst/>
                        </a:prstGeom>
                        <a:solidFill>
                          <a:srgbClr val="FFFFFF"/>
                        </a:solidFill>
                        <a:ln w="9525">
                          <a:solidFill>
                            <a:srgbClr val="000000"/>
                          </a:solidFill>
                          <a:miter lim="800000"/>
                          <a:headEnd/>
                          <a:tailEnd/>
                        </a:ln>
                      </wps:spPr>
                      <wps:txbx>
                        <w:txbxContent>
                          <w:p w:rsidR="00651D54" w:rsidRPr="005D3DA2" w:rsidRDefault="00651D54" w:rsidP="00F73C50">
                            <w:pPr>
                              <w:ind w:firstLineChars="100" w:firstLine="211"/>
                              <w:rPr>
                                <w:b/>
                              </w:rPr>
                            </w:pPr>
                            <w:r w:rsidRPr="005D3DA2">
                              <w:rPr>
                                <w:rFonts w:hint="eastAsia"/>
                                <w:b/>
                              </w:rPr>
                              <w:t>租赁公司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left:0;text-align:left;margin-left:73.5pt;margin-top:8.5pt;width:89.25pt;height:23.4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">
                <v:textbox>
                  <w:txbxContent>
                    <w:p w:rsidR="00651D54" w:rsidRPr="005D3DA2" w:rsidRDefault="00651D54" w:rsidP="00F73C50">
                      <w:pPr>
                        <w:ind w:firstLineChars="100" w:firstLine="211"/>
                        <w:rPr>
                          <w:b/>
                        </w:rPr>
                      </w:pPr>
                      <w:r w:rsidRPr="005D3DA2">
                        <w:rPr>
                          <w:rFonts w:hint="eastAsia"/>
                          <w:b/>
                        </w:rPr>
                        <w:t>租赁公司</w:t>
                      </w:r>
                    </w:p>
                  </w:txbxContent>
                </v:textbox>
              </v:rect>
            </w:pict>
          </mc:Fallback>
        </mc:AlternateContent>
      </w:r>
      <w:r>
        <w:rPr>
          <w:rFonts w:ascii="宋体" w:hAnsi="宋体" w:hint="eastAsia"/>
          <w:noProof/>
          <w:sz w:val="24"/>
        </w:rPr>
        <mc:AlternateContent>
          <mc:Choice Requires="wps">
            <w:drawing>
              <wp:anchor distT="0" distB="0" distL="114300" distR="114300" simplePos="0" relativeHeight="251694592" behindDoc="0" locked="0" layoutInCell="1" allowOverlap="1">
                <wp:simplePos x="0" y="0"/>
                <wp:positionH relativeFrom="column">
                  <wp:posOffset>3333750</wp:posOffset>
                </wp:positionH>
                <wp:positionV relativeFrom="paragraph">
                  <wp:posOffset>107950</wp:posOffset>
                </wp:positionV>
                <wp:extent cx="1133475" cy="297180"/>
                <wp:effectExtent l="9525" t="12700" r="9525" b="13970"/>
                <wp:wrapNone/>
                <wp:docPr id="96"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297180"/>
                        </a:xfrm>
                        <a:prstGeom prst="rect">
                          <a:avLst/>
                        </a:prstGeom>
                        <a:solidFill>
                          <a:srgbClr val="FFFFFF"/>
                        </a:solidFill>
                        <a:ln w="9525">
                          <a:solidFill>
                            <a:srgbClr val="000000"/>
                          </a:solidFill>
                          <a:miter lim="800000"/>
                          <a:headEnd/>
                          <a:tailEnd/>
                        </a:ln>
                      </wps:spPr>
                      <wps:txbx>
                        <w:txbxContent>
                          <w:p w:rsidR="00651D54" w:rsidRDefault="00651D54" w:rsidP="00651D54">
                            <w:r w:rsidRPr="005D3DA2">
                              <w:rPr>
                                <w:rFonts w:hint="eastAsia"/>
                                <w:b/>
                              </w:rPr>
                              <w:t>承租人（客户</w:t>
                            </w:r>
                            <w:r>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 o:spid="_x0000_s1027" style="position:absolute;left:0;text-align:left;margin-left:262.5pt;margin-top:8.5pt;width:89.25pt;height:23.4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">
                <v:textbox>
                  <w:txbxContent>
                    <w:p w:rsidR="00651D54" w:rsidRDefault="00651D54" w:rsidP="00651D54">
                      <w:r w:rsidRPr="005D3DA2">
                        <w:rPr>
                          <w:rFonts w:hint="eastAsia"/>
                          <w:b/>
                        </w:rPr>
                        <w:t>承租人（客户</w:t>
                      </w:r>
                      <w:r>
                        <w:rPr>
                          <w:rFonts w:hint="eastAsia"/>
                        </w:rPr>
                        <w:t>）</w:t>
                      </w:r>
                    </w:p>
                  </w:txbxContent>
                </v:textbox>
              </v:rect>
            </w:pict>
          </mc:Fallback>
        </mc:AlternateContent>
      </w:r>
      <w:r w:rsidR="00651D54" w:rsidRPr="00097A37">
        <w:rPr>
          <w:rFonts w:ascii="宋体" w:hAnsi="宋体" w:hint="eastAsia"/>
          <w:sz w:val="18"/>
          <w:szCs w:val="18"/>
        </w:rPr>
        <w:t>租赁物出租</w:t>
      </w:r>
    </w:p>
    <w:p w:rsidR="00651D54" w:rsidRDefault="009D58FF" w:rsidP="00651D54">
      <w:pPr>
        <w:tabs>
          <w:tab w:val="left" w:pos="6912"/>
        </w:tabs>
        <w:spacing w:line="240" w:lineRule="atLeast"/>
        <w:ind w:rightChars="200" w:right="420" w:firstLineChars="200" w:firstLine="480"/>
        <w:rPr>
          <w:rFonts w:ascii="宋体" w:hAnsi="宋体"/>
          <w:sz w:val="24"/>
        </w:rPr>
      </w:pPr>
      <w:r>
        <w:rPr>
          <w:rFonts w:ascii="宋体" w:hAnsi="宋体" w:hint="eastAsia"/>
          <w:noProof/>
          <w:sz w:val="24"/>
        </w:rPr>
        <mc:AlternateContent>
          <mc:Choice Requires="wps">
            <w:drawing>
              <wp:anchor distT="0" distB="0" distL="114300" distR="114300" simplePos="0" relativeHeight="251696640" behindDoc="0" locked="0" layoutInCell="1" allowOverlap="1">
                <wp:simplePos x="0" y="0"/>
                <wp:positionH relativeFrom="column">
                  <wp:posOffset>2066925</wp:posOffset>
                </wp:positionH>
                <wp:positionV relativeFrom="paragraph">
                  <wp:posOffset>107950</wp:posOffset>
                </wp:positionV>
                <wp:extent cx="1266825" cy="0"/>
                <wp:effectExtent l="19050" t="60325" r="9525" b="53975"/>
                <wp:wrapNone/>
                <wp:docPr id="95"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668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 o:spid="_x0000_s1026" style="position:absolute;left:0;text-align:left;flip:x;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8.5pt" to="26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95616" behindDoc="0" locked="0" layoutInCell="1" allowOverlap="1">
                <wp:simplePos x="0" y="0"/>
                <wp:positionH relativeFrom="column">
                  <wp:posOffset>2066925</wp:posOffset>
                </wp:positionH>
                <wp:positionV relativeFrom="paragraph">
                  <wp:posOffset>8890</wp:posOffset>
                </wp:positionV>
                <wp:extent cx="1266825" cy="0"/>
                <wp:effectExtent l="9525" t="56515" r="19050" b="57785"/>
                <wp:wrapNone/>
                <wp:docPr id="94"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4" o:spid="_x0000_s1026" style="position:absolute;left:0;text-align:lef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7pt" to="26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">
                <v:stroke endarrow="block"/>
              </v:line>
            </w:pict>
          </mc:Fallback>
        </mc:AlternateContent>
      </w:r>
      <w:r w:rsidR="00651D54">
        <w:rPr>
          <w:rFonts w:ascii="宋体" w:hAnsi="宋体"/>
          <w:sz w:val="24"/>
        </w:rPr>
        <w:tab/>
      </w:r>
    </w:p>
    <w:p w:rsidR="00651D54" w:rsidRPr="00097A37" w:rsidRDefault="00651D54" w:rsidP="00651D54">
      <w:pPr>
        <w:spacing w:line="240" w:lineRule="atLeast"/>
        <w:ind w:rightChars="200" w:right="420" w:firstLineChars="2150" w:firstLine="3870"/>
        <w:rPr>
          <w:rFonts w:ascii="宋体" w:hAnsi="宋体"/>
          <w:sz w:val="18"/>
          <w:szCs w:val="18"/>
        </w:rPr>
      </w:pPr>
      <w:r w:rsidRPr="00097A37">
        <w:rPr>
          <w:rFonts w:ascii="宋体" w:hAnsi="宋体" w:hint="eastAsia"/>
          <w:sz w:val="18"/>
          <w:szCs w:val="18"/>
        </w:rPr>
        <w:t>交付租金</w:t>
      </w:r>
    </w:p>
    <w:p w:rsidR="00651D54" w:rsidRDefault="00651D54" w:rsidP="00651D54">
      <w:pPr>
        <w:spacing w:line="240" w:lineRule="atLeast"/>
        <w:ind w:rightChars="200" w:right="420"/>
        <w:rPr>
          <w:rFonts w:ascii="宋体" w:hAnsi="宋体"/>
          <w:sz w:val="24"/>
        </w:rPr>
      </w:pPr>
    </w:p>
    <w:p w:rsidR="00651D54" w:rsidRPr="00651D54" w:rsidRDefault="00651D54" w:rsidP="00651D54">
      <w:pPr>
        <w:spacing w:line="440" w:lineRule="exact"/>
        <w:ind w:rightChars="200" w:right="420" w:firstLineChars="200" w:firstLine="420"/>
        <w:rPr>
          <w:rFonts w:ascii="宋体" w:hAnsi="宋体"/>
          <w:szCs w:val="21"/>
        </w:rPr>
      </w:pPr>
      <w:r>
        <w:rPr>
          <w:rFonts w:ascii="宋体" w:hAnsi="宋体" w:hint="eastAsia"/>
          <w:szCs w:val="21"/>
        </w:rPr>
        <w:t>（</w:t>
      </w:r>
      <w:r w:rsidRPr="00651D54">
        <w:rPr>
          <w:rFonts w:ascii="宋体" w:hAnsi="宋体" w:hint="eastAsia"/>
          <w:szCs w:val="21"/>
        </w:rPr>
        <w:t>２）二是从“会计”角度定义的“经营租赁”，即一种特殊形式的融资租赁（我们把它称之为“经营性租赁”，它仍然具备“经典融资租赁”的特点，是包含“一个标的物，两个合同（租赁物买卖合同、融资租赁合同），至少三方当事人（承租人、出租人、出卖人）的交易”。经营性租赁是不可撤销的非完全偿付租赁，租赁物只可一次租赁，但留有残值。在会计核算上按“经营租赁”的核算方式进行。</w:t>
      </w:r>
    </w:p>
    <w:p w:rsidR="00651D54" w:rsidRPr="004D0213" w:rsidRDefault="00651D54" w:rsidP="00651D54">
      <w:pPr>
        <w:spacing w:line="500" w:lineRule="exact"/>
        <w:ind w:rightChars="200" w:right="420" w:firstLineChars="200" w:firstLine="480"/>
        <w:rPr>
          <w:rFonts w:ascii="楷体_GB2312" w:eastAsia="楷体_GB2312" w:hAnsi="宋体"/>
          <w:sz w:val="24"/>
        </w:rPr>
      </w:pPr>
    </w:p>
    <w:p w:rsidR="00651D54" w:rsidRPr="007B5E2D" w:rsidRDefault="009D58FF" w:rsidP="00651D54">
      <w:pPr>
        <w:spacing w:line="240" w:lineRule="atLeast"/>
        <w:ind w:rightChars="200" w:right="420" w:firstLineChars="1250" w:firstLine="3000"/>
        <w:rPr>
          <w:rFonts w:ascii="宋体" w:hAnsi="宋体"/>
          <w:sz w:val="18"/>
          <w:szCs w:val="18"/>
        </w:rPr>
      </w:pPr>
      <w:r>
        <w:rPr>
          <w:rFonts w:ascii="宋体" w:hAnsi="宋体" w:hint="eastAsia"/>
          <w:noProof/>
          <w:sz w:val="24"/>
        </w:rPr>
        <mc:AlternateContent>
          <mc:Choice Requires="wps">
            <w:drawing>
              <wp:anchor distT="0" distB="0" distL="114300" distR="114300" simplePos="0" relativeHeight="251702784" behindDoc="0" locked="0" layoutInCell="1" allowOverlap="1">
                <wp:simplePos x="0" y="0"/>
                <wp:positionH relativeFrom="column">
                  <wp:posOffset>3600450</wp:posOffset>
                </wp:positionH>
                <wp:positionV relativeFrom="paragraph">
                  <wp:posOffset>99060</wp:posOffset>
                </wp:positionV>
                <wp:extent cx="1066800" cy="297180"/>
                <wp:effectExtent l="9525" t="13335" r="9525" b="13335"/>
                <wp:wrapNone/>
                <wp:docPr id="93"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297180"/>
                        </a:xfrm>
                        <a:prstGeom prst="rect">
                          <a:avLst/>
                        </a:prstGeom>
                        <a:solidFill>
                          <a:srgbClr val="FFFFFF"/>
                        </a:solidFill>
                        <a:ln w="9525">
                          <a:solidFill>
                            <a:srgbClr val="000000"/>
                          </a:solidFill>
                          <a:miter lim="800000"/>
                          <a:headEnd/>
                          <a:tailEnd/>
                        </a:ln>
                      </wps:spPr>
                      <wps:txbx>
                        <w:txbxContent>
                          <w:p w:rsidR="00651D54" w:rsidRPr="00EB25D5" w:rsidRDefault="00651D54" w:rsidP="00651D54">
                            <w:pPr>
                              <w:rPr>
                                <w:b/>
                              </w:rPr>
                            </w:pPr>
                            <w:r w:rsidRPr="00EB25D5">
                              <w:rPr>
                                <w:rFonts w:hint="eastAsia"/>
                                <w:b/>
                              </w:rPr>
                              <w:t>承租人（客户）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28" style="position:absolute;left:0;text-align:left;margin-left:283.5pt;margin-top:7.8pt;width:84pt;height:23.4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">
                <v:textbox>
                  <w:txbxContent>
                    <w:p w:rsidR="00651D54" w:rsidRPr="00EB25D5" w:rsidRDefault="00651D54" w:rsidP="00651D54">
                      <w:pPr>
                        <w:rPr>
                          <w:b/>
                        </w:rPr>
                      </w:pPr>
                      <w:r w:rsidRPr="00EB25D5">
                        <w:rPr>
                          <w:rFonts w:hint="eastAsia"/>
                          <w:b/>
                        </w:rPr>
                        <w:t>承租人（客户）</w:t>
                      </w:r>
                    </w:p>
                  </w:txbxContent>
                </v:textbox>
              </v:rect>
            </w:pict>
          </mc:Fallback>
        </mc:AlternateContent>
      </w:r>
      <w:r>
        <w:rPr>
          <w:rFonts w:ascii="宋体" w:hAnsi="宋体" w:hint="eastAsia"/>
          <w:noProof/>
          <w:sz w:val="24"/>
        </w:rPr>
        <mc:AlternateContent>
          <mc:Choice Requires="wps">
            <w:drawing>
              <wp:anchor distT="0" distB="0" distL="114300" distR="114300" simplePos="0" relativeHeight="251700736" behindDoc="0" locked="0" layoutInCell="1" allowOverlap="1">
                <wp:simplePos x="0" y="0"/>
                <wp:positionH relativeFrom="column">
                  <wp:posOffset>600075</wp:posOffset>
                </wp:positionH>
                <wp:positionV relativeFrom="paragraph">
                  <wp:posOffset>99060</wp:posOffset>
                </wp:positionV>
                <wp:extent cx="866775" cy="297180"/>
                <wp:effectExtent l="9525" t="13335" r="9525" b="13335"/>
                <wp:wrapNone/>
                <wp:docPr id="92"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297180"/>
                        </a:xfrm>
                        <a:prstGeom prst="rect">
                          <a:avLst/>
                        </a:prstGeom>
                        <a:solidFill>
                          <a:srgbClr val="FFFFFF"/>
                        </a:solidFill>
                        <a:ln w="9525">
                          <a:solidFill>
                            <a:srgbClr val="000000"/>
                          </a:solidFill>
                          <a:miter lim="800000"/>
                          <a:headEnd/>
                          <a:tailEnd/>
                        </a:ln>
                      </wps:spPr>
                      <wps:txbx>
                        <w:txbxContent>
                          <w:p w:rsidR="00651D54" w:rsidRPr="00EB25D5" w:rsidRDefault="00651D54" w:rsidP="00651D54">
                            <w:pPr>
                              <w:rPr>
                                <w:b/>
                              </w:rPr>
                            </w:pPr>
                            <w:r w:rsidRPr="00EB25D5">
                              <w:rPr>
                                <w:rFonts w:hint="eastAsia"/>
                                <w:b/>
                              </w:rPr>
                              <w:t>供货商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29" style="position:absolute;left:0;text-align:left;margin-left:47.25pt;margin-top:7.8pt;width:68.25pt;height:23.4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">
                <v:textbox>
                  <w:txbxContent>
                    <w:p w:rsidR="00651D54" w:rsidRPr="00EB25D5" w:rsidRDefault="00651D54" w:rsidP="00651D54">
                      <w:pPr>
                        <w:rPr>
                          <w:b/>
                        </w:rPr>
                      </w:pPr>
                      <w:r w:rsidRPr="00EB25D5">
                        <w:rPr>
                          <w:rFonts w:hint="eastAsia"/>
                          <w:b/>
                        </w:rPr>
                        <w:t>供货商</w:t>
                      </w:r>
                    </w:p>
                  </w:txbxContent>
                </v:textbox>
              </v:rect>
            </w:pict>
          </mc:Fallback>
        </mc:AlternateContent>
      </w:r>
      <w:r w:rsidR="00651D54" w:rsidRPr="007B5E2D">
        <w:rPr>
          <w:rFonts w:ascii="宋体" w:hAnsi="宋体" w:hint="eastAsia"/>
          <w:sz w:val="18"/>
          <w:szCs w:val="18"/>
        </w:rPr>
        <w:t>租赁物</w:t>
      </w:r>
      <w:r w:rsidR="00651D54">
        <w:rPr>
          <w:rFonts w:ascii="宋体" w:hAnsi="宋体" w:hint="eastAsia"/>
          <w:sz w:val="18"/>
          <w:szCs w:val="18"/>
        </w:rPr>
        <w:t>交付与设备</w:t>
      </w:r>
      <w:r w:rsidR="00651D54" w:rsidRPr="007B5E2D">
        <w:rPr>
          <w:rFonts w:ascii="宋体" w:hAnsi="宋体" w:hint="eastAsia"/>
          <w:sz w:val="18"/>
          <w:szCs w:val="18"/>
        </w:rPr>
        <w:t>维护</w:t>
      </w:r>
    </w:p>
    <w:p w:rsidR="00651D54" w:rsidRDefault="009D58FF" w:rsidP="00651D54">
      <w:pPr>
        <w:spacing w:line="240" w:lineRule="atLeast"/>
        <w:ind w:rightChars="200" w:right="420" w:firstLineChars="200" w:firstLine="480"/>
        <w:rPr>
          <w:rFonts w:ascii="宋体" w:hAnsi="宋体"/>
          <w:sz w:val="24"/>
        </w:rPr>
      </w:pPr>
      <w:r>
        <w:rPr>
          <w:rFonts w:ascii="宋体" w:hAnsi="宋体" w:hint="eastAsia"/>
          <w:noProof/>
          <w:sz w:val="24"/>
        </w:rPr>
        <mc:AlternateContent>
          <mc:Choice Requires="wps">
            <w:drawing>
              <wp:anchor distT="0" distB="0" distL="114300" distR="114300" simplePos="0" relativeHeight="251708928" behindDoc="0" locked="0" layoutInCell="1" allowOverlap="1">
                <wp:simplePos x="0" y="0"/>
                <wp:positionH relativeFrom="column">
                  <wp:posOffset>1466850</wp:posOffset>
                </wp:positionH>
                <wp:positionV relativeFrom="paragraph">
                  <wp:posOffset>0</wp:posOffset>
                </wp:positionV>
                <wp:extent cx="2133600" cy="0"/>
                <wp:effectExtent l="9525" t="57150" r="19050" b="57150"/>
                <wp:wrapNone/>
                <wp:docPr id="91"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7" o:spid="_x0000_s1026" style="position:absolute;left:0;text-align:lef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5pt,0" to="28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s+CKgIAAE0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">
                <v:stroke endarrow="block"/>
              </v:line>
            </w:pict>
          </mc:Fallback>
        </mc:AlternateContent>
      </w:r>
    </w:p>
    <w:p w:rsidR="00651D54" w:rsidRDefault="009D58FF" w:rsidP="00651D54">
      <w:pPr>
        <w:spacing w:line="240" w:lineRule="atLeast"/>
        <w:ind w:rightChars="200" w:right="420" w:firstLineChars="200" w:firstLine="480"/>
        <w:rPr>
          <w:rFonts w:ascii="宋体" w:hAnsi="宋体"/>
          <w:sz w:val="24"/>
        </w:rPr>
      </w:pPr>
      <w:r>
        <w:rPr>
          <w:rFonts w:ascii="宋体" w:hAnsi="宋体" w:hint="eastAsia"/>
          <w:noProof/>
          <w:sz w:val="24"/>
        </w:rPr>
        <mc:AlternateContent>
          <mc:Choice Requires="wps">
            <w:drawing>
              <wp:anchor distT="0" distB="0" distL="114300" distR="114300" simplePos="0" relativeHeight="251707904" behindDoc="0" locked="0" layoutInCell="1" allowOverlap="1">
                <wp:simplePos x="0" y="0"/>
                <wp:positionH relativeFrom="column">
                  <wp:posOffset>1000125</wp:posOffset>
                </wp:positionH>
                <wp:positionV relativeFrom="paragraph">
                  <wp:posOffset>0</wp:posOffset>
                </wp:positionV>
                <wp:extent cx="0" cy="297180"/>
                <wp:effectExtent l="57150" t="19050" r="57150" b="7620"/>
                <wp:wrapNone/>
                <wp:docPr id="9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left:0;text-align:left;flip:y;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75pt,0" to="78.7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705856" behindDoc="0" locked="0" layoutInCell="1" allowOverlap="1">
                <wp:simplePos x="0" y="0"/>
                <wp:positionH relativeFrom="column">
                  <wp:posOffset>4133850</wp:posOffset>
                </wp:positionH>
                <wp:positionV relativeFrom="paragraph">
                  <wp:posOffset>0</wp:posOffset>
                </wp:positionV>
                <wp:extent cx="0" cy="495300"/>
                <wp:effectExtent l="57150" t="19050" r="57150" b="9525"/>
                <wp:wrapNone/>
                <wp:docPr id="89"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4" o:spid="_x0000_s1026" style="position:absolute;left:0;text-align:lef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0" to="325.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703808" behindDoc="0" locked="0" layoutInCell="1" allowOverlap="1">
                <wp:simplePos x="0" y="0"/>
                <wp:positionH relativeFrom="column">
                  <wp:posOffset>1000125</wp:posOffset>
                </wp:positionH>
                <wp:positionV relativeFrom="paragraph">
                  <wp:posOffset>0</wp:posOffset>
                </wp:positionV>
                <wp:extent cx="0" cy="495300"/>
                <wp:effectExtent l="9525" t="9525" r="9525" b="9525"/>
                <wp:wrapNone/>
                <wp:docPr id="88"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5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2" o:spid="_x0000_s1026" style="position:absolute;left:0;text-align:lef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75pt,0" to="78.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x9EwIAACo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"/>
            </w:pict>
          </mc:Fallback>
        </mc:AlternateContent>
      </w:r>
    </w:p>
    <w:p w:rsidR="00651D54" w:rsidRPr="007B5E2D" w:rsidRDefault="00651D54" w:rsidP="00651D54">
      <w:pPr>
        <w:spacing w:line="240" w:lineRule="atLeast"/>
        <w:ind w:rightChars="200" w:right="420" w:firstLineChars="900" w:firstLine="1620"/>
        <w:rPr>
          <w:rFonts w:ascii="宋体" w:hAnsi="宋体"/>
          <w:sz w:val="18"/>
          <w:szCs w:val="18"/>
        </w:rPr>
      </w:pPr>
      <w:r>
        <w:rPr>
          <w:rFonts w:ascii="宋体" w:hAnsi="宋体" w:hint="eastAsia"/>
          <w:sz w:val="18"/>
          <w:szCs w:val="18"/>
        </w:rPr>
        <w:t>①</w:t>
      </w:r>
      <w:r w:rsidRPr="007B5E2D">
        <w:rPr>
          <w:rFonts w:ascii="宋体" w:hAnsi="宋体" w:hint="eastAsia"/>
          <w:sz w:val="18"/>
          <w:szCs w:val="18"/>
        </w:rPr>
        <w:t>租赁物买卖合同</w:t>
      </w:r>
      <w:r>
        <w:rPr>
          <w:rFonts w:ascii="宋体" w:hAnsi="宋体" w:hint="eastAsia"/>
          <w:sz w:val="18"/>
          <w:szCs w:val="18"/>
        </w:rPr>
        <w:t xml:space="preserve">　　　　　　　　　　　 ②融资租赁合同</w:t>
      </w:r>
    </w:p>
    <w:p w:rsidR="00651D54" w:rsidRDefault="009D58FF" w:rsidP="00651D54">
      <w:pPr>
        <w:spacing w:line="240" w:lineRule="atLeast"/>
        <w:ind w:rightChars="200" w:right="420" w:firstLineChars="200" w:firstLine="480"/>
        <w:rPr>
          <w:rFonts w:ascii="宋体" w:hAnsi="宋体"/>
          <w:sz w:val="24"/>
        </w:rPr>
      </w:pPr>
      <w:r>
        <w:rPr>
          <w:rFonts w:ascii="宋体" w:hAnsi="宋体" w:hint="eastAsia"/>
          <w:noProof/>
          <w:sz w:val="24"/>
        </w:rPr>
        <mc:AlternateContent>
          <mc:Choice Requires="wps">
            <w:drawing>
              <wp:anchor distT="0" distB="0" distL="114300" distR="114300" simplePos="0" relativeHeight="251706880" behindDoc="0" locked="0" layoutInCell="1" allowOverlap="1">
                <wp:simplePos x="0" y="0"/>
                <wp:positionH relativeFrom="column">
                  <wp:posOffset>3067050</wp:posOffset>
                </wp:positionH>
                <wp:positionV relativeFrom="paragraph">
                  <wp:posOffset>99060</wp:posOffset>
                </wp:positionV>
                <wp:extent cx="1066800" cy="0"/>
                <wp:effectExtent l="19050" t="60960" r="9525" b="53340"/>
                <wp:wrapNone/>
                <wp:docPr id="87"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left:0;text-align:left;flip:x;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7.8pt" to="325.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704832" behindDoc="0" locked="0" layoutInCell="1" allowOverlap="1">
                <wp:simplePos x="0" y="0"/>
                <wp:positionH relativeFrom="column">
                  <wp:posOffset>1000125</wp:posOffset>
                </wp:positionH>
                <wp:positionV relativeFrom="paragraph">
                  <wp:posOffset>99060</wp:posOffset>
                </wp:positionV>
                <wp:extent cx="1066800" cy="0"/>
                <wp:effectExtent l="9525" t="60960" r="19050" b="53340"/>
                <wp:wrapNone/>
                <wp:docPr id="86"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3" o:spid="_x0000_s1026" style="position:absolute;left:0;text-align:lef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75pt,7.8pt" to="162.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701760" behindDoc="0" locked="0" layoutInCell="1" allowOverlap="1">
                <wp:simplePos x="0" y="0"/>
                <wp:positionH relativeFrom="column">
                  <wp:posOffset>2066925</wp:posOffset>
                </wp:positionH>
                <wp:positionV relativeFrom="paragraph">
                  <wp:posOffset>0</wp:posOffset>
                </wp:positionV>
                <wp:extent cx="1000125" cy="297180"/>
                <wp:effectExtent l="9525" t="9525" r="9525" b="7620"/>
                <wp:wrapNone/>
                <wp:docPr id="85"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297180"/>
                        </a:xfrm>
                        <a:prstGeom prst="rect">
                          <a:avLst/>
                        </a:prstGeom>
                        <a:solidFill>
                          <a:srgbClr val="FFFFFF"/>
                        </a:solidFill>
                        <a:ln w="9525">
                          <a:solidFill>
                            <a:srgbClr val="000000"/>
                          </a:solidFill>
                          <a:miter lim="800000"/>
                          <a:headEnd/>
                          <a:tailEnd/>
                        </a:ln>
                      </wps:spPr>
                      <wps:txbx>
                        <w:txbxContent>
                          <w:p w:rsidR="00651D54" w:rsidRPr="00BF7C07" w:rsidRDefault="00651D54" w:rsidP="00F73C50">
                            <w:pPr>
                              <w:ind w:firstLineChars="100" w:firstLine="211"/>
                              <w:rPr>
                                <w:b/>
                              </w:rPr>
                            </w:pPr>
                            <w:r w:rsidRPr="00BF7C07">
                              <w:rPr>
                                <w:rFonts w:hint="eastAsia"/>
                                <w:b/>
                              </w:rPr>
                              <w:t>租赁公司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0" o:spid="_x0000_s1030" style="position:absolute;left:0;text-align:left;margin-left:162.75pt;margin-top:0;width:78.75pt;height:23.4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">
                <v:textbox>
                  <w:txbxContent>
                    <w:p w:rsidR="00651D54" w:rsidRPr="00BF7C07" w:rsidRDefault="00651D54" w:rsidP="00F73C50">
                      <w:pPr>
                        <w:ind w:firstLineChars="100" w:firstLine="211"/>
                        <w:rPr>
                          <w:b/>
                        </w:rPr>
                      </w:pPr>
                      <w:r w:rsidRPr="00BF7C07">
                        <w:rPr>
                          <w:rFonts w:hint="eastAsia"/>
                          <w:b/>
                        </w:rPr>
                        <w:t>租赁公司</w:t>
                      </w:r>
                    </w:p>
                  </w:txbxContent>
                </v:textbox>
              </v:rect>
            </w:pict>
          </mc:Fallback>
        </mc:AlternateContent>
      </w:r>
    </w:p>
    <w:p w:rsidR="00651D54" w:rsidRDefault="00651D54" w:rsidP="00651D54">
      <w:pPr>
        <w:spacing w:line="240" w:lineRule="atLeast"/>
        <w:ind w:rightChars="200" w:right="420" w:firstLineChars="200" w:firstLine="480"/>
        <w:rPr>
          <w:rFonts w:ascii="宋体" w:hAnsi="宋体"/>
          <w:sz w:val="24"/>
        </w:rPr>
      </w:pPr>
    </w:p>
    <w:p w:rsidR="00EA4933" w:rsidRPr="00651D54" w:rsidRDefault="00EA4933" w:rsidP="009C5924">
      <w:pPr>
        <w:pStyle w:val="1"/>
        <w:ind w:firstLine="420"/>
        <w:rPr>
          <w:b w:val="0"/>
        </w:rPr>
      </w:pPr>
    </w:p>
    <w:p w:rsidR="002F2996" w:rsidRPr="009C5924" w:rsidRDefault="00651D54" w:rsidP="009C5924">
      <w:pPr>
        <w:pStyle w:val="1"/>
        <w:ind w:firstLine="420"/>
        <w:rPr>
          <w:b w:val="0"/>
        </w:rPr>
      </w:pPr>
      <w:r>
        <w:rPr>
          <w:rFonts w:hint="eastAsia"/>
          <w:b w:val="0"/>
        </w:rPr>
        <w:t>（3）经营租赁的特点：</w:t>
      </w:r>
      <w:r w:rsidR="00D36459" w:rsidRPr="009C5924">
        <w:rPr>
          <w:rFonts w:hint="eastAsia"/>
          <w:b w:val="0"/>
        </w:rPr>
        <w:t>经营租赁是指除融资租赁业务以外的其他租赁业务。经营</w:t>
      </w:r>
      <w:r w:rsidR="002F2996" w:rsidRPr="009C5924">
        <w:rPr>
          <w:rFonts w:hint="eastAsia"/>
          <w:b w:val="0"/>
        </w:rPr>
        <w:t>租赁（Operating Leasing）又被称作真实租赁（True Lease），其特征是在租赁结束后，出租人承担租赁余值处理风险，出租人可保留租赁资产或以市场公平价格将租赁资产出售。在经营性租赁交易中，承租人无须将租赁资产记入资产负债表，其所支付的租金可记入财务成本抵税，实现表外融资。[</w:t>
      </w:r>
      <w:r w:rsidR="002F2996" w:rsidRPr="009C5924">
        <w:rPr>
          <w:rFonts w:cs="宋体" w:hint="eastAsia"/>
          <w:b w:val="0"/>
          <w:kern w:val="0"/>
        </w:rPr>
        <w:t>资产负债表外融资(Off-Balance-Sheet Financing)，简称表外融资，</w:t>
      </w:r>
      <w:r w:rsidR="002F2996" w:rsidRPr="009C5924">
        <w:rPr>
          <w:rFonts w:cs="宋体" w:hint="eastAsia"/>
          <w:b w:val="0"/>
          <w:kern w:val="0"/>
        </w:rPr>
        <w:lastRenderedPageBreak/>
        <w:t>是指不需列入资产负债表的融资方式，即该项融资既不在资产负债表的资产方表现为某项资产的增加，也不在负债及所有者权益方表现为负债的增加，该项融资只需在表外列明即可]。</w:t>
      </w:r>
      <w:r w:rsidR="002F2996" w:rsidRPr="009C5924">
        <w:rPr>
          <w:rFonts w:hint="eastAsia"/>
          <w:b w:val="0"/>
        </w:rPr>
        <w:t>经营性租赁通常被用于企业的固定资产采购，以及改善企业的资产结构和财务表现。</w:t>
      </w:r>
    </w:p>
    <w:p w:rsidR="002F2996" w:rsidRPr="00C002CF" w:rsidRDefault="002F2996" w:rsidP="00537719">
      <w:pPr>
        <w:spacing w:line="440" w:lineRule="exact"/>
        <w:ind w:left="420"/>
        <w:rPr>
          <w:rFonts w:ascii="Tahoma" w:eastAsia="黑体" w:hAnsi="Tahoma" w:cs="Tahoma"/>
          <w:b/>
          <w:bCs/>
          <w:kern w:val="0"/>
          <w:szCs w:val="21"/>
        </w:rPr>
      </w:pPr>
      <w:r w:rsidRPr="00C002CF">
        <w:rPr>
          <w:rFonts w:ascii="Tahoma" w:eastAsia="黑体" w:hAnsi="Tahoma" w:cs="Tahoma" w:hint="eastAsia"/>
          <w:b/>
          <w:bCs/>
          <w:kern w:val="0"/>
          <w:szCs w:val="21"/>
        </w:rPr>
        <w:t>二</w:t>
      </w:r>
      <w:r w:rsidRPr="00C002CF">
        <w:rPr>
          <w:rFonts w:ascii="Tahoma" w:eastAsia="黑体" w:hAnsi="Tahoma" w:cs="Tahoma" w:hint="eastAsia"/>
          <w:b/>
          <w:bCs/>
          <w:kern w:val="0"/>
          <w:szCs w:val="21"/>
        </w:rPr>
        <w:t xml:space="preserve"> </w:t>
      </w:r>
      <w:r w:rsidRPr="00C002CF">
        <w:rPr>
          <w:rFonts w:ascii="Tahoma" w:eastAsia="黑体" w:hAnsi="Tahoma" w:cs="Tahoma" w:hint="eastAsia"/>
          <w:b/>
          <w:bCs/>
          <w:kern w:val="0"/>
          <w:szCs w:val="21"/>
        </w:rPr>
        <w:t>、汽车融资租赁与经营性租赁的比较</w:t>
      </w:r>
    </w:p>
    <w:p w:rsidR="0050366D" w:rsidRDefault="002F2996" w:rsidP="00537719">
      <w:pPr>
        <w:spacing w:line="440" w:lineRule="exact"/>
        <w:ind w:firstLineChars="200" w:firstLine="420"/>
        <w:rPr>
          <w:rFonts w:ascii="Tahoma" w:hAnsi="Tahoma" w:cs="Tahoma"/>
          <w:kern w:val="0"/>
          <w:szCs w:val="21"/>
        </w:rPr>
      </w:pPr>
      <w:r w:rsidRPr="00C002CF">
        <w:rPr>
          <w:rFonts w:ascii="Tahoma" w:hAnsi="Tahoma" w:cs="Tahoma" w:hint="eastAsia"/>
          <w:kern w:val="0"/>
          <w:szCs w:val="21"/>
        </w:rPr>
        <w:t>在国内，</w:t>
      </w:r>
      <w:r w:rsidRPr="00C002CF">
        <w:rPr>
          <w:rFonts w:ascii="Tahoma" w:hAnsi="Tahoma" w:cs="Tahoma"/>
          <w:kern w:val="0"/>
          <w:szCs w:val="21"/>
        </w:rPr>
        <w:t>汽车租赁包括两大类形式，一类是融资租赁，另一类是经营租赁</w:t>
      </w:r>
      <w:r w:rsidRPr="00C002CF">
        <w:rPr>
          <w:rFonts w:ascii="Tahoma" w:hAnsi="Tahoma" w:cs="Tahoma" w:hint="eastAsia"/>
          <w:kern w:val="0"/>
          <w:szCs w:val="21"/>
        </w:rPr>
        <w:t>。</w:t>
      </w:r>
      <w:r w:rsidRPr="00C002CF">
        <w:rPr>
          <w:rFonts w:ascii="Tahoma" w:hAnsi="Tahoma" w:cs="Tahoma"/>
          <w:kern w:val="0"/>
          <w:szCs w:val="21"/>
        </w:rPr>
        <w:t xml:space="preserve"> </w:t>
      </w:r>
      <w:r w:rsidRPr="00C002CF">
        <w:rPr>
          <w:rFonts w:ascii="Tahoma" w:hAnsi="Tahoma" w:cs="Tahoma"/>
          <w:kern w:val="0"/>
          <w:szCs w:val="21"/>
        </w:rPr>
        <w:br/>
      </w:r>
      <w:r w:rsidRPr="00C002CF">
        <w:rPr>
          <w:rFonts w:ascii="Tahoma" w:hAnsi="Tahoma" w:cs="Tahoma"/>
          <w:kern w:val="0"/>
          <w:szCs w:val="21"/>
        </w:rPr>
        <w:t xml:space="preserve">　</w:t>
      </w:r>
      <w:r w:rsidRPr="00C002CF">
        <w:rPr>
          <w:rFonts w:ascii="Tahoma" w:hAnsi="Tahoma" w:cs="Tahoma"/>
          <w:kern w:val="0"/>
          <w:szCs w:val="21"/>
        </w:rPr>
        <w:t xml:space="preserve"> </w:t>
      </w:r>
      <w:r w:rsidRPr="00C002CF">
        <w:rPr>
          <w:rFonts w:ascii="Tahoma" w:hAnsi="Tahoma" w:cs="Tahoma" w:hint="eastAsia"/>
          <w:kern w:val="0"/>
          <w:szCs w:val="21"/>
        </w:rPr>
        <w:t xml:space="preserve"> 1</w:t>
      </w:r>
      <w:r w:rsidRPr="00C002CF">
        <w:rPr>
          <w:rFonts w:ascii="Tahoma" w:hAnsi="Tahoma" w:cs="Tahoma" w:hint="eastAsia"/>
          <w:kern w:val="0"/>
          <w:szCs w:val="21"/>
        </w:rPr>
        <w:t>、</w:t>
      </w:r>
      <w:r w:rsidR="0050366D">
        <w:rPr>
          <w:rFonts w:ascii="Tahoma" w:hAnsi="Tahoma" w:cs="Tahoma" w:hint="eastAsia"/>
          <w:kern w:val="0"/>
          <w:szCs w:val="21"/>
        </w:rPr>
        <w:t>租赁目的</w:t>
      </w:r>
      <w:r w:rsidR="00BD3D41">
        <w:rPr>
          <w:rFonts w:ascii="Tahoma" w:hAnsi="Tahoma" w:cs="Tahoma" w:hint="eastAsia"/>
          <w:kern w:val="0"/>
          <w:szCs w:val="21"/>
        </w:rPr>
        <w:t>不同</w:t>
      </w:r>
    </w:p>
    <w:p w:rsidR="0050366D" w:rsidRDefault="002F2996" w:rsidP="00537719">
      <w:pPr>
        <w:spacing w:line="440" w:lineRule="exact"/>
        <w:ind w:firstLineChars="200" w:firstLine="420"/>
        <w:rPr>
          <w:rFonts w:ascii="Tahoma" w:hAnsi="Tahoma" w:cs="Tahoma"/>
          <w:kern w:val="0"/>
          <w:szCs w:val="21"/>
        </w:rPr>
      </w:pPr>
      <w:r w:rsidRPr="00C002CF">
        <w:rPr>
          <w:rFonts w:ascii="Tahoma" w:hAnsi="Tahoma" w:cs="Tahoma"/>
          <w:kern w:val="0"/>
          <w:szCs w:val="21"/>
        </w:rPr>
        <w:t>经营租赁的承租人利用汽车租赁的主要目的在于取得汽车的暂时使用权，而融资租赁的承租人主要通过</w:t>
      </w:r>
      <w:r w:rsidRPr="00C002CF">
        <w:rPr>
          <w:rFonts w:ascii="Tahoma" w:hAnsi="Tahoma" w:cs="Tahoma" w:hint="eastAsia"/>
          <w:kern w:val="0"/>
          <w:szCs w:val="21"/>
        </w:rPr>
        <w:t>“</w:t>
      </w:r>
      <w:r w:rsidRPr="00C002CF">
        <w:rPr>
          <w:rFonts w:ascii="Tahoma" w:hAnsi="Tahoma" w:cs="Tahoma"/>
          <w:kern w:val="0"/>
          <w:szCs w:val="21"/>
        </w:rPr>
        <w:t>融资</w:t>
      </w:r>
      <w:r w:rsidRPr="00C002CF">
        <w:rPr>
          <w:rFonts w:ascii="Tahoma" w:hAnsi="Tahoma" w:cs="Tahoma" w:hint="eastAsia"/>
          <w:kern w:val="0"/>
          <w:szCs w:val="21"/>
        </w:rPr>
        <w:t>”</w:t>
      </w:r>
      <w:r w:rsidRPr="00C002CF">
        <w:rPr>
          <w:rFonts w:ascii="Tahoma" w:hAnsi="Tahoma" w:cs="Tahoma"/>
          <w:kern w:val="0"/>
          <w:szCs w:val="21"/>
        </w:rPr>
        <w:t>达</w:t>
      </w:r>
      <w:r w:rsidRPr="00C002CF">
        <w:rPr>
          <w:rFonts w:ascii="Tahoma" w:hAnsi="Tahoma" w:cs="Tahoma" w:hint="eastAsia"/>
          <w:kern w:val="0"/>
          <w:szCs w:val="21"/>
        </w:rPr>
        <w:t>到“</w:t>
      </w:r>
      <w:r w:rsidRPr="00C002CF">
        <w:rPr>
          <w:rFonts w:ascii="Tahoma" w:hAnsi="Tahoma" w:cs="Tahoma"/>
          <w:kern w:val="0"/>
          <w:szCs w:val="21"/>
        </w:rPr>
        <w:t>融物</w:t>
      </w:r>
      <w:r w:rsidRPr="00C002CF">
        <w:rPr>
          <w:rFonts w:ascii="Tahoma" w:hAnsi="Tahoma" w:cs="Tahoma" w:hint="eastAsia"/>
          <w:kern w:val="0"/>
          <w:szCs w:val="21"/>
        </w:rPr>
        <w:t>”</w:t>
      </w:r>
      <w:r w:rsidRPr="00C002CF">
        <w:rPr>
          <w:rFonts w:ascii="Tahoma" w:hAnsi="Tahoma" w:cs="Tahoma"/>
          <w:kern w:val="0"/>
          <w:szCs w:val="21"/>
        </w:rPr>
        <w:t>的目的，即最后取得汽车的所有权。</w:t>
      </w:r>
      <w:r w:rsidRPr="00C002CF">
        <w:rPr>
          <w:rFonts w:ascii="Tahoma" w:hAnsi="Tahoma" w:cs="Tahoma"/>
          <w:kern w:val="0"/>
          <w:szCs w:val="21"/>
        </w:rPr>
        <w:t xml:space="preserve"> </w:t>
      </w:r>
      <w:r w:rsidRPr="00C002CF">
        <w:rPr>
          <w:rFonts w:ascii="Tahoma" w:hAnsi="Tahoma" w:cs="Tahoma"/>
          <w:kern w:val="0"/>
          <w:szCs w:val="21"/>
        </w:rPr>
        <w:br/>
      </w:r>
      <w:r w:rsidRPr="00C002CF">
        <w:rPr>
          <w:rFonts w:ascii="Tahoma" w:hAnsi="Tahoma" w:cs="Tahoma"/>
          <w:kern w:val="0"/>
          <w:szCs w:val="21"/>
        </w:rPr>
        <w:t xml:space="preserve">　</w:t>
      </w:r>
      <w:r w:rsidRPr="00C002CF">
        <w:rPr>
          <w:rFonts w:ascii="Tahoma" w:hAnsi="Tahoma" w:cs="Tahoma" w:hint="eastAsia"/>
          <w:kern w:val="0"/>
          <w:szCs w:val="21"/>
        </w:rPr>
        <w:t xml:space="preserve">  2</w:t>
      </w:r>
      <w:r w:rsidRPr="00C002CF">
        <w:rPr>
          <w:rFonts w:ascii="Tahoma" w:hAnsi="Tahoma" w:cs="Tahoma" w:hint="eastAsia"/>
          <w:kern w:val="0"/>
          <w:szCs w:val="21"/>
        </w:rPr>
        <w:t>、</w:t>
      </w:r>
      <w:r w:rsidR="0050366D">
        <w:rPr>
          <w:rFonts w:ascii="Tahoma" w:hAnsi="Tahoma" w:cs="Tahoma" w:hint="eastAsia"/>
          <w:kern w:val="0"/>
          <w:szCs w:val="21"/>
        </w:rPr>
        <w:t>租赁当事人</w:t>
      </w:r>
      <w:r w:rsidR="00BD3D41">
        <w:rPr>
          <w:rFonts w:ascii="Tahoma" w:hAnsi="Tahoma" w:cs="Tahoma" w:hint="eastAsia"/>
          <w:kern w:val="0"/>
          <w:szCs w:val="21"/>
        </w:rPr>
        <w:t>数不同</w:t>
      </w:r>
    </w:p>
    <w:p w:rsidR="0050366D" w:rsidRDefault="002F2996" w:rsidP="00537719">
      <w:pPr>
        <w:spacing w:line="440" w:lineRule="exact"/>
        <w:ind w:firstLineChars="200" w:firstLine="420"/>
        <w:rPr>
          <w:rFonts w:ascii="Tahoma" w:hAnsi="Tahoma" w:cs="Tahoma"/>
          <w:kern w:val="0"/>
          <w:szCs w:val="21"/>
        </w:rPr>
      </w:pPr>
      <w:r w:rsidRPr="00C002CF">
        <w:rPr>
          <w:rFonts w:ascii="Tahoma" w:hAnsi="Tahoma" w:cs="Tahoma"/>
          <w:kern w:val="0"/>
          <w:szCs w:val="21"/>
        </w:rPr>
        <w:t>在经营租赁形式下，仅涉及到出租人和承租人的行为，而融资租赁形式下，至少涉及到出租人、承租人、供货人三方的责任。</w:t>
      </w:r>
      <w:r w:rsidRPr="00C002CF">
        <w:rPr>
          <w:rFonts w:ascii="Tahoma" w:hAnsi="Tahoma" w:cs="Tahoma"/>
          <w:kern w:val="0"/>
          <w:szCs w:val="21"/>
        </w:rPr>
        <w:t xml:space="preserve"> </w:t>
      </w:r>
      <w:r w:rsidRPr="00C002CF">
        <w:rPr>
          <w:rFonts w:ascii="Tahoma" w:hAnsi="Tahoma" w:cs="Tahoma"/>
          <w:kern w:val="0"/>
          <w:szCs w:val="21"/>
        </w:rPr>
        <w:br/>
      </w:r>
      <w:r w:rsidRPr="00C002CF">
        <w:rPr>
          <w:rFonts w:ascii="Tahoma" w:hAnsi="Tahoma" w:cs="Tahoma"/>
          <w:kern w:val="0"/>
          <w:szCs w:val="21"/>
        </w:rPr>
        <w:t xml:space="preserve">　</w:t>
      </w:r>
      <w:r w:rsidRPr="00C002CF">
        <w:rPr>
          <w:rFonts w:ascii="Tahoma" w:hAnsi="Tahoma" w:cs="Tahoma"/>
          <w:kern w:val="0"/>
          <w:szCs w:val="21"/>
        </w:rPr>
        <w:t xml:space="preserve"> </w:t>
      </w:r>
      <w:r w:rsidRPr="00C002CF">
        <w:rPr>
          <w:rFonts w:ascii="Tahoma" w:hAnsi="Tahoma" w:cs="Tahoma" w:hint="eastAsia"/>
          <w:kern w:val="0"/>
          <w:szCs w:val="21"/>
        </w:rPr>
        <w:t xml:space="preserve"> 3</w:t>
      </w:r>
      <w:r w:rsidRPr="00C002CF">
        <w:rPr>
          <w:rFonts w:ascii="Tahoma" w:hAnsi="Tahoma" w:cs="Tahoma" w:hint="eastAsia"/>
          <w:kern w:val="0"/>
          <w:szCs w:val="21"/>
        </w:rPr>
        <w:t>、</w:t>
      </w:r>
      <w:r w:rsidR="0050366D">
        <w:rPr>
          <w:rFonts w:ascii="Tahoma" w:hAnsi="Tahoma" w:cs="Tahoma" w:hint="eastAsia"/>
          <w:kern w:val="0"/>
          <w:szCs w:val="21"/>
        </w:rPr>
        <w:t>出租人与承租人的权利、义务不同</w:t>
      </w:r>
    </w:p>
    <w:p w:rsidR="0050366D" w:rsidRDefault="002F2996" w:rsidP="00537719">
      <w:pPr>
        <w:spacing w:line="440" w:lineRule="exact"/>
        <w:ind w:firstLineChars="200" w:firstLine="420"/>
        <w:rPr>
          <w:rFonts w:ascii="Tahoma" w:hAnsi="Tahoma" w:cs="Tahoma"/>
          <w:kern w:val="0"/>
          <w:szCs w:val="21"/>
        </w:rPr>
      </w:pPr>
      <w:r w:rsidRPr="00C002CF">
        <w:rPr>
          <w:rFonts w:ascii="Tahoma" w:hAnsi="Tahoma" w:cs="Tahoma"/>
          <w:kern w:val="0"/>
          <w:szCs w:val="21"/>
        </w:rPr>
        <w:t>融资租赁的出租人和承租人的权利和义务有别于经营租赁，这些变化包括汽车租赁的选择方式、维修保养、合同的不可延续性等等。</w:t>
      </w:r>
      <w:r w:rsidRPr="00C002CF">
        <w:rPr>
          <w:rFonts w:ascii="Tahoma" w:hAnsi="Tahoma" w:cs="Tahoma"/>
          <w:kern w:val="0"/>
          <w:szCs w:val="21"/>
        </w:rPr>
        <w:t xml:space="preserve"> </w:t>
      </w:r>
      <w:r w:rsidRPr="00C002CF">
        <w:rPr>
          <w:rFonts w:ascii="Tahoma" w:hAnsi="Tahoma" w:cs="Tahoma"/>
          <w:kern w:val="0"/>
          <w:szCs w:val="21"/>
        </w:rPr>
        <w:br/>
      </w:r>
      <w:r w:rsidRPr="00C002CF">
        <w:rPr>
          <w:rFonts w:ascii="Tahoma" w:hAnsi="Tahoma" w:cs="Tahoma"/>
          <w:kern w:val="0"/>
          <w:szCs w:val="21"/>
        </w:rPr>
        <w:t xml:space="preserve">　</w:t>
      </w:r>
      <w:r w:rsidRPr="00C002CF">
        <w:rPr>
          <w:rFonts w:ascii="Tahoma" w:hAnsi="Tahoma" w:cs="Tahoma"/>
          <w:kern w:val="0"/>
          <w:szCs w:val="21"/>
        </w:rPr>
        <w:t xml:space="preserve"> </w:t>
      </w:r>
      <w:r w:rsidRPr="00C002CF">
        <w:rPr>
          <w:rFonts w:ascii="Tahoma" w:hAnsi="Tahoma" w:cs="Tahoma" w:hint="eastAsia"/>
          <w:kern w:val="0"/>
          <w:szCs w:val="21"/>
        </w:rPr>
        <w:t xml:space="preserve"> 4</w:t>
      </w:r>
      <w:r w:rsidRPr="00C002CF">
        <w:rPr>
          <w:rFonts w:ascii="Tahoma" w:hAnsi="Tahoma" w:cs="Tahoma" w:hint="eastAsia"/>
          <w:kern w:val="0"/>
          <w:szCs w:val="21"/>
        </w:rPr>
        <w:t>、</w:t>
      </w:r>
      <w:r w:rsidR="0050366D">
        <w:rPr>
          <w:rFonts w:ascii="Tahoma" w:hAnsi="Tahoma" w:cs="Tahoma" w:hint="eastAsia"/>
          <w:kern w:val="0"/>
          <w:szCs w:val="21"/>
        </w:rPr>
        <w:t>租赁结束，租赁物产权处置</w:t>
      </w:r>
      <w:r w:rsidR="00BD3D41">
        <w:rPr>
          <w:rFonts w:ascii="Tahoma" w:hAnsi="Tahoma" w:cs="Tahoma" w:hint="eastAsia"/>
          <w:kern w:val="0"/>
          <w:szCs w:val="21"/>
        </w:rPr>
        <w:t>方式不同</w:t>
      </w:r>
    </w:p>
    <w:p w:rsidR="002F2996" w:rsidRPr="00C002CF" w:rsidRDefault="002F2996" w:rsidP="00537719">
      <w:pPr>
        <w:spacing w:line="440" w:lineRule="exact"/>
        <w:ind w:firstLineChars="200" w:firstLine="420"/>
        <w:rPr>
          <w:rFonts w:ascii="Tahoma" w:hAnsi="Tahoma" w:cs="Tahoma"/>
          <w:kern w:val="0"/>
          <w:szCs w:val="21"/>
        </w:rPr>
      </w:pPr>
      <w:r w:rsidRPr="00C002CF">
        <w:rPr>
          <w:rFonts w:ascii="Tahoma" w:hAnsi="Tahoma" w:cs="Tahoma"/>
          <w:kern w:val="0"/>
          <w:szCs w:val="21"/>
        </w:rPr>
        <w:t>在经营租赁形式下，承租人对租赁汽车有</w:t>
      </w:r>
      <w:r w:rsidRPr="00C002CF">
        <w:rPr>
          <w:rFonts w:ascii="Tahoma" w:hAnsi="Tahoma" w:cs="Tahoma" w:hint="eastAsia"/>
          <w:kern w:val="0"/>
          <w:szCs w:val="21"/>
        </w:rPr>
        <w:t>续租</w:t>
      </w:r>
      <w:r w:rsidRPr="00C002CF">
        <w:rPr>
          <w:rFonts w:ascii="Tahoma" w:hAnsi="Tahoma" w:cs="Tahoma"/>
          <w:kern w:val="0"/>
          <w:szCs w:val="21"/>
        </w:rPr>
        <w:t>或</w:t>
      </w:r>
      <w:r w:rsidRPr="00C002CF">
        <w:rPr>
          <w:rFonts w:ascii="Tahoma" w:hAnsi="Tahoma" w:cs="Tahoma" w:hint="eastAsia"/>
          <w:kern w:val="0"/>
          <w:szCs w:val="21"/>
        </w:rPr>
        <w:t>退租</w:t>
      </w:r>
      <w:r w:rsidRPr="00C002CF">
        <w:rPr>
          <w:rFonts w:ascii="Tahoma" w:hAnsi="Tahoma" w:cs="Tahoma"/>
          <w:kern w:val="0"/>
          <w:szCs w:val="21"/>
        </w:rPr>
        <w:t>两种选择，而在融资租赁条件下，汽车所有权</w:t>
      </w:r>
      <w:r w:rsidRPr="00C002CF">
        <w:rPr>
          <w:rFonts w:ascii="Tahoma" w:hAnsi="Tahoma" w:cs="Tahoma" w:hint="eastAsia"/>
          <w:kern w:val="0"/>
          <w:szCs w:val="21"/>
        </w:rPr>
        <w:t>可以从</w:t>
      </w:r>
      <w:r w:rsidRPr="00C002CF">
        <w:rPr>
          <w:rFonts w:ascii="Tahoma" w:hAnsi="Tahoma" w:cs="Tahoma"/>
          <w:kern w:val="0"/>
          <w:szCs w:val="21"/>
        </w:rPr>
        <w:t>出租人转移</w:t>
      </w:r>
      <w:r w:rsidRPr="00C002CF">
        <w:rPr>
          <w:rFonts w:ascii="Tahoma" w:hAnsi="Tahoma" w:cs="Tahoma" w:hint="eastAsia"/>
          <w:kern w:val="0"/>
          <w:szCs w:val="21"/>
        </w:rPr>
        <w:t>给</w:t>
      </w:r>
      <w:r w:rsidRPr="00C002CF">
        <w:rPr>
          <w:rFonts w:ascii="Tahoma" w:hAnsi="Tahoma" w:cs="Tahoma"/>
          <w:kern w:val="0"/>
          <w:szCs w:val="21"/>
        </w:rPr>
        <w:t>承租人，即承租人取得所有权</w:t>
      </w:r>
      <w:r w:rsidRPr="00C002CF">
        <w:rPr>
          <w:rFonts w:ascii="Tahoma" w:hAnsi="Tahoma" w:cs="Tahoma" w:hint="eastAsia"/>
          <w:kern w:val="0"/>
          <w:szCs w:val="21"/>
        </w:rPr>
        <w:t>，也可以不转移，或续租。</w:t>
      </w:r>
    </w:p>
    <w:p w:rsidR="0050366D" w:rsidRDefault="002F2996" w:rsidP="00537719">
      <w:pPr>
        <w:spacing w:line="440" w:lineRule="exact"/>
        <w:rPr>
          <w:rFonts w:ascii="Tahoma" w:hAnsi="Tahoma" w:cs="Tahoma"/>
          <w:kern w:val="0"/>
          <w:szCs w:val="21"/>
        </w:rPr>
      </w:pPr>
      <w:r w:rsidRPr="00C002CF">
        <w:rPr>
          <w:rFonts w:ascii="Tahoma" w:hAnsi="Tahoma" w:cs="Tahoma" w:hint="eastAsia"/>
          <w:kern w:val="0"/>
          <w:szCs w:val="21"/>
        </w:rPr>
        <w:t>可选择性非常大。</w:t>
      </w:r>
      <w:r w:rsidRPr="00C002CF">
        <w:rPr>
          <w:rFonts w:ascii="Tahoma" w:hAnsi="Tahoma" w:cs="Tahoma"/>
          <w:kern w:val="0"/>
          <w:szCs w:val="21"/>
        </w:rPr>
        <w:t xml:space="preserve"> </w:t>
      </w:r>
      <w:r w:rsidRPr="00C002CF">
        <w:rPr>
          <w:rFonts w:ascii="Tahoma" w:hAnsi="Tahoma" w:cs="Tahoma"/>
          <w:kern w:val="0"/>
          <w:szCs w:val="21"/>
        </w:rPr>
        <w:br/>
      </w:r>
      <w:r w:rsidRPr="00C002CF">
        <w:rPr>
          <w:rFonts w:ascii="Tahoma" w:hAnsi="Tahoma" w:cs="Tahoma"/>
          <w:kern w:val="0"/>
          <w:szCs w:val="21"/>
        </w:rPr>
        <w:t xml:space="preserve">　</w:t>
      </w:r>
      <w:r w:rsidRPr="00C002CF">
        <w:rPr>
          <w:rFonts w:ascii="Tahoma" w:hAnsi="Tahoma" w:cs="Tahoma"/>
          <w:kern w:val="0"/>
          <w:szCs w:val="21"/>
        </w:rPr>
        <w:t xml:space="preserve"> </w:t>
      </w:r>
      <w:r w:rsidRPr="00C002CF">
        <w:rPr>
          <w:rFonts w:ascii="Tahoma" w:hAnsi="Tahoma" w:cs="Tahoma" w:hint="eastAsia"/>
          <w:kern w:val="0"/>
          <w:szCs w:val="21"/>
        </w:rPr>
        <w:t xml:space="preserve"> 5</w:t>
      </w:r>
      <w:r w:rsidRPr="00C002CF">
        <w:rPr>
          <w:rFonts w:ascii="Tahoma" w:hAnsi="Tahoma" w:cs="Tahoma" w:hint="eastAsia"/>
          <w:kern w:val="0"/>
          <w:szCs w:val="21"/>
        </w:rPr>
        <w:t>、</w:t>
      </w:r>
      <w:r w:rsidR="0050366D">
        <w:rPr>
          <w:rFonts w:ascii="Tahoma" w:hAnsi="Tahoma" w:cs="Tahoma" w:hint="eastAsia"/>
          <w:kern w:val="0"/>
          <w:szCs w:val="21"/>
        </w:rPr>
        <w:t>融资租赁具金融属性突出</w:t>
      </w:r>
    </w:p>
    <w:p w:rsidR="002F2996" w:rsidRPr="00C002CF" w:rsidRDefault="002F2996" w:rsidP="0050366D">
      <w:pPr>
        <w:spacing w:line="440" w:lineRule="exact"/>
        <w:ind w:firstLineChars="200" w:firstLine="420"/>
        <w:rPr>
          <w:rFonts w:ascii="Tahoma" w:hAnsi="Tahoma" w:cs="Tahoma"/>
          <w:kern w:val="0"/>
          <w:szCs w:val="21"/>
        </w:rPr>
      </w:pPr>
      <w:r w:rsidRPr="00C002CF">
        <w:rPr>
          <w:rFonts w:ascii="Tahoma" w:hAnsi="Tahoma" w:cs="Tahoma"/>
          <w:kern w:val="0"/>
          <w:szCs w:val="21"/>
        </w:rPr>
        <w:t>经营租赁的承租人支付的租金，通常小于汽车的购买成本。而在融资租赁形式下，承租人付出的租金总额大于汽车的购买成本。因此，融资租赁在金融中的作用比经营租赁突出。</w:t>
      </w:r>
    </w:p>
    <w:p w:rsidR="002F2996" w:rsidRPr="00C002CF" w:rsidRDefault="002F2996" w:rsidP="00BD3D41">
      <w:pPr>
        <w:spacing w:line="440" w:lineRule="exact"/>
        <w:ind w:firstLineChars="200" w:firstLine="422"/>
        <w:rPr>
          <w:rFonts w:ascii="Tahoma" w:hAnsi="Tahoma" w:cs="Tahoma"/>
          <w:kern w:val="0"/>
          <w:szCs w:val="21"/>
        </w:rPr>
      </w:pPr>
      <w:r w:rsidRPr="00C002CF">
        <w:rPr>
          <w:rFonts w:ascii="Tahoma" w:eastAsia="黑体" w:hAnsi="Tahoma" w:cs="Tahoma" w:hint="eastAsia"/>
          <w:b/>
          <w:bCs/>
          <w:kern w:val="0"/>
          <w:szCs w:val="21"/>
        </w:rPr>
        <w:t>三、汽车</w:t>
      </w:r>
      <w:r w:rsidRPr="00C002CF">
        <w:rPr>
          <w:rFonts w:ascii="Tahoma" w:eastAsia="黑体" w:hAnsi="Tahoma" w:cs="Tahoma"/>
          <w:b/>
          <w:bCs/>
          <w:kern w:val="0"/>
          <w:szCs w:val="21"/>
        </w:rPr>
        <w:t>融资租赁与</w:t>
      </w:r>
      <w:r w:rsidRPr="00C002CF">
        <w:rPr>
          <w:rFonts w:ascii="Tahoma" w:eastAsia="黑体" w:hAnsi="Tahoma" w:cs="Tahoma" w:hint="eastAsia"/>
          <w:b/>
          <w:bCs/>
          <w:kern w:val="0"/>
          <w:szCs w:val="21"/>
        </w:rPr>
        <w:t>贷款买</w:t>
      </w:r>
      <w:r w:rsidRPr="00C002CF">
        <w:rPr>
          <w:rFonts w:ascii="Tahoma" w:eastAsia="黑体" w:hAnsi="Tahoma" w:cs="Tahoma"/>
          <w:b/>
          <w:bCs/>
          <w:kern w:val="0"/>
          <w:szCs w:val="21"/>
        </w:rPr>
        <w:t>车</w:t>
      </w:r>
      <w:r w:rsidRPr="00C002CF">
        <w:rPr>
          <w:rFonts w:ascii="Tahoma" w:eastAsia="黑体" w:hAnsi="Tahoma" w:cs="Tahoma" w:hint="eastAsia"/>
          <w:b/>
          <w:bCs/>
          <w:kern w:val="0"/>
          <w:szCs w:val="21"/>
        </w:rPr>
        <w:t>（分期付款）相比：</w:t>
      </w:r>
      <w:r w:rsidRPr="00C002CF">
        <w:rPr>
          <w:rFonts w:ascii="Tahoma" w:eastAsia="黑体" w:hAnsi="Tahoma" w:cs="Tahoma"/>
          <w:b/>
          <w:bCs/>
          <w:kern w:val="0"/>
          <w:szCs w:val="21"/>
        </w:rPr>
        <w:t xml:space="preserve"> </w:t>
      </w:r>
      <w:r w:rsidRPr="00C002CF">
        <w:rPr>
          <w:rFonts w:ascii="Tahoma" w:hAnsi="Tahoma" w:cs="Tahoma"/>
          <w:kern w:val="0"/>
          <w:szCs w:val="21"/>
        </w:rPr>
        <w:br/>
      </w:r>
      <w:r w:rsidRPr="00C002CF">
        <w:rPr>
          <w:rFonts w:ascii="Tahoma" w:hAnsi="Tahoma" w:cs="Tahoma"/>
          <w:kern w:val="0"/>
          <w:szCs w:val="21"/>
        </w:rPr>
        <w:t xml:space="preserve">　　</w:t>
      </w:r>
      <w:r w:rsidRPr="00C002CF">
        <w:rPr>
          <w:rFonts w:ascii="Tahoma" w:hAnsi="Tahoma" w:cs="Tahoma"/>
          <w:kern w:val="0"/>
          <w:szCs w:val="21"/>
        </w:rPr>
        <w:t>1</w:t>
      </w:r>
      <w:r w:rsidRPr="00C002CF">
        <w:rPr>
          <w:rFonts w:ascii="Tahoma" w:hAnsi="Tahoma" w:cs="Tahoma" w:hint="eastAsia"/>
          <w:kern w:val="0"/>
          <w:szCs w:val="21"/>
        </w:rPr>
        <w:t>、</w:t>
      </w:r>
      <w:r w:rsidRPr="00C002CF">
        <w:rPr>
          <w:rFonts w:ascii="Tahoma" w:hAnsi="Tahoma" w:cs="Tahoma"/>
          <w:kern w:val="0"/>
          <w:szCs w:val="21"/>
        </w:rPr>
        <w:t>对于承租人来说，</w:t>
      </w:r>
      <w:r w:rsidRPr="00C002CF">
        <w:rPr>
          <w:rFonts w:ascii="Tahoma" w:hAnsi="Tahoma" w:cs="Tahoma" w:hint="eastAsia"/>
          <w:kern w:val="0"/>
          <w:szCs w:val="21"/>
        </w:rPr>
        <w:t>“</w:t>
      </w:r>
      <w:r w:rsidRPr="00C002CF">
        <w:rPr>
          <w:rFonts w:ascii="Tahoma" w:hAnsi="Tahoma" w:cs="Tahoma"/>
          <w:kern w:val="0"/>
          <w:szCs w:val="21"/>
        </w:rPr>
        <w:t>先租后买</w:t>
      </w:r>
      <w:r w:rsidRPr="00C002CF">
        <w:rPr>
          <w:rFonts w:ascii="Tahoma" w:hAnsi="Tahoma" w:cs="Tahoma" w:hint="eastAsia"/>
          <w:kern w:val="0"/>
          <w:szCs w:val="21"/>
        </w:rPr>
        <w:t>”</w:t>
      </w:r>
      <w:r w:rsidRPr="00C002CF">
        <w:rPr>
          <w:rFonts w:ascii="Tahoma" w:hAnsi="Tahoma" w:cs="Tahoma"/>
          <w:kern w:val="0"/>
          <w:szCs w:val="21"/>
        </w:rPr>
        <w:t>方式比较灵活。在租赁期满后，承租人享有选择权，决定是否购买所租汽车。消费者如不想购买所租车辆，则可将该车返还汽车出租方；如想购买所租车辆，消费者付清租赁合同上确定的折旧价（亦称尾款）即可。</w:t>
      </w:r>
      <w:r w:rsidRPr="00C002CF">
        <w:rPr>
          <w:rFonts w:ascii="Tahoma" w:hAnsi="Tahoma" w:cs="Tahoma"/>
          <w:kern w:val="0"/>
          <w:szCs w:val="21"/>
        </w:rPr>
        <w:t xml:space="preserve"> </w:t>
      </w:r>
      <w:r w:rsidRPr="00C002CF">
        <w:rPr>
          <w:rFonts w:ascii="Tahoma" w:hAnsi="Tahoma" w:cs="Tahoma"/>
          <w:kern w:val="0"/>
          <w:szCs w:val="21"/>
        </w:rPr>
        <w:br/>
      </w:r>
      <w:r w:rsidRPr="00C002CF">
        <w:rPr>
          <w:rFonts w:ascii="Tahoma" w:hAnsi="Tahoma" w:cs="Tahoma"/>
          <w:kern w:val="0"/>
          <w:szCs w:val="21"/>
        </w:rPr>
        <w:t xml:space="preserve">　　</w:t>
      </w:r>
      <w:r w:rsidRPr="00C002CF">
        <w:rPr>
          <w:rFonts w:ascii="Tahoma" w:hAnsi="Tahoma" w:cs="Tahoma"/>
          <w:kern w:val="0"/>
          <w:szCs w:val="21"/>
        </w:rPr>
        <w:t>2</w:t>
      </w:r>
      <w:r w:rsidRPr="00C002CF">
        <w:rPr>
          <w:rFonts w:ascii="Tahoma" w:hAnsi="Tahoma" w:cs="Tahoma" w:hint="eastAsia"/>
          <w:kern w:val="0"/>
          <w:szCs w:val="21"/>
        </w:rPr>
        <w:t>、</w:t>
      </w:r>
      <w:r w:rsidRPr="00C002CF">
        <w:rPr>
          <w:rFonts w:ascii="Tahoma" w:hAnsi="Tahoma" w:cs="Tahoma"/>
          <w:kern w:val="0"/>
          <w:szCs w:val="21"/>
        </w:rPr>
        <w:t>对于承租人来说，如采用租赁方式，承租人不必担心汽车被转卖，因为汽车的所有权之归属对承租人而言并不重要；而对于采用传统分期付款购车的买车人来说，如果在其未付清余款之前，销售商将汽车转卖，买车人将处于非常不利的地位。</w:t>
      </w:r>
    </w:p>
    <w:p w:rsidR="002F2996" w:rsidRPr="00C002CF" w:rsidRDefault="002F2996" w:rsidP="00537719">
      <w:pPr>
        <w:spacing w:line="440" w:lineRule="exact"/>
        <w:ind w:firstLineChars="200" w:firstLine="420"/>
        <w:rPr>
          <w:rFonts w:ascii="Tahoma" w:hAnsi="Tahoma" w:cs="Tahoma"/>
          <w:kern w:val="0"/>
          <w:szCs w:val="21"/>
        </w:rPr>
      </w:pPr>
      <w:r w:rsidRPr="00C002CF">
        <w:rPr>
          <w:rFonts w:ascii="Tahoma" w:hAnsi="Tahoma" w:cs="Tahoma" w:hint="eastAsia"/>
          <w:kern w:val="0"/>
          <w:szCs w:val="21"/>
        </w:rPr>
        <w:t>3</w:t>
      </w:r>
      <w:r w:rsidRPr="00C002CF">
        <w:rPr>
          <w:rFonts w:ascii="Tahoma" w:hAnsi="Tahoma" w:cs="Tahoma" w:hint="eastAsia"/>
          <w:kern w:val="0"/>
          <w:szCs w:val="21"/>
        </w:rPr>
        <w:t>、</w:t>
      </w:r>
      <w:r w:rsidRPr="00C002CF">
        <w:rPr>
          <w:rFonts w:ascii="Tahoma" w:hAnsi="Tahoma" w:cs="Tahoma"/>
          <w:kern w:val="0"/>
          <w:szCs w:val="21"/>
        </w:rPr>
        <w:t>汽车分期付款的零售方式，实质上是附条件买卖。销售商保留汽车的所有权，其实是债权人为实现保护自己债权而设定的一种担保，但是，合同的目的仍在于转移汽车的所有权。融资租赁则不同，它是买卖与租赁的结合，消费者（承租人）最终是否成为所租汽车的所有</w:t>
      </w:r>
      <w:r w:rsidRPr="00C002CF">
        <w:rPr>
          <w:rFonts w:ascii="Tahoma" w:hAnsi="Tahoma" w:cs="Tahoma"/>
          <w:kern w:val="0"/>
          <w:szCs w:val="21"/>
        </w:rPr>
        <w:lastRenderedPageBreak/>
        <w:t>权人，选择权在消费者（承租人）。</w:t>
      </w:r>
    </w:p>
    <w:p w:rsidR="002F2996" w:rsidRPr="00C002CF" w:rsidRDefault="002F2996" w:rsidP="00537719">
      <w:pPr>
        <w:spacing w:line="440" w:lineRule="exact"/>
        <w:ind w:firstLineChars="200" w:firstLine="420"/>
        <w:rPr>
          <w:rFonts w:ascii="Tahoma" w:hAnsi="Tahoma" w:cs="Tahoma"/>
          <w:kern w:val="0"/>
          <w:szCs w:val="21"/>
        </w:rPr>
      </w:pPr>
      <w:r w:rsidRPr="00C002CF">
        <w:rPr>
          <w:rFonts w:ascii="Tahoma" w:hAnsi="Tahoma" w:cs="Tahoma" w:hint="eastAsia"/>
          <w:kern w:val="0"/>
          <w:szCs w:val="21"/>
        </w:rPr>
        <w:t>4</w:t>
      </w:r>
      <w:r w:rsidRPr="00C002CF">
        <w:rPr>
          <w:rFonts w:ascii="Tahoma" w:hAnsi="Tahoma" w:cs="Tahoma" w:hint="eastAsia"/>
          <w:kern w:val="0"/>
          <w:szCs w:val="21"/>
        </w:rPr>
        <w:t>、根据国家法规，现阶段，银行与汽车金融租赁公司都不能从事汽车融资租赁与经营性租赁业务。</w:t>
      </w:r>
    </w:p>
    <w:p w:rsidR="002F2996" w:rsidRPr="00C002CF" w:rsidRDefault="002F2996" w:rsidP="00537719">
      <w:pPr>
        <w:spacing w:line="440" w:lineRule="exact"/>
        <w:rPr>
          <w:rFonts w:ascii="黑体" w:eastAsia="黑体"/>
        </w:rPr>
      </w:pPr>
    </w:p>
    <w:p w:rsidR="002F2996" w:rsidRPr="00C002CF" w:rsidRDefault="002F2996" w:rsidP="00537719">
      <w:pPr>
        <w:numPr>
          <w:ilvl w:val="0"/>
          <w:numId w:val="7"/>
        </w:numPr>
        <w:spacing w:line="440" w:lineRule="exact"/>
        <w:rPr>
          <w:rFonts w:ascii="黑体" w:eastAsia="黑体"/>
          <w:b/>
          <w:sz w:val="24"/>
        </w:rPr>
      </w:pPr>
      <w:r w:rsidRPr="00C002CF">
        <w:rPr>
          <w:rFonts w:ascii="黑体" w:eastAsia="黑体" w:hint="eastAsia"/>
          <w:b/>
        </w:rPr>
        <w:t xml:space="preserve">  </w:t>
      </w:r>
      <w:r w:rsidRPr="00C002CF">
        <w:rPr>
          <w:rFonts w:ascii="黑体" w:eastAsia="黑体" w:hint="eastAsia"/>
          <w:b/>
          <w:sz w:val="24"/>
        </w:rPr>
        <w:t>汽车融资租赁的操作模式</w:t>
      </w:r>
    </w:p>
    <w:p w:rsidR="002F2996" w:rsidRPr="00C002CF" w:rsidRDefault="002F2996" w:rsidP="00537719">
      <w:pPr>
        <w:spacing w:line="440" w:lineRule="exact"/>
        <w:rPr>
          <w:b/>
          <w:bCs/>
        </w:rPr>
      </w:pPr>
    </w:p>
    <w:p w:rsidR="002F2996" w:rsidRPr="00C002CF" w:rsidRDefault="002F2996" w:rsidP="00537719">
      <w:pPr>
        <w:spacing w:line="440" w:lineRule="exact"/>
        <w:ind w:firstLineChars="1190" w:firstLine="2509"/>
        <w:rPr>
          <w:rFonts w:eastAsia="黑体"/>
        </w:rPr>
      </w:pPr>
      <w:r w:rsidRPr="00C002CF">
        <w:rPr>
          <w:rFonts w:eastAsia="黑体" w:hint="eastAsia"/>
          <w:b/>
          <w:bCs/>
        </w:rPr>
        <w:t>第一节</w:t>
      </w:r>
      <w:r w:rsidRPr="00C002CF">
        <w:rPr>
          <w:rFonts w:eastAsia="黑体" w:hint="eastAsia"/>
          <w:b/>
          <w:bCs/>
        </w:rPr>
        <w:t xml:space="preserve">  </w:t>
      </w:r>
      <w:r w:rsidRPr="00C002CF">
        <w:rPr>
          <w:rFonts w:eastAsia="黑体" w:hint="eastAsia"/>
          <w:b/>
          <w:bCs/>
        </w:rPr>
        <w:t>汽车融资租赁的原理</w:t>
      </w:r>
    </w:p>
    <w:p w:rsidR="002F2996" w:rsidRPr="00C002CF" w:rsidRDefault="002F2996" w:rsidP="00537719">
      <w:pPr>
        <w:spacing w:line="440" w:lineRule="exact"/>
      </w:pPr>
    </w:p>
    <w:p w:rsidR="002F2996" w:rsidRPr="00C002CF" w:rsidRDefault="008E6310" w:rsidP="00537719">
      <w:pPr>
        <w:spacing w:line="440" w:lineRule="exact"/>
        <w:ind w:firstLineChars="200" w:firstLine="422"/>
        <w:rPr>
          <w:rFonts w:ascii="黑体" w:eastAsia="黑体"/>
          <w:b/>
          <w:kern w:val="24"/>
          <w:szCs w:val="18"/>
        </w:rPr>
      </w:pPr>
      <w:r w:rsidRPr="00C002CF">
        <w:rPr>
          <w:rFonts w:ascii="黑体" w:eastAsia="黑体" w:hint="eastAsia"/>
          <w:b/>
          <w:kern w:val="24"/>
          <w:szCs w:val="18"/>
        </w:rPr>
        <w:t>一、融资租赁的定义</w:t>
      </w:r>
      <w:r w:rsidR="00002989" w:rsidRPr="00C002CF">
        <w:rPr>
          <w:rFonts w:ascii="黑体" w:eastAsia="黑体" w:hint="eastAsia"/>
          <w:b/>
          <w:kern w:val="24"/>
          <w:szCs w:val="18"/>
        </w:rPr>
        <w:t>与原理</w:t>
      </w:r>
    </w:p>
    <w:p w:rsidR="00002989" w:rsidRPr="00C002CF" w:rsidRDefault="00002989" w:rsidP="00002989">
      <w:pPr>
        <w:spacing w:line="440" w:lineRule="exact"/>
        <w:ind w:rightChars="200" w:right="420" w:firstLineChars="200" w:firstLine="420"/>
        <w:rPr>
          <w:rFonts w:ascii="宋体" w:hAnsi="宋体"/>
          <w:szCs w:val="21"/>
        </w:rPr>
      </w:pPr>
      <w:r w:rsidRPr="00C002CF">
        <w:rPr>
          <w:rFonts w:ascii="宋体" w:hAnsi="宋体" w:hint="eastAsia"/>
          <w:szCs w:val="21"/>
        </w:rPr>
        <w:t>汽车融资租赁是指出租人（融资租赁公司）根据承租人的请求，向承租人指定的出卖人，按承租人同意的条件，购买承租人指定的资产货物（汽车），并以承租人支付租金为条件，将该资产货物的占有、使用和收益权转让给承租人。“融资租赁是指</w:t>
      </w:r>
      <w:r w:rsidRPr="00C002CF">
        <w:rPr>
          <w:rStyle w:val="90v1"/>
          <w:rFonts w:ascii="宋体" w:hAnsi="宋体" w:hint="eastAsia"/>
          <w:szCs w:val="21"/>
        </w:rPr>
        <w:t>在实质上转移了与资产所有权有关的全部风险和报酬的一种租赁”</w:t>
      </w:r>
      <w:r w:rsidRPr="00C002CF">
        <w:rPr>
          <w:rFonts w:ascii="宋体" w:hAnsi="宋体" w:hint="eastAsia"/>
          <w:szCs w:val="21"/>
        </w:rPr>
        <w:t>。租赁结束，承租人可以1元人民币的的名义价格获得租赁物所有权。直接融资租赁属于最为典型的融资租赁，又称“经典融资租赁”。</w:t>
      </w:r>
    </w:p>
    <w:p w:rsidR="00002989" w:rsidRDefault="00002989" w:rsidP="00002989">
      <w:pPr>
        <w:spacing w:line="440" w:lineRule="exact"/>
        <w:ind w:rightChars="200" w:right="420" w:firstLineChars="200" w:firstLine="420"/>
        <w:rPr>
          <w:rFonts w:ascii="宋体" w:hAnsi="宋体"/>
          <w:szCs w:val="21"/>
        </w:rPr>
      </w:pPr>
      <w:r w:rsidRPr="00C002CF">
        <w:rPr>
          <w:rFonts w:ascii="宋体" w:hAnsi="宋体" w:hint="eastAsia"/>
          <w:szCs w:val="21"/>
        </w:rPr>
        <w:t>直接融资租赁基本流程及流程图如下：</w:t>
      </w:r>
    </w:p>
    <w:p w:rsidR="00002989" w:rsidRPr="00C002CF" w:rsidRDefault="00002989" w:rsidP="007F14A0">
      <w:pPr>
        <w:spacing w:line="240" w:lineRule="atLeast"/>
        <w:ind w:rightChars="200" w:right="420"/>
        <w:rPr>
          <w:rFonts w:ascii="楷体_GB2312" w:eastAsia="楷体_GB2312" w:hAnsi="宋体"/>
          <w:sz w:val="24"/>
        </w:rPr>
      </w:pPr>
    </w:p>
    <w:p w:rsidR="00002989" w:rsidRPr="00C002CF" w:rsidRDefault="00002989" w:rsidP="00002989">
      <w:pPr>
        <w:spacing w:line="240" w:lineRule="atLeast"/>
        <w:ind w:rightChars="200" w:right="420" w:firstLineChars="200" w:firstLine="480"/>
        <w:rPr>
          <w:rFonts w:ascii="宋体" w:hAnsi="宋体"/>
          <w:sz w:val="18"/>
          <w:szCs w:val="18"/>
        </w:rPr>
      </w:pPr>
      <w:r w:rsidRPr="00C002CF">
        <w:rPr>
          <w:rFonts w:ascii="楷体_GB2312" w:eastAsia="楷体_GB2312" w:hAnsi="宋体" w:hint="eastAsia"/>
          <w:sz w:val="24"/>
        </w:rPr>
        <w:t xml:space="preserve">                           </w:t>
      </w:r>
      <w:r w:rsidRPr="00C002CF">
        <w:rPr>
          <w:rFonts w:ascii="楷体_GB2312" w:eastAsia="楷体_GB2312" w:hAnsi="宋体" w:hint="eastAsia"/>
          <w:sz w:val="18"/>
          <w:szCs w:val="18"/>
        </w:rPr>
        <w:t xml:space="preserve">     ① </w:t>
      </w:r>
      <w:r w:rsidR="00B76FBE">
        <w:rPr>
          <w:rFonts w:ascii="宋体" w:hAnsi="宋体" w:hint="eastAsia"/>
          <w:sz w:val="18"/>
          <w:szCs w:val="18"/>
        </w:rPr>
        <w:t>汽车</w:t>
      </w:r>
      <w:r w:rsidRPr="00C002CF">
        <w:rPr>
          <w:rFonts w:ascii="宋体" w:hAnsi="宋体" w:hint="eastAsia"/>
          <w:sz w:val="18"/>
          <w:szCs w:val="18"/>
        </w:rPr>
        <w:t>买卖合同</w:t>
      </w:r>
    </w:p>
    <w:p w:rsidR="00002989" w:rsidRPr="00C002CF" w:rsidRDefault="009D58FF" w:rsidP="00002989">
      <w:pPr>
        <w:spacing w:line="240" w:lineRule="atLeast"/>
        <w:ind w:rightChars="200" w:right="420" w:firstLineChars="200" w:firstLine="480"/>
        <w:rPr>
          <w:rFonts w:ascii="楷体_GB2312" w:eastAsia="楷体_GB2312" w:hAnsi="宋体"/>
          <w:sz w:val="24"/>
        </w:rPr>
      </w:pPr>
      <w:r>
        <w:rPr>
          <w:rFonts w:ascii="楷体_GB2312" w:eastAsia="楷体_GB2312" w:hAnsi="宋体" w:hint="eastAsia"/>
          <w:noProof/>
          <w:sz w:val="24"/>
        </w:rPr>
        <mc:AlternateContent>
          <mc:Choice Requires="wps">
            <w:drawing>
              <wp:anchor distT="0" distB="0" distL="114300" distR="114300" simplePos="0" relativeHeight="251644416" behindDoc="0" locked="0" layoutInCell="1" allowOverlap="1">
                <wp:simplePos x="0" y="0"/>
                <wp:positionH relativeFrom="column">
                  <wp:posOffset>2000250</wp:posOffset>
                </wp:positionH>
                <wp:positionV relativeFrom="paragraph">
                  <wp:posOffset>137160</wp:posOffset>
                </wp:positionV>
                <wp:extent cx="2266950" cy="0"/>
                <wp:effectExtent l="9525" t="13335" r="9525" b="5715"/>
                <wp:wrapNone/>
                <wp:docPr id="84"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4" o:spid="_x0000_s1026" style="position:absolute;left:0;text-align:lef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10.8pt" to="33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3ZeFA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"/>
            </w:pict>
          </mc:Fallback>
        </mc:AlternateContent>
      </w:r>
      <w:r>
        <w:rPr>
          <w:rFonts w:ascii="楷体_GB2312" w:eastAsia="楷体_GB2312" w:hAnsi="宋体" w:hint="eastAsia"/>
          <w:noProof/>
          <w:sz w:val="24"/>
        </w:rPr>
        <mc:AlternateContent>
          <mc:Choice Requires="wps">
            <w:drawing>
              <wp:anchor distT="0" distB="0" distL="114300" distR="114300" simplePos="0" relativeHeight="251643392" behindDoc="0" locked="0" layoutInCell="1" allowOverlap="1">
                <wp:simplePos x="0" y="0"/>
                <wp:positionH relativeFrom="column">
                  <wp:posOffset>4267200</wp:posOffset>
                </wp:positionH>
                <wp:positionV relativeFrom="paragraph">
                  <wp:posOffset>137160</wp:posOffset>
                </wp:positionV>
                <wp:extent cx="0" cy="198120"/>
                <wp:effectExtent l="57150" t="13335" r="57150" b="17145"/>
                <wp:wrapNone/>
                <wp:docPr id="83"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3" o:spid="_x0000_s1026" style="position:absolute;left:0;text-align:lef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pt,10.8pt" to="336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8zKQIAAEs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">
                <v:stroke endarrow="block"/>
              </v:line>
            </w:pict>
          </mc:Fallback>
        </mc:AlternateContent>
      </w:r>
      <w:r>
        <w:rPr>
          <w:rFonts w:ascii="楷体_GB2312" w:eastAsia="楷体_GB2312" w:hAnsi="宋体" w:hint="eastAsia"/>
          <w:noProof/>
          <w:sz w:val="24"/>
        </w:rPr>
        <mc:AlternateContent>
          <mc:Choice Requires="wps">
            <w:drawing>
              <wp:anchor distT="0" distB="0" distL="114300" distR="114300" simplePos="0" relativeHeight="251642368" behindDoc="0" locked="0" layoutInCell="1" allowOverlap="1">
                <wp:simplePos x="0" y="0"/>
                <wp:positionH relativeFrom="column">
                  <wp:posOffset>2000250</wp:posOffset>
                </wp:positionH>
                <wp:positionV relativeFrom="paragraph">
                  <wp:posOffset>137160</wp:posOffset>
                </wp:positionV>
                <wp:extent cx="0" cy="198120"/>
                <wp:effectExtent l="57150" t="13335" r="57150" b="17145"/>
                <wp:wrapNone/>
                <wp:docPr id="82"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2" o:spid="_x0000_s1026" style="position:absolute;left:0;text-align:lef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10.8pt" to="157.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KUf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">
                <v:stroke endarrow="block"/>
              </v:line>
            </w:pict>
          </mc:Fallback>
        </mc:AlternateContent>
      </w:r>
    </w:p>
    <w:p w:rsidR="00002989" w:rsidRPr="00C002CF" w:rsidRDefault="009D58FF" w:rsidP="00002989">
      <w:pPr>
        <w:spacing w:line="240" w:lineRule="atLeast"/>
        <w:ind w:rightChars="200" w:right="420" w:firstLineChars="200" w:firstLine="480"/>
        <w:rPr>
          <w:rFonts w:ascii="宋体" w:hAnsi="宋体"/>
          <w:sz w:val="18"/>
          <w:szCs w:val="18"/>
        </w:rPr>
      </w:pPr>
      <w:r>
        <w:rPr>
          <w:rFonts w:ascii="楷体_GB2312" w:eastAsia="楷体_GB2312" w:hAnsi="宋体" w:hint="eastAsia"/>
          <w:noProof/>
          <w:sz w:val="24"/>
        </w:rPr>
        <mc:AlternateContent>
          <mc:Choice Requires="wps">
            <w:drawing>
              <wp:anchor distT="0" distB="0" distL="114300" distR="114300" simplePos="0" relativeHeight="251632128" behindDoc="0" locked="0" layoutInCell="1" allowOverlap="1">
                <wp:simplePos x="0" y="0"/>
                <wp:positionH relativeFrom="column">
                  <wp:posOffset>3733800</wp:posOffset>
                </wp:positionH>
                <wp:positionV relativeFrom="paragraph">
                  <wp:posOffset>137160</wp:posOffset>
                </wp:positionV>
                <wp:extent cx="1752600" cy="297180"/>
                <wp:effectExtent l="9525" t="13335" r="9525" b="13335"/>
                <wp:wrapNone/>
                <wp:docPr id="81"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97180"/>
                        </a:xfrm>
                        <a:prstGeom prst="rect">
                          <a:avLst/>
                        </a:prstGeom>
                        <a:solidFill>
                          <a:srgbClr val="FFFFFF"/>
                        </a:solidFill>
                        <a:ln w="9525">
                          <a:solidFill>
                            <a:srgbClr val="000000"/>
                          </a:solidFill>
                          <a:miter lim="800000"/>
                          <a:headEnd/>
                          <a:tailEnd/>
                        </a:ln>
                      </wps:spPr>
                      <wps:txbx>
                        <w:txbxContent>
                          <w:p w:rsidR="0050366D" w:rsidRPr="007B0C33" w:rsidRDefault="0050366D" w:rsidP="00F73C50">
                            <w:pPr>
                              <w:ind w:firstLineChars="150" w:firstLine="316"/>
                              <w:rPr>
                                <w:b/>
                              </w:rPr>
                            </w:pPr>
                            <w:r w:rsidRPr="007B0C33">
                              <w:rPr>
                                <w:rFonts w:hint="eastAsia"/>
                                <w:b/>
                              </w:rPr>
                              <w:t>供货商</w:t>
                            </w:r>
                            <w:r w:rsidR="00FD126B">
                              <w:rPr>
                                <w:rFonts w:hint="eastAsia"/>
                                <w:b/>
                              </w:rPr>
                              <w:t>（厂商或经销商）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1" style="position:absolute;left:0;text-align:left;margin-left:294pt;margin-top:10.8pt;width:138pt;height:23.4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">
                <v:textbox>
                  <w:txbxContent>
                    <w:p w:rsidR="0050366D" w:rsidRPr="007B0C33" w:rsidRDefault="0050366D" w:rsidP="00F73C50">
                      <w:pPr>
                        <w:ind w:firstLineChars="150" w:firstLine="316"/>
                        <w:rPr>
                          <w:b/>
                        </w:rPr>
                      </w:pPr>
                      <w:r w:rsidRPr="007B0C33">
                        <w:rPr>
                          <w:rFonts w:hint="eastAsia"/>
                          <w:b/>
                        </w:rPr>
                        <w:t>供货商</w:t>
                      </w:r>
                      <w:r w:rsidR="00FD126B">
                        <w:rPr>
                          <w:rFonts w:hint="eastAsia"/>
                          <w:b/>
                        </w:rPr>
                        <w:t>（厂商或经销商）</w:t>
                      </w:r>
                    </w:p>
                  </w:txbxContent>
                </v:textbox>
              </v:rect>
            </w:pict>
          </mc:Fallback>
        </mc:AlternateContent>
      </w:r>
      <w:r>
        <w:rPr>
          <w:rFonts w:ascii="楷体_GB2312" w:eastAsia="楷体_GB2312" w:hAnsi="宋体" w:hint="eastAsia"/>
          <w:noProof/>
          <w:sz w:val="24"/>
        </w:rPr>
        <mc:AlternateContent>
          <mc:Choice Requires="wps">
            <w:drawing>
              <wp:anchor distT="0" distB="0" distL="114300" distR="114300" simplePos="0" relativeHeight="251631104" behindDoc="0" locked="0" layoutInCell="1" allowOverlap="1">
                <wp:simplePos x="0" y="0"/>
                <wp:positionH relativeFrom="column">
                  <wp:posOffset>1533525</wp:posOffset>
                </wp:positionH>
                <wp:positionV relativeFrom="paragraph">
                  <wp:posOffset>137160</wp:posOffset>
                </wp:positionV>
                <wp:extent cx="933450" cy="297180"/>
                <wp:effectExtent l="9525" t="13335" r="9525" b="13335"/>
                <wp:wrapNone/>
                <wp:docPr id="8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297180"/>
                        </a:xfrm>
                        <a:prstGeom prst="rect">
                          <a:avLst/>
                        </a:prstGeom>
                        <a:solidFill>
                          <a:srgbClr val="FFFFFF"/>
                        </a:solidFill>
                        <a:ln w="9525">
                          <a:solidFill>
                            <a:srgbClr val="000000"/>
                          </a:solidFill>
                          <a:miter lim="800000"/>
                          <a:headEnd/>
                          <a:tailEnd/>
                        </a:ln>
                      </wps:spPr>
                      <wps:txbx>
                        <w:txbxContent>
                          <w:p w:rsidR="0050366D" w:rsidRPr="007B0C33" w:rsidRDefault="0050366D" w:rsidP="00F73C50">
                            <w:pPr>
                              <w:ind w:firstLineChars="100" w:firstLine="211"/>
                              <w:rPr>
                                <w:b/>
                              </w:rPr>
                            </w:pPr>
                            <w:r w:rsidRPr="007B0C33">
                              <w:rPr>
                                <w:rFonts w:hint="eastAsia"/>
                                <w:b/>
                              </w:rPr>
                              <w:t>租赁公司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2" style="position:absolute;left:0;text-align:left;margin-left:120.75pt;margin-top:10.8pt;width:73.5pt;height:23.4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">
                <v:textbox>
                  <w:txbxContent>
                    <w:p w:rsidR="0050366D" w:rsidRPr="007B0C33" w:rsidRDefault="0050366D" w:rsidP="00F73C50">
                      <w:pPr>
                        <w:ind w:firstLineChars="100" w:firstLine="211"/>
                        <w:rPr>
                          <w:b/>
                        </w:rPr>
                      </w:pPr>
                      <w:r w:rsidRPr="007B0C33">
                        <w:rPr>
                          <w:rFonts w:hint="eastAsia"/>
                          <w:b/>
                        </w:rPr>
                        <w:t>租赁公司</w:t>
                      </w:r>
                    </w:p>
                  </w:txbxContent>
                </v:textbox>
              </v:rect>
            </w:pict>
          </mc:Fallback>
        </mc:AlternateContent>
      </w:r>
      <w:r w:rsidR="00002989" w:rsidRPr="00C002CF">
        <w:rPr>
          <w:rFonts w:ascii="楷体_GB2312" w:eastAsia="楷体_GB2312" w:hAnsi="宋体" w:hint="eastAsia"/>
          <w:sz w:val="24"/>
        </w:rPr>
        <w:t xml:space="preserve">                                 </w:t>
      </w:r>
      <w:r w:rsidR="00002989" w:rsidRPr="00C002CF">
        <w:rPr>
          <w:rFonts w:ascii="宋体" w:hAnsi="宋体" w:hint="eastAsia"/>
          <w:sz w:val="18"/>
          <w:szCs w:val="18"/>
        </w:rPr>
        <w:t>购买租赁物</w:t>
      </w:r>
    </w:p>
    <w:p w:rsidR="00002989" w:rsidRPr="00C002CF" w:rsidRDefault="009D58FF" w:rsidP="00002989">
      <w:pPr>
        <w:spacing w:line="240" w:lineRule="atLeast"/>
        <w:ind w:rightChars="200" w:right="420" w:firstLineChars="200" w:firstLine="480"/>
        <w:rPr>
          <w:rFonts w:ascii="宋体" w:hAnsi="宋体"/>
          <w:sz w:val="24"/>
        </w:rPr>
      </w:pPr>
      <w:r>
        <w:rPr>
          <w:rFonts w:ascii="宋体" w:hAnsi="宋体" w:hint="eastAsia"/>
          <w:noProof/>
          <w:sz w:val="24"/>
        </w:rPr>
        <mc:AlternateContent>
          <mc:Choice Requires="wps">
            <w:drawing>
              <wp:anchor distT="0" distB="0" distL="114300" distR="114300" simplePos="0" relativeHeight="251641344" behindDoc="0" locked="0" layoutInCell="1" allowOverlap="1">
                <wp:simplePos x="0" y="0"/>
                <wp:positionH relativeFrom="column">
                  <wp:posOffset>1066800</wp:posOffset>
                </wp:positionH>
                <wp:positionV relativeFrom="paragraph">
                  <wp:posOffset>137160</wp:posOffset>
                </wp:positionV>
                <wp:extent cx="0" cy="990600"/>
                <wp:effectExtent l="9525" t="13335" r="9525" b="5715"/>
                <wp:wrapNone/>
                <wp:docPr id="7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 o:spid="_x0000_s1026" style="position:absolute;left:0;text-align:lef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0.8pt" to="84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GBlEwIAACkEAAAOAAAAZHJzL2Uyb0RvYy54bWysU8uu2jAQ3VfqP1jeQxIau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"/>
            </w:pict>
          </mc:Fallback>
        </mc:AlternateContent>
      </w:r>
      <w:r>
        <w:rPr>
          <w:rFonts w:ascii="宋体" w:hAnsi="宋体" w:hint="eastAsia"/>
          <w:noProof/>
          <w:sz w:val="24"/>
        </w:rPr>
        <mc:AlternateContent>
          <mc:Choice Requires="wps">
            <w:drawing>
              <wp:anchor distT="0" distB="0" distL="114300" distR="114300" simplePos="0" relativeHeight="251639296" behindDoc="0" locked="0" layoutInCell="1" allowOverlap="1">
                <wp:simplePos x="0" y="0"/>
                <wp:positionH relativeFrom="column">
                  <wp:posOffset>1066800</wp:posOffset>
                </wp:positionH>
                <wp:positionV relativeFrom="paragraph">
                  <wp:posOffset>137160</wp:posOffset>
                </wp:positionV>
                <wp:extent cx="466725" cy="0"/>
                <wp:effectExtent l="9525" t="60960" r="19050" b="53340"/>
                <wp:wrapNone/>
                <wp:docPr id="7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left:0;text-align:lef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0.8pt" to="120.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35200" behindDoc="0" locked="0" layoutInCell="1" allowOverlap="1">
                <wp:simplePos x="0" y="0"/>
                <wp:positionH relativeFrom="column">
                  <wp:posOffset>2466975</wp:posOffset>
                </wp:positionH>
                <wp:positionV relativeFrom="paragraph">
                  <wp:posOffset>137160</wp:posOffset>
                </wp:positionV>
                <wp:extent cx="1266825" cy="0"/>
                <wp:effectExtent l="9525" t="60960" r="19050" b="53340"/>
                <wp:wrapNone/>
                <wp:docPr id="7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left:0;text-align:lef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25pt,10.8pt" to="29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34176" behindDoc="0" locked="0" layoutInCell="1" allowOverlap="1">
                <wp:simplePos x="0" y="0"/>
                <wp:positionH relativeFrom="column">
                  <wp:posOffset>2466975</wp:posOffset>
                </wp:positionH>
                <wp:positionV relativeFrom="paragraph">
                  <wp:posOffset>38100</wp:posOffset>
                </wp:positionV>
                <wp:extent cx="1266825" cy="0"/>
                <wp:effectExtent l="19050" t="57150" r="9525" b="57150"/>
                <wp:wrapNone/>
                <wp:docPr id="7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668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left:0;text-align:left;flip:x;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25pt,3pt" to="29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">
                <v:stroke endarrow="block"/>
              </v:line>
            </w:pict>
          </mc:Fallback>
        </mc:AlternateContent>
      </w:r>
    </w:p>
    <w:p w:rsidR="00002989" w:rsidRPr="00C002CF" w:rsidRDefault="009D58FF" w:rsidP="00002989">
      <w:pPr>
        <w:spacing w:line="240" w:lineRule="atLeast"/>
        <w:ind w:rightChars="200" w:right="420" w:firstLineChars="200" w:firstLine="480"/>
        <w:rPr>
          <w:rFonts w:ascii="宋体" w:hAnsi="宋体"/>
          <w:sz w:val="18"/>
          <w:szCs w:val="18"/>
        </w:rPr>
      </w:pPr>
      <w:r>
        <w:rPr>
          <w:rFonts w:ascii="宋体" w:hAnsi="宋体" w:hint="eastAsia"/>
          <w:noProof/>
          <w:sz w:val="24"/>
        </w:rPr>
        <mc:AlternateContent>
          <mc:Choice Requires="wps">
            <w:drawing>
              <wp:anchor distT="0" distB="0" distL="114300" distR="114300" simplePos="0" relativeHeight="251638272" behindDoc="0" locked="0" layoutInCell="1" allowOverlap="1">
                <wp:simplePos x="0" y="0"/>
                <wp:positionH relativeFrom="column">
                  <wp:posOffset>2400300</wp:posOffset>
                </wp:positionH>
                <wp:positionV relativeFrom="paragraph">
                  <wp:posOffset>38100</wp:posOffset>
                </wp:positionV>
                <wp:extent cx="1800225" cy="891540"/>
                <wp:effectExtent l="38100" t="9525" r="9525" b="60960"/>
                <wp:wrapNone/>
                <wp:docPr id="7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0225" cy="891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left:0;text-align:left;flip:x;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pt" to="330.75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37248" behindDoc="0" locked="0" layoutInCell="1" allowOverlap="1">
                <wp:simplePos x="0" y="0"/>
                <wp:positionH relativeFrom="column">
                  <wp:posOffset>2133600</wp:posOffset>
                </wp:positionH>
                <wp:positionV relativeFrom="paragraph">
                  <wp:posOffset>38100</wp:posOffset>
                </wp:positionV>
                <wp:extent cx="0" cy="792480"/>
                <wp:effectExtent l="57150" t="19050" r="57150" b="7620"/>
                <wp:wrapNone/>
                <wp:docPr id="7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92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left:0;text-align:left;flip:y;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3pt" to="168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36224" behindDoc="0" locked="0" layoutInCell="1" allowOverlap="1">
                <wp:simplePos x="0" y="0"/>
                <wp:positionH relativeFrom="column">
                  <wp:posOffset>1933575</wp:posOffset>
                </wp:positionH>
                <wp:positionV relativeFrom="paragraph">
                  <wp:posOffset>38100</wp:posOffset>
                </wp:positionV>
                <wp:extent cx="0" cy="792480"/>
                <wp:effectExtent l="57150" t="9525" r="57150" b="17145"/>
                <wp:wrapNone/>
                <wp:docPr id="73"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2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left:0;text-align:lef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25pt,3pt" to="152.25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pCUKgIAAEs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">
                <v:stroke endarrow="block"/>
              </v:line>
            </w:pict>
          </mc:Fallback>
        </mc:AlternateContent>
      </w:r>
      <w:r w:rsidR="00002989" w:rsidRPr="00C002CF">
        <w:rPr>
          <w:rFonts w:ascii="宋体" w:hAnsi="宋体" w:hint="eastAsia"/>
          <w:sz w:val="24"/>
        </w:rPr>
        <w:t xml:space="preserve">                                 </w:t>
      </w:r>
      <w:r w:rsidR="00002989" w:rsidRPr="00C002CF">
        <w:rPr>
          <w:rFonts w:ascii="宋体" w:hAnsi="宋体" w:hint="eastAsia"/>
          <w:sz w:val="18"/>
          <w:szCs w:val="18"/>
        </w:rPr>
        <w:t>支付货款</w:t>
      </w:r>
    </w:p>
    <w:p w:rsidR="00002989" w:rsidRPr="00C002CF" w:rsidRDefault="00002989" w:rsidP="00002989">
      <w:pPr>
        <w:spacing w:line="240" w:lineRule="atLeast"/>
        <w:ind w:rightChars="200" w:right="420" w:firstLineChars="300" w:firstLine="540"/>
        <w:rPr>
          <w:rFonts w:ascii="宋体" w:hAnsi="宋体"/>
          <w:sz w:val="18"/>
          <w:szCs w:val="18"/>
        </w:rPr>
      </w:pPr>
      <w:r w:rsidRPr="00C002CF">
        <w:rPr>
          <w:rFonts w:ascii="宋体" w:hAnsi="宋体" w:hint="eastAsia"/>
          <w:sz w:val="18"/>
          <w:szCs w:val="18"/>
        </w:rPr>
        <w:t xml:space="preserve">                 </w:t>
      </w:r>
      <w:r w:rsidR="00B76FBE">
        <w:rPr>
          <w:rFonts w:ascii="宋体" w:hAnsi="宋体" w:hint="eastAsia"/>
          <w:sz w:val="18"/>
          <w:szCs w:val="18"/>
        </w:rPr>
        <w:t xml:space="preserve">  出租汽车</w:t>
      </w:r>
    </w:p>
    <w:p w:rsidR="00002989" w:rsidRPr="00C002CF" w:rsidRDefault="00002989" w:rsidP="00B76FBE">
      <w:pPr>
        <w:spacing w:line="240" w:lineRule="atLeast"/>
        <w:ind w:rightChars="200" w:right="420"/>
        <w:rPr>
          <w:rFonts w:ascii="楷体_GB2312" w:eastAsia="楷体_GB2312" w:hAnsi="宋体"/>
          <w:sz w:val="24"/>
        </w:rPr>
      </w:pPr>
      <w:r w:rsidRPr="00C002CF">
        <w:rPr>
          <w:rFonts w:ascii="宋体" w:hAnsi="宋体" w:hint="eastAsia"/>
          <w:sz w:val="18"/>
          <w:szCs w:val="18"/>
        </w:rPr>
        <w:t>②</w:t>
      </w:r>
      <w:r w:rsidR="00B76FBE">
        <w:rPr>
          <w:rFonts w:ascii="宋体" w:hAnsi="宋体" w:hint="eastAsia"/>
          <w:sz w:val="18"/>
          <w:szCs w:val="18"/>
        </w:rPr>
        <w:t>汽车</w:t>
      </w:r>
      <w:r w:rsidRPr="00C002CF">
        <w:rPr>
          <w:rFonts w:ascii="宋体" w:hAnsi="宋体" w:hint="eastAsia"/>
          <w:sz w:val="18"/>
          <w:szCs w:val="18"/>
        </w:rPr>
        <w:t xml:space="preserve">融资租赁合同                    交付租金               </w:t>
      </w:r>
      <w:r w:rsidR="00B76FBE">
        <w:rPr>
          <w:rFonts w:ascii="宋体" w:hAnsi="宋体" w:hint="eastAsia"/>
          <w:sz w:val="18"/>
          <w:szCs w:val="18"/>
        </w:rPr>
        <w:t>汽车</w:t>
      </w:r>
      <w:r w:rsidRPr="00C002CF">
        <w:rPr>
          <w:rFonts w:ascii="宋体" w:hAnsi="宋体" w:hint="eastAsia"/>
          <w:sz w:val="18"/>
          <w:szCs w:val="18"/>
        </w:rPr>
        <w:t>交付与维护</w:t>
      </w:r>
    </w:p>
    <w:p w:rsidR="00002989" w:rsidRPr="00C002CF" w:rsidRDefault="00002989" w:rsidP="00002989">
      <w:pPr>
        <w:spacing w:line="240" w:lineRule="atLeast"/>
        <w:ind w:rightChars="200" w:right="420" w:firstLineChars="200" w:firstLine="480"/>
        <w:rPr>
          <w:rFonts w:ascii="楷体_GB2312" w:eastAsia="楷体_GB2312" w:hAnsi="宋体"/>
          <w:sz w:val="24"/>
        </w:rPr>
      </w:pPr>
      <w:r w:rsidRPr="00C002CF">
        <w:rPr>
          <w:rFonts w:ascii="楷体_GB2312" w:eastAsia="楷体_GB2312" w:hAnsi="宋体" w:hint="eastAsia"/>
          <w:sz w:val="24"/>
        </w:rPr>
        <w:t xml:space="preserve">                        </w:t>
      </w:r>
    </w:p>
    <w:p w:rsidR="002F2996" w:rsidRPr="00C002CF" w:rsidRDefault="009D58FF" w:rsidP="00F77ACB">
      <w:pPr>
        <w:spacing w:line="240" w:lineRule="atLeast"/>
        <w:ind w:rightChars="200" w:right="420" w:firstLineChars="200" w:firstLine="480"/>
        <w:rPr>
          <w:rFonts w:ascii="楷体_GB2312" w:eastAsia="楷体_GB2312" w:hAnsi="宋体"/>
          <w:sz w:val="24"/>
        </w:rPr>
      </w:pPr>
      <w:r>
        <w:rPr>
          <w:rFonts w:ascii="楷体_GB2312" w:eastAsia="楷体_GB2312" w:hAnsi="宋体" w:hint="eastAsia"/>
          <w:noProof/>
          <w:sz w:val="24"/>
        </w:rPr>
        <mc:AlternateContent>
          <mc:Choice Requires="wps">
            <w:drawing>
              <wp:anchor distT="0" distB="0" distL="114300" distR="114300" simplePos="0" relativeHeight="251640320" behindDoc="0" locked="0" layoutInCell="1" allowOverlap="1">
                <wp:simplePos x="0" y="0"/>
                <wp:positionH relativeFrom="column">
                  <wp:posOffset>1066800</wp:posOffset>
                </wp:positionH>
                <wp:positionV relativeFrom="paragraph">
                  <wp:posOffset>137160</wp:posOffset>
                </wp:positionV>
                <wp:extent cx="466725" cy="0"/>
                <wp:effectExtent l="9525" t="60960" r="19050" b="53340"/>
                <wp:wrapNone/>
                <wp:docPr id="7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 o:spid="_x0000_s1026" style="position:absolute;left:0;text-align:lef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0.8pt" to="120.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">
                <v:stroke endarrow="block"/>
              </v:line>
            </w:pict>
          </mc:Fallback>
        </mc:AlternateContent>
      </w:r>
      <w:r>
        <w:rPr>
          <w:rFonts w:ascii="楷体_GB2312" w:eastAsia="楷体_GB2312" w:hAnsi="宋体" w:hint="eastAsia"/>
          <w:noProof/>
          <w:sz w:val="24"/>
        </w:rPr>
        <mc:AlternateContent>
          <mc:Choice Requires="wps">
            <w:drawing>
              <wp:anchor distT="0" distB="0" distL="114300" distR="114300" simplePos="0" relativeHeight="251633152" behindDoc="0" locked="0" layoutInCell="1" allowOverlap="1">
                <wp:simplePos x="0" y="0"/>
                <wp:positionH relativeFrom="column">
                  <wp:posOffset>1533525</wp:posOffset>
                </wp:positionH>
                <wp:positionV relativeFrom="paragraph">
                  <wp:posOffset>38100</wp:posOffset>
                </wp:positionV>
                <wp:extent cx="866775" cy="297180"/>
                <wp:effectExtent l="9525" t="9525" r="9525" b="7620"/>
                <wp:wrapNone/>
                <wp:docPr id="7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297180"/>
                        </a:xfrm>
                        <a:prstGeom prst="rect">
                          <a:avLst/>
                        </a:prstGeom>
                        <a:solidFill>
                          <a:srgbClr val="FFFFFF"/>
                        </a:solidFill>
                        <a:ln w="9525">
                          <a:solidFill>
                            <a:srgbClr val="000000"/>
                          </a:solidFill>
                          <a:miter lim="800000"/>
                          <a:headEnd/>
                          <a:tailEnd/>
                        </a:ln>
                      </wps:spPr>
                      <wps:txbx>
                        <w:txbxContent>
                          <w:p w:rsidR="0050366D" w:rsidRPr="007B0C33" w:rsidRDefault="0050366D" w:rsidP="00F73C50">
                            <w:pPr>
                              <w:ind w:firstLineChars="147" w:firstLine="310"/>
                              <w:rPr>
                                <w:b/>
                              </w:rPr>
                            </w:pPr>
                            <w:r w:rsidRPr="007B0C33">
                              <w:rPr>
                                <w:rFonts w:hint="eastAsia"/>
                                <w:b/>
                              </w:rPr>
                              <w:t>承租人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3" style="position:absolute;left:0;text-align:left;margin-left:120.75pt;margin-top:3pt;width:68.25pt;height:23.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">
                <v:textbox>
                  <w:txbxContent>
                    <w:p w:rsidR="0050366D" w:rsidRPr="007B0C33" w:rsidRDefault="0050366D" w:rsidP="00F73C50">
                      <w:pPr>
                        <w:ind w:firstLineChars="147" w:firstLine="310"/>
                        <w:rPr>
                          <w:b/>
                        </w:rPr>
                      </w:pPr>
                      <w:r w:rsidRPr="007B0C33">
                        <w:rPr>
                          <w:rFonts w:hint="eastAsia"/>
                          <w:b/>
                        </w:rPr>
                        <w:t>承租人</w:t>
                      </w:r>
                    </w:p>
                  </w:txbxContent>
                </v:textbox>
              </v:rect>
            </w:pict>
          </mc:Fallback>
        </mc:AlternateContent>
      </w:r>
    </w:p>
    <w:p w:rsidR="00BD3D41" w:rsidRDefault="00BD3D41" w:rsidP="00537719">
      <w:pPr>
        <w:spacing w:line="440" w:lineRule="exact"/>
        <w:ind w:firstLineChars="200" w:firstLine="420"/>
        <w:rPr>
          <w:szCs w:val="21"/>
        </w:rPr>
      </w:pPr>
    </w:p>
    <w:p w:rsidR="002F2996" w:rsidRPr="00C002CF" w:rsidRDefault="002F2996" w:rsidP="00537719">
      <w:pPr>
        <w:spacing w:line="440" w:lineRule="exact"/>
        <w:ind w:firstLineChars="200" w:firstLine="420"/>
      </w:pPr>
      <w:r w:rsidRPr="00C002CF">
        <w:rPr>
          <w:szCs w:val="21"/>
        </w:rPr>
        <w:t>汽车融资租赁是一种买卖与租赁相结合的汽车融资方式。</w:t>
      </w:r>
      <w:r w:rsidRPr="00C002CF">
        <w:rPr>
          <w:rFonts w:hint="eastAsia"/>
          <w:szCs w:val="21"/>
        </w:rPr>
        <w:t>汽车</w:t>
      </w:r>
      <w:r w:rsidRPr="00C002CF">
        <w:t>融资租赁是指出租方融通资金为承租方提供所需的汽车，具有融资、融物双重职能的租赁交易，它主要涉及出租方、承租方和供货方三方当事人，并由两个或两个以上的合同构成。出租方根据承租方的要求和选择，与供货方订立汽车购买合同并支付货款，与承租方订立租赁合同，将购买的汽车出租给承租方使用。在租赁期间，由承租方按照合同规定，分期向出租方支付租金。租赁汽车的所有权属于出租方，承租方在租赁期限内对该汽车拥有使用权。租赁期满时，汽车可由承租方按照合同规定留购、续租或退回出租方。</w:t>
      </w:r>
    </w:p>
    <w:p w:rsidR="002F2996" w:rsidRPr="00C002CF" w:rsidRDefault="00002989" w:rsidP="00537719">
      <w:pPr>
        <w:spacing w:line="440" w:lineRule="exact"/>
        <w:ind w:left="420"/>
        <w:rPr>
          <w:rFonts w:eastAsia="黑体"/>
          <w:b/>
          <w:bCs/>
        </w:rPr>
      </w:pPr>
      <w:r w:rsidRPr="00C002CF">
        <w:rPr>
          <w:rFonts w:eastAsia="黑体" w:hint="eastAsia"/>
          <w:b/>
          <w:bCs/>
        </w:rPr>
        <w:lastRenderedPageBreak/>
        <w:t>二</w:t>
      </w:r>
      <w:r w:rsidR="002F2996" w:rsidRPr="00C002CF">
        <w:rPr>
          <w:rFonts w:eastAsia="黑体" w:hint="eastAsia"/>
          <w:b/>
          <w:bCs/>
        </w:rPr>
        <w:t>、汽车融资租赁的判定条件</w:t>
      </w:r>
    </w:p>
    <w:p w:rsidR="002F2996" w:rsidRPr="00C002CF" w:rsidRDefault="002F2996" w:rsidP="00537719">
      <w:pPr>
        <w:spacing w:line="440" w:lineRule="exact"/>
        <w:ind w:firstLineChars="200" w:firstLine="420"/>
        <w:rPr>
          <w:rFonts w:ascii="仿宋_GB2312" w:hAnsi="宋体"/>
          <w:bCs/>
          <w:szCs w:val="21"/>
        </w:rPr>
      </w:pPr>
      <w:r w:rsidRPr="00C002CF">
        <w:rPr>
          <w:szCs w:val="21"/>
        </w:rPr>
        <w:t>一般而言，汽车融资租赁需具备一定的条件，否则不属于汽车融资的范畴，而只是一般的汽车租赁。</w:t>
      </w:r>
      <w:r w:rsidRPr="00C002CF">
        <w:rPr>
          <w:rFonts w:ascii="仿宋_GB2312" w:hAnsi="宋体" w:hint="eastAsia"/>
          <w:bCs/>
          <w:szCs w:val="21"/>
        </w:rPr>
        <w:t>根据</w:t>
      </w:r>
      <w:r w:rsidR="00FC01FD" w:rsidRPr="00C002CF">
        <w:rPr>
          <w:rFonts w:ascii="仿宋_GB2312" w:hAnsi="宋体" w:hint="eastAsia"/>
          <w:bCs/>
          <w:szCs w:val="21"/>
        </w:rPr>
        <w:t>《企业会计准则第</w:t>
      </w:r>
      <w:r w:rsidR="00FC01FD" w:rsidRPr="00C002CF">
        <w:rPr>
          <w:rFonts w:ascii="仿宋_GB2312" w:hAnsi="宋体" w:hint="eastAsia"/>
          <w:bCs/>
          <w:szCs w:val="21"/>
        </w:rPr>
        <w:t>21</w:t>
      </w:r>
      <w:r w:rsidR="00FC01FD" w:rsidRPr="00C002CF">
        <w:rPr>
          <w:rFonts w:ascii="仿宋_GB2312" w:hAnsi="宋体" w:hint="eastAsia"/>
          <w:bCs/>
          <w:szCs w:val="21"/>
        </w:rPr>
        <w:t>号－租赁》</w:t>
      </w:r>
      <w:r w:rsidRPr="00C002CF">
        <w:rPr>
          <w:rFonts w:ascii="仿宋_GB2312" w:hAnsi="宋体" w:hint="eastAsia"/>
          <w:bCs/>
          <w:szCs w:val="21"/>
        </w:rPr>
        <w:t>文件，承租人签订的租赁合同应满足以下一条或数条方可认定为融资租赁：</w:t>
      </w:r>
    </w:p>
    <w:p w:rsidR="006B155F" w:rsidRPr="007F14A0" w:rsidRDefault="006B155F" w:rsidP="007F14A0">
      <w:pPr>
        <w:pStyle w:val="1"/>
        <w:ind w:firstLine="420"/>
        <w:rPr>
          <w:b w:val="0"/>
        </w:rPr>
      </w:pPr>
      <w:r w:rsidRPr="007F14A0">
        <w:rPr>
          <w:rFonts w:hint="eastAsia"/>
          <w:b w:val="0"/>
        </w:rPr>
        <w:t>1、租赁资产所有权是否转移</w:t>
      </w:r>
    </w:p>
    <w:p w:rsidR="006B155F" w:rsidRPr="007F14A0" w:rsidRDefault="006B155F" w:rsidP="007F14A0">
      <w:pPr>
        <w:pStyle w:val="1"/>
        <w:ind w:firstLine="420"/>
        <w:rPr>
          <w:b w:val="0"/>
        </w:rPr>
      </w:pPr>
      <w:r w:rsidRPr="007F14A0">
        <w:rPr>
          <w:b w:val="0"/>
        </w:rPr>
        <w:t>在租赁期届满时，租赁资产的所有权转移给承租人。</w:t>
      </w:r>
      <w:r w:rsidRPr="007F14A0">
        <w:rPr>
          <w:b w:val="0"/>
        </w:rPr>
        <w:br/>
        <w:t>    </w:t>
      </w:r>
      <w:r w:rsidRPr="007F14A0">
        <w:rPr>
          <w:rFonts w:hint="eastAsia"/>
          <w:b w:val="0"/>
        </w:rPr>
        <w:t>2、购买租赁资产的价格是否小于其公允价值的5%</w:t>
      </w:r>
    </w:p>
    <w:p w:rsidR="006B155F" w:rsidRPr="007F14A0" w:rsidRDefault="006B155F" w:rsidP="007F14A0">
      <w:pPr>
        <w:pStyle w:val="1"/>
        <w:ind w:firstLine="420"/>
        <w:rPr>
          <w:b w:val="0"/>
        </w:rPr>
      </w:pPr>
      <w:r w:rsidRPr="007F14A0">
        <w:rPr>
          <w:b w:val="0"/>
        </w:rPr>
        <w:t>承租人有购买租赁资产的选择权，所订立的购买价款预计将远低于</w:t>
      </w:r>
      <w:r w:rsidRPr="007F14A0">
        <w:rPr>
          <w:rFonts w:hint="eastAsia"/>
          <w:b w:val="0"/>
        </w:rPr>
        <w:t>（</w:t>
      </w:r>
      <w:r w:rsidR="00641CE8" w:rsidRPr="007F14A0">
        <w:rPr>
          <w:rFonts w:hint="eastAsia"/>
          <w:b w:val="0"/>
        </w:rPr>
        <w:t>即小于5%，含5%</w:t>
      </w:r>
      <w:r w:rsidRPr="007F14A0">
        <w:rPr>
          <w:b w:val="0"/>
        </w:rPr>
        <w:t>）行使选择权时租赁资产的公允价值，因而在租赁开始日就可以合理确定承租人将会行使这种选择权。</w:t>
      </w:r>
      <w:r w:rsidRPr="007F14A0">
        <w:rPr>
          <w:b w:val="0"/>
        </w:rPr>
        <w:br/>
        <w:t>    </w:t>
      </w:r>
      <w:r w:rsidRPr="007F14A0">
        <w:rPr>
          <w:rFonts w:hint="eastAsia"/>
          <w:b w:val="0"/>
        </w:rPr>
        <w:t>3、租赁期限是否大于租赁资产尚可使用年限的75%</w:t>
      </w:r>
    </w:p>
    <w:p w:rsidR="006B155F" w:rsidRPr="007F14A0" w:rsidRDefault="006B155F" w:rsidP="007F14A0">
      <w:pPr>
        <w:pStyle w:val="1"/>
        <w:ind w:firstLine="420"/>
        <w:rPr>
          <w:b w:val="0"/>
        </w:rPr>
      </w:pPr>
      <w:r w:rsidRPr="007F14A0">
        <w:rPr>
          <w:b w:val="0"/>
        </w:rPr>
        <w:t>即使资产的所有权不转移，但租赁期占租赁资产使用寿命的大部分</w:t>
      </w:r>
      <w:r w:rsidRPr="007F14A0">
        <w:rPr>
          <w:rFonts w:hint="eastAsia"/>
          <w:b w:val="0"/>
        </w:rPr>
        <w:t>（75%</w:t>
      </w:r>
      <w:r w:rsidRPr="007F14A0">
        <w:rPr>
          <w:b w:val="0"/>
        </w:rPr>
        <w:t>）。</w:t>
      </w:r>
      <w:r w:rsidRPr="007F14A0">
        <w:rPr>
          <w:b w:val="0"/>
        </w:rPr>
        <w:br/>
        <w:t>    </w:t>
      </w:r>
      <w:r w:rsidRPr="007F14A0">
        <w:rPr>
          <w:rFonts w:hint="eastAsia"/>
          <w:b w:val="0"/>
        </w:rPr>
        <w:t>4、</w:t>
      </w:r>
      <w:r w:rsidR="00641CE8" w:rsidRPr="007F14A0">
        <w:rPr>
          <w:rFonts w:hint="eastAsia"/>
          <w:b w:val="0"/>
        </w:rPr>
        <w:t>租赁资产现值是否大于公允价</w:t>
      </w:r>
      <w:r w:rsidRPr="007F14A0">
        <w:rPr>
          <w:rFonts w:hint="eastAsia"/>
          <w:b w:val="0"/>
        </w:rPr>
        <w:t>值的90%</w:t>
      </w:r>
    </w:p>
    <w:p w:rsidR="006B155F" w:rsidRPr="007F14A0" w:rsidRDefault="006B155F" w:rsidP="007F14A0">
      <w:pPr>
        <w:pStyle w:val="1"/>
        <w:ind w:firstLine="420"/>
        <w:rPr>
          <w:b w:val="0"/>
        </w:rPr>
      </w:pPr>
      <w:r w:rsidRPr="007F14A0">
        <w:rPr>
          <w:b w:val="0"/>
        </w:rPr>
        <w:t>承租人在租赁开始日的最低租赁付款额现值，几乎相当于租赁开始日租赁资产公允价值</w:t>
      </w:r>
      <w:r w:rsidRPr="007F14A0">
        <w:rPr>
          <w:rFonts w:hint="eastAsia"/>
          <w:b w:val="0"/>
        </w:rPr>
        <w:t>（</w:t>
      </w:r>
      <w:r w:rsidR="00641CE8" w:rsidRPr="007F14A0">
        <w:rPr>
          <w:rFonts w:hint="eastAsia"/>
          <w:b w:val="0"/>
        </w:rPr>
        <w:t>即大于90%，含90%</w:t>
      </w:r>
      <w:r w:rsidRPr="007F14A0">
        <w:rPr>
          <w:b w:val="0"/>
        </w:rPr>
        <w:t>）；出租人在租赁开始日的最低租赁收款额现值，几乎相当于租赁开始日租赁资产公允价值</w:t>
      </w:r>
      <w:r w:rsidRPr="007F14A0">
        <w:rPr>
          <w:rFonts w:hint="eastAsia"/>
          <w:b w:val="0"/>
        </w:rPr>
        <w:t>（</w:t>
      </w:r>
      <w:r w:rsidR="00641CE8" w:rsidRPr="007F14A0">
        <w:rPr>
          <w:rFonts w:hint="eastAsia"/>
          <w:b w:val="0"/>
        </w:rPr>
        <w:t>即大于90%，含90%</w:t>
      </w:r>
      <w:r w:rsidRPr="007F14A0">
        <w:rPr>
          <w:rFonts w:hint="eastAsia"/>
          <w:b w:val="0"/>
        </w:rPr>
        <w:t>）</w:t>
      </w:r>
      <w:r w:rsidRPr="007F14A0">
        <w:rPr>
          <w:b w:val="0"/>
        </w:rPr>
        <w:t>。</w:t>
      </w:r>
      <w:r w:rsidR="00D017BF" w:rsidRPr="007F14A0">
        <w:rPr>
          <w:b w:val="0"/>
        </w:rPr>
        <w:br/>
        <w:t>   </w:t>
      </w:r>
      <w:r w:rsidR="00D017BF" w:rsidRPr="007F14A0">
        <w:rPr>
          <w:rFonts w:hint="eastAsia"/>
          <w:b w:val="0"/>
        </w:rPr>
        <w:t xml:space="preserve">  </w:t>
      </w:r>
      <w:r w:rsidRPr="007F14A0">
        <w:rPr>
          <w:rFonts w:hint="eastAsia"/>
          <w:b w:val="0"/>
        </w:rPr>
        <w:t>5、具有特殊性的汽车租赁资产</w:t>
      </w:r>
    </w:p>
    <w:p w:rsidR="006B155F" w:rsidRPr="007F14A0" w:rsidRDefault="006B155F" w:rsidP="007F14A0">
      <w:pPr>
        <w:pStyle w:val="1"/>
        <w:ind w:firstLine="420"/>
        <w:rPr>
          <w:b w:val="0"/>
        </w:rPr>
      </w:pPr>
      <w:r w:rsidRPr="007F14A0">
        <w:rPr>
          <w:b w:val="0"/>
        </w:rPr>
        <w:t>租赁资产性质特殊，如果不作较大改造，只有承租人才能使用。</w:t>
      </w:r>
    </w:p>
    <w:p w:rsidR="002F2996" w:rsidRPr="007F14A0" w:rsidRDefault="002F2996" w:rsidP="00537719">
      <w:pPr>
        <w:spacing w:line="440" w:lineRule="exact"/>
        <w:rPr>
          <w:rFonts w:ascii="宋体" w:hAnsi="宋体"/>
        </w:rPr>
      </w:pPr>
    </w:p>
    <w:p w:rsidR="002F2996" w:rsidRPr="00C002CF" w:rsidRDefault="002F2996" w:rsidP="00537719">
      <w:pPr>
        <w:spacing w:line="440" w:lineRule="exact"/>
        <w:ind w:firstLineChars="1289" w:firstLine="2717"/>
        <w:rPr>
          <w:rFonts w:eastAsia="黑体"/>
          <w:b/>
          <w:bCs/>
        </w:rPr>
      </w:pPr>
      <w:r w:rsidRPr="00C002CF">
        <w:rPr>
          <w:rFonts w:eastAsia="黑体" w:hint="eastAsia"/>
          <w:b/>
          <w:bCs/>
        </w:rPr>
        <w:t>第二节</w:t>
      </w:r>
      <w:r w:rsidRPr="00C002CF">
        <w:rPr>
          <w:rFonts w:eastAsia="黑体" w:hint="eastAsia"/>
          <w:b/>
          <w:bCs/>
        </w:rPr>
        <w:t xml:space="preserve">  </w:t>
      </w:r>
      <w:r w:rsidRPr="00C002CF">
        <w:rPr>
          <w:rFonts w:eastAsia="黑体" w:hint="eastAsia"/>
          <w:b/>
          <w:bCs/>
        </w:rPr>
        <w:t>汽车融资租赁的交易结构</w:t>
      </w:r>
      <w:r w:rsidRPr="00C002CF">
        <w:rPr>
          <w:rFonts w:eastAsia="黑体" w:hint="eastAsia"/>
          <w:b/>
          <w:bCs/>
        </w:rPr>
        <w:t xml:space="preserve">                                                                                   </w:t>
      </w:r>
    </w:p>
    <w:p w:rsidR="002F2996" w:rsidRPr="00C002CF" w:rsidRDefault="002F2996" w:rsidP="00537719">
      <w:pPr>
        <w:spacing w:line="440" w:lineRule="exact"/>
        <w:ind w:firstLine="360"/>
        <w:jc w:val="center"/>
        <w:rPr>
          <w:rFonts w:ascii="Arial" w:hAnsi="Arial" w:cs="Arial"/>
          <w:szCs w:val="18"/>
        </w:rPr>
      </w:pPr>
    </w:p>
    <w:p w:rsidR="002F2996" w:rsidRPr="00C002CF" w:rsidRDefault="002F2996" w:rsidP="00537719">
      <w:pPr>
        <w:spacing w:line="440" w:lineRule="exact"/>
        <w:ind w:firstLine="360"/>
        <w:rPr>
          <w:rFonts w:ascii="Arial" w:hAnsi="Arial" w:cs="Arial"/>
          <w:szCs w:val="18"/>
        </w:rPr>
      </w:pPr>
      <w:r w:rsidRPr="00C002CF">
        <w:rPr>
          <w:rFonts w:ascii="Arial" w:hAnsi="Arial" w:cs="Arial" w:hint="eastAsia"/>
          <w:szCs w:val="18"/>
        </w:rPr>
        <w:t>在汽车融资租赁领域，通常的交易模式是：需要添置汽车的企业或个人（承租人）提出申请，由租赁公司（出租人）代其购进或租入所需汽车，然后再出租给企业（承租人）使用。企业（承租人）则按融资租赁合同定期支付租金至租赁期末，并依据合同约定的方式（通常为支付象征性的名义货款）而最终完成设备所有权的转让（也可续租或退租）。</w:t>
      </w:r>
      <w:r w:rsidRPr="00C002CF">
        <w:rPr>
          <w:rFonts w:ascii="Arial" w:hAnsi="Arial" w:cs="Arial"/>
          <w:szCs w:val="18"/>
        </w:rPr>
        <w:t xml:space="preserve"> </w:t>
      </w:r>
    </w:p>
    <w:p w:rsidR="002F2996" w:rsidRPr="00C002CF" w:rsidRDefault="002F2996" w:rsidP="00537719">
      <w:pPr>
        <w:adjustRightInd w:val="0"/>
        <w:snapToGrid w:val="0"/>
        <w:spacing w:line="440" w:lineRule="exact"/>
        <w:ind w:left="420"/>
        <w:rPr>
          <w:rFonts w:ascii="仿宋_GB2312" w:eastAsia="黑体" w:hAnsi="宋体"/>
          <w:b/>
          <w:bCs/>
        </w:rPr>
      </w:pPr>
      <w:r w:rsidRPr="00C002CF">
        <w:rPr>
          <w:rFonts w:ascii="仿宋_GB2312" w:eastAsia="黑体" w:hAnsi="宋体" w:hint="eastAsia"/>
          <w:b/>
          <w:bCs/>
        </w:rPr>
        <w:t>一</w:t>
      </w:r>
      <w:r w:rsidRPr="00C002CF">
        <w:rPr>
          <w:rFonts w:ascii="仿宋_GB2312" w:eastAsia="黑体" w:hAnsi="宋体" w:hint="eastAsia"/>
          <w:b/>
          <w:bCs/>
        </w:rPr>
        <w:t xml:space="preserve"> </w:t>
      </w:r>
      <w:r w:rsidRPr="00C002CF">
        <w:rPr>
          <w:rFonts w:ascii="仿宋_GB2312" w:eastAsia="黑体" w:hAnsi="宋体" w:hint="eastAsia"/>
          <w:b/>
          <w:bCs/>
        </w:rPr>
        <w:t>、</w:t>
      </w:r>
      <w:r w:rsidRPr="00C002CF">
        <w:rPr>
          <w:rFonts w:ascii="仿宋_GB2312" w:eastAsia="黑体" w:hAnsi="宋体"/>
          <w:b/>
          <w:bCs/>
        </w:rPr>
        <w:t>出租人</w:t>
      </w:r>
    </w:p>
    <w:p w:rsidR="002F2996" w:rsidRPr="00C002CF" w:rsidRDefault="002F2996" w:rsidP="00795A48">
      <w:pPr>
        <w:adjustRightInd w:val="0"/>
        <w:snapToGrid w:val="0"/>
        <w:spacing w:line="440" w:lineRule="exact"/>
        <w:ind w:firstLineChars="200" w:firstLine="420"/>
        <w:rPr>
          <w:rFonts w:ascii="仿宋_GB2312" w:eastAsia="仿宋_GB2312" w:hAnsi="宋体"/>
        </w:rPr>
      </w:pPr>
      <w:r w:rsidRPr="00C002CF">
        <w:rPr>
          <w:rFonts w:ascii="仿宋_GB2312" w:hAnsi="宋体" w:hint="eastAsia"/>
        </w:rPr>
        <w:t>具备融资租赁资质的租赁机构，如</w:t>
      </w:r>
      <w:r w:rsidR="00FC01FD" w:rsidRPr="00C002CF">
        <w:rPr>
          <w:rFonts w:ascii="仿宋_GB2312" w:hAnsi="宋体" w:hint="eastAsia"/>
        </w:rPr>
        <w:t>金融租赁公司、中外合（独）资租赁公司、</w:t>
      </w:r>
      <w:r w:rsidR="00795A48" w:rsidRPr="00C002CF">
        <w:rPr>
          <w:rFonts w:ascii="仿宋_GB2312" w:hAnsi="宋体" w:hint="eastAsia"/>
        </w:rPr>
        <w:t>融资租赁</w:t>
      </w:r>
      <w:r w:rsidR="00FC01FD" w:rsidRPr="00C002CF">
        <w:rPr>
          <w:rFonts w:ascii="仿宋_GB2312" w:hAnsi="宋体" w:hint="eastAsia"/>
        </w:rPr>
        <w:t>试点企业</w:t>
      </w:r>
      <w:r w:rsidRPr="00C002CF">
        <w:rPr>
          <w:rFonts w:ascii="仿宋_GB2312" w:hAnsi="宋体"/>
        </w:rPr>
        <w:t>。</w:t>
      </w:r>
    </w:p>
    <w:p w:rsidR="002F2996" w:rsidRPr="00C002CF" w:rsidRDefault="002F2996" w:rsidP="00537719">
      <w:pPr>
        <w:adjustRightInd w:val="0"/>
        <w:snapToGrid w:val="0"/>
        <w:spacing w:line="440" w:lineRule="exact"/>
        <w:ind w:left="420"/>
        <w:rPr>
          <w:rFonts w:ascii="仿宋_GB2312" w:eastAsia="黑体" w:hAnsi="宋体"/>
          <w:b/>
          <w:bCs/>
        </w:rPr>
      </w:pPr>
      <w:r w:rsidRPr="00C002CF">
        <w:rPr>
          <w:rFonts w:ascii="仿宋_GB2312" w:eastAsia="黑体" w:hAnsi="宋体" w:hint="eastAsia"/>
          <w:b/>
          <w:bCs/>
        </w:rPr>
        <w:t>二</w:t>
      </w:r>
      <w:r w:rsidRPr="00C002CF">
        <w:rPr>
          <w:rFonts w:ascii="仿宋_GB2312" w:eastAsia="黑体" w:hAnsi="宋体" w:hint="eastAsia"/>
          <w:b/>
          <w:bCs/>
        </w:rPr>
        <w:t xml:space="preserve"> </w:t>
      </w:r>
      <w:r w:rsidRPr="00C002CF">
        <w:rPr>
          <w:rFonts w:ascii="仿宋_GB2312" w:eastAsia="黑体" w:hAnsi="宋体" w:hint="eastAsia"/>
          <w:b/>
          <w:bCs/>
        </w:rPr>
        <w:t>、承租人</w:t>
      </w:r>
    </w:p>
    <w:p w:rsidR="002F2996" w:rsidRPr="00C002CF" w:rsidRDefault="002F2996" w:rsidP="00537719">
      <w:pPr>
        <w:adjustRightInd w:val="0"/>
        <w:snapToGrid w:val="0"/>
        <w:spacing w:line="440" w:lineRule="exact"/>
        <w:ind w:firstLineChars="200" w:firstLine="420"/>
        <w:rPr>
          <w:rFonts w:ascii="仿宋_GB2312" w:eastAsia="仿宋_GB2312" w:hAnsi="宋体"/>
        </w:rPr>
      </w:pPr>
      <w:r w:rsidRPr="00C002CF">
        <w:rPr>
          <w:rFonts w:ascii="仿宋_GB2312" w:hAnsi="宋体" w:hint="eastAsia"/>
        </w:rPr>
        <w:t>企业事业单位、政府机构、具有还租能力的个人散户。</w:t>
      </w:r>
    </w:p>
    <w:p w:rsidR="002F2996" w:rsidRPr="00C002CF" w:rsidRDefault="002F2996" w:rsidP="00537719">
      <w:pPr>
        <w:adjustRightInd w:val="0"/>
        <w:snapToGrid w:val="0"/>
        <w:spacing w:line="440" w:lineRule="exact"/>
        <w:ind w:firstLineChars="200" w:firstLine="422"/>
        <w:rPr>
          <w:rFonts w:ascii="仿宋_GB2312" w:eastAsia="黑体" w:hAnsi="宋体"/>
          <w:b/>
          <w:bCs/>
        </w:rPr>
      </w:pPr>
      <w:r w:rsidRPr="00C002CF">
        <w:rPr>
          <w:rFonts w:ascii="仿宋_GB2312" w:eastAsia="黑体" w:hAnsi="宋体" w:hint="eastAsia"/>
          <w:b/>
          <w:bCs/>
        </w:rPr>
        <w:t>三、</w:t>
      </w:r>
      <w:r w:rsidRPr="00C002CF">
        <w:rPr>
          <w:rFonts w:ascii="仿宋_GB2312" w:eastAsia="黑体" w:hAnsi="宋体"/>
          <w:b/>
          <w:bCs/>
        </w:rPr>
        <w:t>供货商</w:t>
      </w:r>
    </w:p>
    <w:p w:rsidR="002F2996" w:rsidRPr="00C002CF" w:rsidRDefault="002F2996" w:rsidP="00537719">
      <w:pPr>
        <w:adjustRightInd w:val="0"/>
        <w:snapToGrid w:val="0"/>
        <w:spacing w:line="440" w:lineRule="exact"/>
        <w:ind w:firstLineChars="200" w:firstLine="420"/>
        <w:rPr>
          <w:rFonts w:ascii="仿宋_GB2312" w:eastAsia="仿宋_GB2312" w:hAnsi="宋体"/>
        </w:rPr>
      </w:pPr>
      <w:r w:rsidRPr="00C002CF">
        <w:rPr>
          <w:rFonts w:ascii="仿宋_GB2312" w:hAnsi="宋体" w:hint="eastAsia"/>
        </w:rPr>
        <w:lastRenderedPageBreak/>
        <w:t>国内外汽车制造厂商、销售商。</w:t>
      </w:r>
    </w:p>
    <w:p w:rsidR="002F2996" w:rsidRPr="00C002CF" w:rsidRDefault="002F2996" w:rsidP="00537719">
      <w:pPr>
        <w:adjustRightInd w:val="0"/>
        <w:snapToGrid w:val="0"/>
        <w:spacing w:line="440" w:lineRule="exact"/>
        <w:ind w:leftChars="200" w:left="631" w:hangingChars="100" w:hanging="211"/>
        <w:rPr>
          <w:rFonts w:ascii="仿宋_GB2312" w:eastAsia="黑体" w:hAnsi="宋体"/>
          <w:b/>
          <w:bCs/>
        </w:rPr>
      </w:pPr>
      <w:r w:rsidRPr="00C002CF">
        <w:rPr>
          <w:rFonts w:ascii="仿宋_GB2312" w:eastAsia="黑体" w:hAnsi="宋体" w:hint="eastAsia"/>
          <w:b/>
          <w:bCs/>
        </w:rPr>
        <w:t>四、</w:t>
      </w:r>
      <w:r w:rsidRPr="00C002CF">
        <w:rPr>
          <w:rFonts w:ascii="仿宋_GB2312" w:eastAsia="黑体" w:hAnsi="宋体"/>
          <w:b/>
          <w:bCs/>
        </w:rPr>
        <w:t>担保机构及抵押</w:t>
      </w:r>
    </w:p>
    <w:p w:rsidR="002F2996" w:rsidRPr="00C002CF" w:rsidRDefault="002F2996" w:rsidP="00537719">
      <w:pPr>
        <w:adjustRightInd w:val="0"/>
        <w:snapToGrid w:val="0"/>
        <w:spacing w:line="440" w:lineRule="exact"/>
        <w:ind w:leftChars="200" w:left="630" w:hangingChars="100" w:hanging="210"/>
        <w:rPr>
          <w:rFonts w:ascii="仿宋_GB2312" w:eastAsia="仿宋_GB2312" w:hAnsi="宋体"/>
        </w:rPr>
      </w:pPr>
      <w:r w:rsidRPr="00C002CF">
        <w:rPr>
          <w:rFonts w:ascii="仿宋_GB2312" w:hAnsi="宋体" w:hint="eastAsia"/>
        </w:rPr>
        <w:t>第三方信用担保及财产抵押，个人承租方提供不动产、有价证券等抵押</w:t>
      </w:r>
      <w:r w:rsidR="00C0295B" w:rsidRPr="00C002CF">
        <w:rPr>
          <w:rFonts w:ascii="仿宋_GB2312" w:hAnsi="宋体" w:hint="eastAsia"/>
        </w:rPr>
        <w:t>、质押</w:t>
      </w:r>
      <w:r w:rsidRPr="00C002CF">
        <w:rPr>
          <w:rFonts w:ascii="仿宋_GB2312" w:hAnsi="宋体" w:hint="eastAsia"/>
        </w:rPr>
        <w:t>担保。</w:t>
      </w:r>
    </w:p>
    <w:p w:rsidR="002F2996" w:rsidRPr="00C002CF" w:rsidRDefault="002F2996" w:rsidP="00537719">
      <w:pPr>
        <w:tabs>
          <w:tab w:val="left" w:pos="360"/>
        </w:tabs>
        <w:spacing w:line="440" w:lineRule="exact"/>
        <w:ind w:firstLine="360"/>
        <w:rPr>
          <w:rFonts w:ascii="仿宋_GB2312" w:eastAsia="黑体" w:hAnsi="宋体"/>
          <w:b/>
          <w:bCs/>
        </w:rPr>
      </w:pPr>
      <w:r w:rsidRPr="00C002CF">
        <w:rPr>
          <w:rFonts w:ascii="仿宋_GB2312" w:eastAsia="黑体" w:hAnsi="宋体" w:hint="eastAsia"/>
          <w:b/>
          <w:bCs/>
        </w:rPr>
        <w:t>五、</w:t>
      </w:r>
      <w:r w:rsidRPr="00C002CF">
        <w:rPr>
          <w:rFonts w:ascii="仿宋_GB2312" w:eastAsia="黑体" w:hAnsi="宋体"/>
          <w:b/>
          <w:bCs/>
        </w:rPr>
        <w:t>各当事人之间的关系</w:t>
      </w:r>
    </w:p>
    <w:p w:rsidR="002F2996" w:rsidRPr="00C002CF" w:rsidRDefault="002F2996" w:rsidP="00537719">
      <w:pPr>
        <w:spacing w:line="440" w:lineRule="exact"/>
        <w:ind w:firstLine="360"/>
        <w:rPr>
          <w:rFonts w:ascii="仿宋_GB2312" w:hAnsi="宋体"/>
        </w:rPr>
      </w:pPr>
      <w:r w:rsidRPr="00C002CF">
        <w:rPr>
          <w:rFonts w:ascii="仿宋_GB2312" w:hAnsi="宋体"/>
        </w:rPr>
        <w:t>出租人按照承租人的要求，出资购买承租人</w:t>
      </w:r>
      <w:r w:rsidRPr="00C002CF">
        <w:rPr>
          <w:rFonts w:ascii="仿宋_GB2312" w:hAnsi="宋体" w:hint="eastAsia"/>
        </w:rPr>
        <w:t>所需的汽车</w:t>
      </w:r>
      <w:r w:rsidRPr="00C002CF">
        <w:rPr>
          <w:rFonts w:ascii="仿宋_GB2312" w:hAnsi="宋体"/>
        </w:rPr>
        <w:t>，再租给承租人；担保人提供还租信用担保</w:t>
      </w:r>
      <w:r w:rsidRPr="00C002CF">
        <w:rPr>
          <w:rFonts w:ascii="仿宋_GB2312" w:hAnsi="宋体" w:hint="eastAsia"/>
        </w:rPr>
        <w:t>，供货商提供车辆回购担保。</w:t>
      </w:r>
    </w:p>
    <w:p w:rsidR="002F2996" w:rsidRPr="00C002CF" w:rsidRDefault="002F2996" w:rsidP="00537719">
      <w:pPr>
        <w:spacing w:line="440" w:lineRule="exact"/>
        <w:rPr>
          <w:rFonts w:eastAsia="黑体"/>
          <w:b/>
          <w:bCs/>
        </w:rPr>
      </w:pPr>
    </w:p>
    <w:p w:rsidR="002F2996" w:rsidRPr="00C002CF" w:rsidRDefault="002F2996" w:rsidP="00537719">
      <w:pPr>
        <w:spacing w:line="440" w:lineRule="exact"/>
        <w:ind w:firstLineChars="1485" w:firstLine="3131"/>
        <w:rPr>
          <w:rFonts w:eastAsia="黑体"/>
          <w:b/>
          <w:bCs/>
        </w:rPr>
      </w:pPr>
      <w:r w:rsidRPr="00C002CF">
        <w:rPr>
          <w:rFonts w:eastAsia="黑体" w:hint="eastAsia"/>
          <w:b/>
          <w:bCs/>
        </w:rPr>
        <w:t>第三节</w:t>
      </w:r>
      <w:r w:rsidRPr="00C002CF">
        <w:rPr>
          <w:rFonts w:eastAsia="黑体" w:hint="eastAsia"/>
          <w:b/>
          <w:bCs/>
        </w:rPr>
        <w:t xml:space="preserve"> </w:t>
      </w:r>
      <w:r w:rsidRPr="00C002CF">
        <w:rPr>
          <w:rFonts w:eastAsia="黑体" w:hint="eastAsia"/>
          <w:b/>
          <w:bCs/>
        </w:rPr>
        <w:t>汽车融资租赁的要素</w:t>
      </w:r>
      <w:r w:rsidRPr="00C002CF">
        <w:rPr>
          <w:rFonts w:eastAsia="黑体" w:hint="eastAsia"/>
          <w:b/>
          <w:bCs/>
        </w:rPr>
        <w:t xml:space="preserve">  </w:t>
      </w:r>
    </w:p>
    <w:p w:rsidR="00C0295B" w:rsidRPr="00C002CF" w:rsidRDefault="00C0295B" w:rsidP="00537719">
      <w:pPr>
        <w:spacing w:line="440" w:lineRule="exact"/>
        <w:rPr>
          <w:b/>
          <w:bCs/>
        </w:rPr>
      </w:pPr>
      <w:r w:rsidRPr="00C002CF">
        <w:rPr>
          <w:rFonts w:hint="eastAsia"/>
          <w:b/>
          <w:bCs/>
        </w:rPr>
        <w:t xml:space="preserve">    </w:t>
      </w:r>
    </w:p>
    <w:p w:rsidR="002F2996" w:rsidRPr="00C002CF" w:rsidRDefault="00C0295B" w:rsidP="00537719">
      <w:pPr>
        <w:spacing w:line="440" w:lineRule="exact"/>
        <w:ind w:firstLineChars="196" w:firstLine="412"/>
        <w:rPr>
          <w:bCs/>
        </w:rPr>
      </w:pPr>
      <w:r w:rsidRPr="00C002CF">
        <w:rPr>
          <w:rFonts w:hint="eastAsia"/>
          <w:bCs/>
        </w:rPr>
        <w:t>汽车融资租赁的主要要素如下：</w:t>
      </w:r>
      <w:r w:rsidR="002F2996" w:rsidRPr="00C002CF">
        <w:rPr>
          <w:rFonts w:hint="eastAsia"/>
          <w:bCs/>
        </w:rPr>
        <w:t xml:space="preserve">                                                                           </w:t>
      </w:r>
    </w:p>
    <w:p w:rsidR="00AC4C4B" w:rsidRDefault="002F2996" w:rsidP="00AC4C4B">
      <w:pPr>
        <w:pStyle w:val="a6"/>
        <w:tabs>
          <w:tab w:val="left" w:pos="195"/>
          <w:tab w:val="left" w:pos="7936"/>
          <w:tab w:val="left" w:pos="8336"/>
        </w:tabs>
        <w:spacing w:before="0" w:beforeAutospacing="0" w:after="0" w:afterAutospacing="0" w:line="440" w:lineRule="exact"/>
        <w:ind w:firstLineChars="200" w:firstLine="422"/>
        <w:jc w:val="both"/>
        <w:rPr>
          <w:rFonts w:ascii="黑体" w:eastAsia="黑体"/>
          <w:b/>
          <w:color w:val="auto"/>
          <w:sz w:val="21"/>
          <w:szCs w:val="21"/>
        </w:rPr>
      </w:pPr>
      <w:r w:rsidRPr="00AC4C4B">
        <w:rPr>
          <w:rFonts w:ascii="黑体" w:eastAsia="黑体" w:hint="eastAsia"/>
          <w:b/>
          <w:bCs/>
          <w:color w:val="auto"/>
          <w:sz w:val="21"/>
          <w:szCs w:val="21"/>
        </w:rPr>
        <w:t>一、租赁标的物</w:t>
      </w:r>
    </w:p>
    <w:p w:rsidR="002F2996" w:rsidRPr="00C002CF" w:rsidRDefault="00C0295B" w:rsidP="00AC4C4B">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C002CF">
        <w:rPr>
          <w:color w:val="auto"/>
          <w:sz w:val="21"/>
          <w:szCs w:val="21"/>
        </w:rPr>
        <w:t>国内外各类品牌</w:t>
      </w:r>
      <w:r w:rsidRPr="00C002CF">
        <w:rPr>
          <w:rFonts w:hint="eastAsia"/>
          <w:color w:val="auto"/>
          <w:sz w:val="21"/>
          <w:szCs w:val="21"/>
        </w:rPr>
        <w:t>汽车（包括轿车、公交、商务</w:t>
      </w:r>
      <w:r w:rsidR="008757A6" w:rsidRPr="00C002CF">
        <w:rPr>
          <w:rFonts w:hint="eastAsia"/>
          <w:color w:val="auto"/>
          <w:sz w:val="21"/>
          <w:szCs w:val="21"/>
        </w:rPr>
        <w:t>旅游</w:t>
      </w:r>
      <w:r w:rsidRPr="00C002CF">
        <w:rPr>
          <w:rFonts w:hint="eastAsia"/>
          <w:color w:val="auto"/>
          <w:sz w:val="21"/>
          <w:szCs w:val="21"/>
        </w:rPr>
        <w:t>客车、特种车辆等）</w:t>
      </w:r>
      <w:r w:rsidR="002F2996" w:rsidRPr="00C002CF">
        <w:rPr>
          <w:color w:val="auto"/>
          <w:sz w:val="21"/>
          <w:szCs w:val="21"/>
        </w:rPr>
        <w:t>；</w:t>
      </w:r>
    </w:p>
    <w:p w:rsidR="00AC4C4B" w:rsidRPr="00AC4C4B" w:rsidRDefault="002F2996" w:rsidP="00AC4C4B">
      <w:pPr>
        <w:pStyle w:val="a6"/>
        <w:tabs>
          <w:tab w:val="left" w:pos="195"/>
          <w:tab w:val="left" w:pos="7936"/>
          <w:tab w:val="left" w:pos="8336"/>
        </w:tabs>
        <w:spacing w:before="0" w:beforeAutospacing="0" w:after="0" w:afterAutospacing="0" w:line="440" w:lineRule="exact"/>
        <w:ind w:firstLineChars="200" w:firstLine="422"/>
        <w:jc w:val="both"/>
        <w:rPr>
          <w:rFonts w:ascii="黑体" w:eastAsia="黑体"/>
          <w:b/>
          <w:bCs/>
          <w:color w:val="auto"/>
          <w:sz w:val="21"/>
          <w:szCs w:val="21"/>
        </w:rPr>
      </w:pPr>
      <w:r w:rsidRPr="00AC4C4B">
        <w:rPr>
          <w:rFonts w:ascii="黑体" w:eastAsia="黑体" w:hint="eastAsia"/>
          <w:b/>
          <w:bCs/>
          <w:color w:val="auto"/>
          <w:sz w:val="21"/>
          <w:szCs w:val="21"/>
        </w:rPr>
        <w:t>二、</w:t>
      </w:r>
      <w:r w:rsidR="00AC4C4B">
        <w:rPr>
          <w:rFonts w:ascii="黑体" w:eastAsia="黑体" w:hint="eastAsia"/>
          <w:b/>
          <w:bCs/>
          <w:color w:val="auto"/>
          <w:sz w:val="21"/>
          <w:szCs w:val="21"/>
        </w:rPr>
        <w:t>标的额</w:t>
      </w:r>
    </w:p>
    <w:p w:rsidR="002F2996" w:rsidRPr="00AC4C4B" w:rsidRDefault="00AC4C4B"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AC4C4B">
        <w:rPr>
          <w:rFonts w:hint="eastAsia"/>
          <w:color w:val="auto"/>
          <w:sz w:val="21"/>
          <w:szCs w:val="21"/>
        </w:rPr>
        <w:t>即租赁物购置成本，包括</w:t>
      </w:r>
      <w:r>
        <w:rPr>
          <w:rFonts w:hint="eastAsia"/>
          <w:color w:val="auto"/>
          <w:sz w:val="21"/>
          <w:szCs w:val="21"/>
        </w:rPr>
        <w:t>租赁物</w:t>
      </w:r>
      <w:r w:rsidRPr="00AC4C4B">
        <w:rPr>
          <w:rFonts w:hint="eastAsia"/>
          <w:color w:val="auto"/>
          <w:sz w:val="21"/>
          <w:szCs w:val="21"/>
        </w:rPr>
        <w:t>购价、有关税费、安装费等</w:t>
      </w:r>
      <w:r w:rsidR="002F2996" w:rsidRPr="00AC4C4B">
        <w:rPr>
          <w:rFonts w:hint="eastAsia"/>
          <w:color w:val="auto"/>
          <w:sz w:val="21"/>
          <w:szCs w:val="21"/>
        </w:rPr>
        <w:t>；</w:t>
      </w:r>
    </w:p>
    <w:p w:rsidR="00AC4C4B" w:rsidRPr="00AC4C4B"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rFonts w:ascii="黑体" w:eastAsia="黑体"/>
          <w:color w:val="auto"/>
          <w:sz w:val="21"/>
          <w:szCs w:val="21"/>
        </w:rPr>
      </w:pPr>
      <w:r w:rsidRPr="00AC4C4B">
        <w:rPr>
          <w:rFonts w:ascii="黑体" w:eastAsia="黑体" w:hint="eastAsia"/>
          <w:bCs/>
          <w:color w:val="auto"/>
          <w:sz w:val="21"/>
          <w:szCs w:val="21"/>
        </w:rPr>
        <w:t>三、租赁费率</w:t>
      </w:r>
    </w:p>
    <w:p w:rsidR="002F2996" w:rsidRPr="00C002CF"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C002CF">
        <w:rPr>
          <w:color w:val="auto"/>
          <w:sz w:val="21"/>
          <w:szCs w:val="21"/>
        </w:rPr>
        <w:t>按基准利率</w:t>
      </w:r>
      <w:r w:rsidR="00C0295B" w:rsidRPr="00C002CF">
        <w:rPr>
          <w:rFonts w:hint="eastAsia"/>
          <w:color w:val="auto"/>
          <w:sz w:val="21"/>
          <w:szCs w:val="21"/>
        </w:rPr>
        <w:t>上浮</w:t>
      </w:r>
      <w:r w:rsidR="00AC4C4B" w:rsidRPr="00AC4C4B">
        <w:rPr>
          <w:rFonts w:hint="eastAsia"/>
          <w:color w:val="auto"/>
          <w:sz w:val="21"/>
          <w:szCs w:val="21"/>
        </w:rPr>
        <w:t>一定的比例</w:t>
      </w:r>
      <w:r w:rsidRPr="00C002CF">
        <w:rPr>
          <w:color w:val="auto"/>
          <w:sz w:val="21"/>
          <w:szCs w:val="21"/>
        </w:rPr>
        <w:t>，并随国家金融政策的调整而</w:t>
      </w:r>
      <w:r w:rsidR="00C0295B" w:rsidRPr="00C002CF">
        <w:rPr>
          <w:rFonts w:hint="eastAsia"/>
          <w:color w:val="auto"/>
          <w:sz w:val="21"/>
          <w:szCs w:val="21"/>
        </w:rPr>
        <w:t>同方向</w:t>
      </w:r>
      <w:r w:rsidRPr="00C002CF">
        <w:rPr>
          <w:color w:val="auto"/>
          <w:sz w:val="21"/>
          <w:szCs w:val="21"/>
        </w:rPr>
        <w:t>调整；</w:t>
      </w:r>
    </w:p>
    <w:p w:rsidR="00AC4C4B" w:rsidRPr="00AC4C4B" w:rsidRDefault="002F2996" w:rsidP="00AC4C4B">
      <w:pPr>
        <w:pStyle w:val="a6"/>
        <w:tabs>
          <w:tab w:val="left" w:pos="195"/>
          <w:tab w:val="left" w:pos="7936"/>
          <w:tab w:val="left" w:pos="8336"/>
        </w:tabs>
        <w:spacing w:before="0" w:beforeAutospacing="0" w:after="0" w:afterAutospacing="0" w:line="440" w:lineRule="exact"/>
        <w:ind w:firstLineChars="200" w:firstLine="422"/>
        <w:jc w:val="both"/>
        <w:rPr>
          <w:rFonts w:ascii="黑体" w:eastAsia="黑体"/>
          <w:b/>
          <w:color w:val="auto"/>
          <w:sz w:val="21"/>
          <w:szCs w:val="21"/>
        </w:rPr>
      </w:pPr>
      <w:r w:rsidRPr="00AC4C4B">
        <w:rPr>
          <w:rFonts w:ascii="黑体" w:eastAsia="黑体" w:hint="eastAsia"/>
          <w:b/>
          <w:bCs/>
          <w:color w:val="auto"/>
          <w:sz w:val="21"/>
          <w:szCs w:val="21"/>
        </w:rPr>
        <w:t>四、租期</w:t>
      </w:r>
    </w:p>
    <w:p w:rsidR="002F2996" w:rsidRPr="00C002CF" w:rsidRDefault="00AC4C4B"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Pr>
          <w:rFonts w:hint="eastAsia"/>
          <w:color w:val="auto"/>
          <w:sz w:val="21"/>
          <w:szCs w:val="21"/>
        </w:rPr>
        <w:t>租期</w:t>
      </w:r>
      <w:r w:rsidR="005C570E">
        <w:rPr>
          <w:rFonts w:hint="eastAsia"/>
          <w:color w:val="auto"/>
          <w:sz w:val="21"/>
          <w:szCs w:val="21"/>
        </w:rPr>
        <w:t>一般为</w:t>
      </w:r>
      <w:r w:rsidR="002F2996" w:rsidRPr="00C002CF">
        <w:rPr>
          <w:color w:val="auto"/>
          <w:sz w:val="21"/>
          <w:szCs w:val="21"/>
        </w:rPr>
        <w:t>1～3年；</w:t>
      </w:r>
    </w:p>
    <w:p w:rsidR="00AC4C4B" w:rsidRPr="005C570E" w:rsidRDefault="002F2996" w:rsidP="005C570E">
      <w:pPr>
        <w:pStyle w:val="a6"/>
        <w:tabs>
          <w:tab w:val="left" w:pos="195"/>
          <w:tab w:val="left" w:pos="7936"/>
          <w:tab w:val="left" w:pos="8336"/>
        </w:tabs>
        <w:spacing w:before="0" w:beforeAutospacing="0" w:after="0" w:afterAutospacing="0" w:line="440" w:lineRule="exact"/>
        <w:ind w:firstLineChars="200" w:firstLine="422"/>
        <w:jc w:val="both"/>
        <w:rPr>
          <w:rFonts w:ascii="黑体" w:eastAsia="黑体"/>
          <w:b/>
          <w:bCs/>
          <w:color w:val="auto"/>
          <w:sz w:val="21"/>
          <w:szCs w:val="21"/>
        </w:rPr>
      </w:pPr>
      <w:r w:rsidRPr="005C570E">
        <w:rPr>
          <w:rFonts w:ascii="黑体" w:eastAsia="黑体" w:hint="eastAsia"/>
          <w:b/>
          <w:bCs/>
          <w:color w:val="auto"/>
          <w:sz w:val="21"/>
          <w:szCs w:val="21"/>
        </w:rPr>
        <w:t>五、租赁方式</w:t>
      </w:r>
    </w:p>
    <w:p w:rsidR="002F2996" w:rsidRPr="00C002CF"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C002CF">
        <w:rPr>
          <w:color w:val="auto"/>
          <w:sz w:val="21"/>
          <w:szCs w:val="21"/>
        </w:rPr>
        <w:t xml:space="preserve"> </w:t>
      </w:r>
      <w:r w:rsidR="005C570E">
        <w:rPr>
          <w:color w:val="auto"/>
          <w:sz w:val="21"/>
          <w:szCs w:val="21"/>
        </w:rPr>
        <w:t>融资租赁</w:t>
      </w:r>
      <w:r w:rsidRPr="00C002CF">
        <w:rPr>
          <w:color w:val="auto"/>
          <w:sz w:val="21"/>
          <w:szCs w:val="21"/>
        </w:rPr>
        <w:t xml:space="preserve">   </w:t>
      </w:r>
    </w:p>
    <w:p w:rsidR="00AC4C4B" w:rsidRPr="005C570E" w:rsidRDefault="002F2996" w:rsidP="005C570E">
      <w:pPr>
        <w:pStyle w:val="a6"/>
        <w:tabs>
          <w:tab w:val="left" w:pos="195"/>
          <w:tab w:val="left" w:pos="7936"/>
          <w:tab w:val="left" w:pos="8336"/>
        </w:tabs>
        <w:spacing w:before="0" w:beforeAutospacing="0" w:after="0" w:afterAutospacing="0" w:line="440" w:lineRule="exact"/>
        <w:ind w:firstLineChars="200" w:firstLine="422"/>
        <w:jc w:val="both"/>
        <w:rPr>
          <w:rFonts w:ascii="黑体" w:eastAsia="黑体"/>
          <w:b/>
          <w:color w:val="auto"/>
          <w:sz w:val="21"/>
          <w:szCs w:val="21"/>
        </w:rPr>
      </w:pPr>
      <w:r w:rsidRPr="005C570E">
        <w:rPr>
          <w:rFonts w:ascii="黑体" w:eastAsia="黑体" w:hint="eastAsia"/>
          <w:b/>
          <w:bCs/>
          <w:color w:val="auto"/>
          <w:sz w:val="21"/>
          <w:szCs w:val="21"/>
        </w:rPr>
        <w:t>六、租赁担保/保证金</w:t>
      </w:r>
    </w:p>
    <w:p w:rsidR="002F2996" w:rsidRPr="00C002CF"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C002CF">
        <w:rPr>
          <w:color w:val="auto"/>
          <w:sz w:val="21"/>
          <w:szCs w:val="21"/>
        </w:rPr>
        <w:t>保证金为租赁标的额的</w:t>
      </w:r>
      <w:r w:rsidR="00C0295B" w:rsidRPr="00C002CF">
        <w:rPr>
          <w:rFonts w:hint="eastAsia"/>
          <w:color w:val="auto"/>
          <w:sz w:val="21"/>
          <w:szCs w:val="21"/>
        </w:rPr>
        <w:t>10％－</w:t>
      </w:r>
      <w:r w:rsidRPr="00C002CF">
        <w:rPr>
          <w:color w:val="auto"/>
          <w:sz w:val="21"/>
          <w:szCs w:val="21"/>
        </w:rPr>
        <w:t>30％，租赁公司认可的担保</w:t>
      </w:r>
      <w:r w:rsidRPr="00C002CF">
        <w:rPr>
          <w:rFonts w:hint="eastAsia"/>
          <w:color w:val="auto"/>
          <w:sz w:val="21"/>
          <w:szCs w:val="21"/>
        </w:rPr>
        <w:t>或抵押物</w:t>
      </w:r>
      <w:r w:rsidRPr="00C002CF">
        <w:rPr>
          <w:color w:val="auto"/>
          <w:sz w:val="21"/>
          <w:szCs w:val="21"/>
        </w:rPr>
        <w:t xml:space="preserve">； </w:t>
      </w:r>
    </w:p>
    <w:p w:rsidR="00AC4C4B" w:rsidRPr="005C570E" w:rsidRDefault="002F2996" w:rsidP="005C570E">
      <w:pPr>
        <w:pStyle w:val="a6"/>
        <w:tabs>
          <w:tab w:val="left" w:pos="195"/>
          <w:tab w:val="left" w:pos="7936"/>
          <w:tab w:val="left" w:pos="8336"/>
        </w:tabs>
        <w:spacing w:before="0" w:beforeAutospacing="0" w:after="0" w:afterAutospacing="0" w:line="440" w:lineRule="exact"/>
        <w:ind w:firstLineChars="150" w:firstLine="316"/>
        <w:jc w:val="both"/>
        <w:rPr>
          <w:rFonts w:ascii="黑体" w:eastAsia="黑体"/>
          <w:b/>
          <w:color w:val="auto"/>
          <w:sz w:val="21"/>
          <w:szCs w:val="21"/>
        </w:rPr>
      </w:pPr>
      <w:r w:rsidRPr="005C570E">
        <w:rPr>
          <w:rFonts w:ascii="黑体" w:eastAsia="黑体" w:hint="eastAsia"/>
          <w:b/>
          <w:color w:val="auto"/>
          <w:sz w:val="21"/>
          <w:szCs w:val="21"/>
        </w:rPr>
        <w:t xml:space="preserve"> </w:t>
      </w:r>
      <w:r w:rsidRPr="005C570E">
        <w:rPr>
          <w:rFonts w:ascii="黑体" w:eastAsia="黑体" w:hint="eastAsia"/>
          <w:b/>
          <w:bCs/>
          <w:color w:val="auto"/>
          <w:sz w:val="21"/>
          <w:szCs w:val="21"/>
        </w:rPr>
        <w:t>七、租金的计算与支付</w:t>
      </w:r>
    </w:p>
    <w:p w:rsidR="002F2996" w:rsidRPr="00C002CF" w:rsidRDefault="002F2996" w:rsidP="00AC4C4B">
      <w:pPr>
        <w:pStyle w:val="a6"/>
        <w:tabs>
          <w:tab w:val="left" w:pos="195"/>
          <w:tab w:val="left" w:pos="7936"/>
          <w:tab w:val="left" w:pos="8336"/>
        </w:tabs>
        <w:spacing w:before="0" w:beforeAutospacing="0" w:after="0" w:afterAutospacing="0" w:line="440" w:lineRule="exact"/>
        <w:ind w:firstLineChars="250" w:firstLine="525"/>
        <w:jc w:val="both"/>
        <w:rPr>
          <w:color w:val="auto"/>
          <w:sz w:val="21"/>
          <w:szCs w:val="21"/>
        </w:rPr>
      </w:pPr>
      <w:r w:rsidRPr="00C002CF">
        <w:rPr>
          <w:color w:val="auto"/>
          <w:sz w:val="21"/>
          <w:szCs w:val="21"/>
        </w:rPr>
        <w:t>每月末等额年金法；</w:t>
      </w:r>
    </w:p>
    <w:p w:rsidR="00AC4C4B" w:rsidRPr="005C570E"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rFonts w:ascii="黑体" w:eastAsia="黑体"/>
          <w:bCs/>
          <w:color w:val="auto"/>
          <w:sz w:val="21"/>
          <w:szCs w:val="21"/>
        </w:rPr>
      </w:pPr>
      <w:r w:rsidRPr="005C570E">
        <w:rPr>
          <w:rFonts w:ascii="黑体" w:eastAsia="黑体" w:hint="eastAsia"/>
          <w:bCs/>
          <w:color w:val="auto"/>
          <w:sz w:val="21"/>
          <w:szCs w:val="21"/>
        </w:rPr>
        <w:t>八</w:t>
      </w:r>
      <w:r w:rsidR="005C570E">
        <w:rPr>
          <w:rFonts w:ascii="黑体" w:eastAsia="黑体" w:hint="eastAsia"/>
          <w:bCs/>
          <w:color w:val="auto"/>
          <w:sz w:val="21"/>
          <w:szCs w:val="21"/>
        </w:rPr>
        <w:t>、手续费</w:t>
      </w:r>
    </w:p>
    <w:p w:rsidR="002F2996" w:rsidRPr="00C002CF"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C002CF">
        <w:rPr>
          <w:color w:val="auto"/>
          <w:sz w:val="21"/>
          <w:szCs w:val="21"/>
        </w:rPr>
        <w:t>租赁金额的3</w:t>
      </w:r>
      <w:r w:rsidRPr="00C002CF">
        <w:rPr>
          <w:rFonts w:hint="eastAsia"/>
          <w:color w:val="auto"/>
          <w:sz w:val="21"/>
          <w:szCs w:val="21"/>
        </w:rPr>
        <w:t>％</w:t>
      </w:r>
      <w:r w:rsidRPr="00C002CF">
        <w:rPr>
          <w:color w:val="auto"/>
          <w:sz w:val="21"/>
          <w:szCs w:val="21"/>
        </w:rPr>
        <w:t>～5%，在起租日一次性支付；</w:t>
      </w:r>
    </w:p>
    <w:p w:rsidR="00AC4C4B" w:rsidRPr="005C570E"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rFonts w:ascii="黑体" w:eastAsia="黑体"/>
          <w:bCs/>
          <w:color w:val="auto"/>
          <w:sz w:val="21"/>
          <w:szCs w:val="21"/>
        </w:rPr>
      </w:pPr>
      <w:r w:rsidRPr="005C570E">
        <w:rPr>
          <w:rFonts w:ascii="黑体" w:eastAsia="黑体" w:hint="eastAsia"/>
          <w:bCs/>
          <w:color w:val="auto"/>
          <w:sz w:val="21"/>
          <w:szCs w:val="21"/>
        </w:rPr>
        <w:t>九</w:t>
      </w:r>
      <w:r w:rsidR="005C570E">
        <w:rPr>
          <w:rFonts w:ascii="黑体" w:eastAsia="黑体" w:hint="eastAsia"/>
          <w:bCs/>
          <w:color w:val="auto"/>
          <w:sz w:val="21"/>
          <w:szCs w:val="21"/>
        </w:rPr>
        <w:t>、关于车辆正常运行的要约</w:t>
      </w:r>
    </w:p>
    <w:p w:rsidR="002F2996" w:rsidRPr="00C002CF"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C002CF">
        <w:rPr>
          <w:color w:val="auto"/>
          <w:sz w:val="21"/>
          <w:szCs w:val="21"/>
        </w:rPr>
        <w:t>在租赁期内，设备如发生技术故障、损坏等方面的情况，由承租人自行负责，承租人不因为设备发生故障、损坏等方面的原因而拒付或延付租金；</w:t>
      </w:r>
    </w:p>
    <w:p w:rsidR="00AC4C4B" w:rsidRPr="005C570E"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rFonts w:ascii="黑体" w:eastAsia="黑体"/>
          <w:color w:val="auto"/>
          <w:sz w:val="21"/>
          <w:szCs w:val="21"/>
        </w:rPr>
      </w:pPr>
      <w:r w:rsidRPr="005C570E">
        <w:rPr>
          <w:rFonts w:ascii="黑体" w:eastAsia="黑体" w:hint="eastAsia"/>
          <w:bCs/>
          <w:color w:val="auto"/>
          <w:sz w:val="21"/>
          <w:szCs w:val="21"/>
        </w:rPr>
        <w:t>十、</w:t>
      </w:r>
      <w:r w:rsidR="005C570E">
        <w:rPr>
          <w:rFonts w:ascii="黑体" w:eastAsia="黑体" w:hint="eastAsia"/>
          <w:bCs/>
          <w:color w:val="auto"/>
          <w:sz w:val="21"/>
          <w:szCs w:val="21"/>
        </w:rPr>
        <w:t>租赁物</w:t>
      </w:r>
      <w:r w:rsidRPr="005C570E">
        <w:rPr>
          <w:rFonts w:ascii="黑体" w:eastAsia="黑体" w:hint="eastAsia"/>
          <w:bCs/>
          <w:color w:val="auto"/>
          <w:sz w:val="21"/>
          <w:szCs w:val="21"/>
        </w:rPr>
        <w:t>保险</w:t>
      </w:r>
      <w:r w:rsidRPr="005C570E">
        <w:rPr>
          <w:rFonts w:ascii="黑体" w:eastAsia="黑体" w:hint="eastAsia"/>
          <w:color w:val="auto"/>
          <w:sz w:val="21"/>
          <w:szCs w:val="21"/>
        </w:rPr>
        <w:t>：</w:t>
      </w:r>
    </w:p>
    <w:p w:rsidR="002F2996" w:rsidRPr="00C002CF" w:rsidRDefault="002F2996"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C002CF">
        <w:rPr>
          <w:color w:val="auto"/>
          <w:sz w:val="21"/>
          <w:szCs w:val="21"/>
        </w:rPr>
        <w:t>由承租人以租赁公司为受益人向保险公司投保，并承担保费；</w:t>
      </w:r>
    </w:p>
    <w:p w:rsidR="00AC4C4B" w:rsidRPr="005C570E" w:rsidRDefault="002F2996" w:rsidP="005C570E">
      <w:pPr>
        <w:pStyle w:val="a6"/>
        <w:tabs>
          <w:tab w:val="left" w:pos="195"/>
          <w:tab w:val="left" w:pos="7936"/>
          <w:tab w:val="left" w:pos="8336"/>
        </w:tabs>
        <w:spacing w:before="0" w:beforeAutospacing="0" w:after="0" w:afterAutospacing="0" w:line="440" w:lineRule="exact"/>
        <w:ind w:firstLineChars="200" w:firstLine="422"/>
        <w:jc w:val="both"/>
        <w:rPr>
          <w:rFonts w:ascii="黑体" w:eastAsia="黑体"/>
          <w:b/>
          <w:color w:val="auto"/>
          <w:sz w:val="21"/>
          <w:szCs w:val="21"/>
        </w:rPr>
      </w:pPr>
      <w:r w:rsidRPr="005C570E">
        <w:rPr>
          <w:rFonts w:ascii="黑体" w:eastAsia="黑体" w:hint="eastAsia"/>
          <w:b/>
          <w:bCs/>
          <w:color w:val="auto"/>
          <w:sz w:val="21"/>
          <w:szCs w:val="21"/>
        </w:rPr>
        <w:lastRenderedPageBreak/>
        <w:t>十一、设备残值的处理</w:t>
      </w:r>
    </w:p>
    <w:p w:rsidR="002F2996" w:rsidRPr="00C002CF" w:rsidRDefault="00C0295B" w:rsidP="007250BE">
      <w:pPr>
        <w:pStyle w:val="a6"/>
        <w:tabs>
          <w:tab w:val="left" w:pos="195"/>
          <w:tab w:val="left" w:pos="7936"/>
          <w:tab w:val="left" w:pos="8336"/>
        </w:tabs>
        <w:spacing w:before="0" w:beforeAutospacing="0" w:after="0" w:afterAutospacing="0" w:line="440" w:lineRule="exact"/>
        <w:ind w:firstLineChars="200" w:firstLine="420"/>
        <w:jc w:val="both"/>
        <w:rPr>
          <w:color w:val="auto"/>
          <w:sz w:val="21"/>
          <w:szCs w:val="21"/>
        </w:rPr>
      </w:pPr>
      <w:r w:rsidRPr="00C002CF">
        <w:rPr>
          <w:rFonts w:hint="eastAsia"/>
          <w:color w:val="auto"/>
          <w:sz w:val="21"/>
          <w:szCs w:val="21"/>
        </w:rPr>
        <w:t>以</w:t>
      </w:r>
      <w:r w:rsidR="002F2996" w:rsidRPr="00C002CF">
        <w:rPr>
          <w:color w:val="auto"/>
          <w:sz w:val="21"/>
          <w:szCs w:val="21"/>
        </w:rPr>
        <w:t>1元</w:t>
      </w:r>
      <w:r w:rsidRPr="00C002CF">
        <w:rPr>
          <w:rFonts w:hint="eastAsia"/>
          <w:color w:val="auto"/>
          <w:sz w:val="21"/>
          <w:szCs w:val="21"/>
        </w:rPr>
        <w:t>人民币的名义价格处理</w:t>
      </w:r>
      <w:r w:rsidR="002F2996" w:rsidRPr="00C002CF">
        <w:rPr>
          <w:color w:val="auto"/>
          <w:sz w:val="21"/>
          <w:szCs w:val="21"/>
        </w:rPr>
        <w:t>（也可由双方另行商定）</w:t>
      </w:r>
      <w:r w:rsidR="002F2996" w:rsidRPr="00C002CF">
        <w:rPr>
          <w:rFonts w:hint="eastAsia"/>
          <w:color w:val="auto"/>
          <w:sz w:val="21"/>
          <w:szCs w:val="21"/>
        </w:rPr>
        <w:t>；</w:t>
      </w:r>
    </w:p>
    <w:p w:rsidR="00AC4C4B" w:rsidRPr="005C570E" w:rsidRDefault="002F2996" w:rsidP="002024C0">
      <w:pPr>
        <w:pStyle w:val="1"/>
      </w:pPr>
      <w:r w:rsidRPr="005C570E">
        <w:rPr>
          <w:rFonts w:hint="eastAsia"/>
        </w:rPr>
        <w:t>十二、本项目的连带权利</w:t>
      </w:r>
    </w:p>
    <w:p w:rsidR="002F2996" w:rsidRPr="005C570E" w:rsidRDefault="002F2996" w:rsidP="002024C0">
      <w:pPr>
        <w:pStyle w:val="1"/>
      </w:pPr>
      <w:r w:rsidRPr="005C570E">
        <w:t>租赁公司在未来有与承租人后续项目或其他项目合作的优先权。</w:t>
      </w:r>
    </w:p>
    <w:p w:rsidR="002F2996" w:rsidRPr="005C570E" w:rsidRDefault="002F2996" w:rsidP="00537719">
      <w:pPr>
        <w:spacing w:line="440" w:lineRule="exact"/>
        <w:rPr>
          <w:rFonts w:ascii="宋体" w:hAnsi="宋体"/>
          <w:szCs w:val="21"/>
        </w:rPr>
      </w:pPr>
      <w:r w:rsidRPr="005C570E">
        <w:rPr>
          <w:rFonts w:ascii="宋体" w:hAnsi="宋体"/>
          <w:szCs w:val="21"/>
        </w:rPr>
        <w:t xml:space="preserve">   </w:t>
      </w:r>
      <w:r w:rsidRPr="005C570E">
        <w:rPr>
          <w:rFonts w:ascii="宋体" w:hAnsi="宋体"/>
          <w:bCs/>
          <w:szCs w:val="21"/>
        </w:rPr>
        <w:t xml:space="preserve">   </w:t>
      </w:r>
      <w:r w:rsidRPr="009D58FF">
        <w:rPr>
          <w:rFonts w:ascii="宋体" w:hAnsi="宋体"/>
          <w:bCs/>
          <w:szCs w:val="21"/>
          <w14:shadow w14:blurRad="50800" w14:dist="38100" w14:dir="2700000" w14:sx="100000" w14:sy="100000" w14:kx="0" w14:ky="0" w14:algn="tl">
            <w14:srgbClr w14:val="000000">
              <w14:alpha w14:val="60000"/>
            </w14:srgbClr>
          </w14:shadow>
        </w:rPr>
        <w:t xml:space="preserve">          </w:t>
      </w:r>
    </w:p>
    <w:p w:rsidR="002F2996" w:rsidRPr="00C002CF" w:rsidRDefault="002F2996" w:rsidP="00537719">
      <w:pPr>
        <w:spacing w:line="440" w:lineRule="exact"/>
        <w:ind w:firstLineChars="1190" w:firstLine="2509"/>
        <w:rPr>
          <w:b/>
          <w:bCs/>
        </w:rPr>
      </w:pPr>
      <w:r w:rsidRPr="00C002CF">
        <w:rPr>
          <w:rFonts w:eastAsia="黑体" w:hint="eastAsia"/>
          <w:b/>
          <w:bCs/>
        </w:rPr>
        <w:t>第四节</w:t>
      </w:r>
      <w:r w:rsidRPr="00C002CF">
        <w:rPr>
          <w:rFonts w:eastAsia="黑体" w:hint="eastAsia"/>
          <w:b/>
          <w:bCs/>
        </w:rPr>
        <w:t xml:space="preserve">  </w:t>
      </w:r>
      <w:r w:rsidRPr="00C002CF">
        <w:rPr>
          <w:rFonts w:eastAsia="黑体" w:hint="eastAsia"/>
          <w:b/>
          <w:bCs/>
        </w:rPr>
        <w:t>汽车融资租赁的业务流程及模式图</w:t>
      </w:r>
      <w:r w:rsidRPr="00C002CF">
        <w:rPr>
          <w:rFonts w:eastAsia="黑体" w:hint="eastAsia"/>
          <w:b/>
          <w:bCs/>
        </w:rPr>
        <w:t xml:space="preserve">   </w:t>
      </w:r>
      <w:r w:rsidRPr="00C002CF">
        <w:rPr>
          <w:rFonts w:hint="eastAsia"/>
          <w:b/>
          <w:bCs/>
        </w:rPr>
        <w:t xml:space="preserve">                                                               </w:t>
      </w:r>
    </w:p>
    <w:p w:rsidR="002F2996" w:rsidRPr="00C002CF" w:rsidRDefault="002F2996" w:rsidP="00537719">
      <w:pPr>
        <w:pStyle w:val="20"/>
        <w:spacing w:line="440" w:lineRule="exact"/>
        <w:ind w:firstLine="420"/>
        <w:rPr>
          <w:rFonts w:ascii="宋体" w:hAnsi="宋体"/>
          <w:color w:val="auto"/>
          <w:sz w:val="21"/>
        </w:rPr>
      </w:pPr>
    </w:p>
    <w:p w:rsidR="002F2996" w:rsidRPr="00C002CF" w:rsidRDefault="00B42AE1" w:rsidP="00537719">
      <w:pPr>
        <w:pStyle w:val="20"/>
        <w:spacing w:line="440" w:lineRule="exact"/>
        <w:ind w:firstLine="422"/>
        <w:rPr>
          <w:rFonts w:ascii="黑体" w:eastAsia="黑体" w:hAnsi="宋体"/>
          <w:b/>
          <w:bCs/>
          <w:color w:val="auto"/>
          <w:sz w:val="21"/>
        </w:rPr>
      </w:pPr>
      <w:r w:rsidRPr="00C002CF">
        <w:rPr>
          <w:rFonts w:ascii="黑体" w:eastAsia="黑体" w:hAnsi="宋体" w:hint="eastAsia"/>
          <w:b/>
          <w:bCs/>
          <w:color w:val="auto"/>
          <w:sz w:val="21"/>
        </w:rPr>
        <w:t>一、建议厂商或经销商采用汽车“融资租赁</w:t>
      </w:r>
      <w:r w:rsidR="002F2996" w:rsidRPr="00C002CF">
        <w:rPr>
          <w:rFonts w:ascii="黑体" w:eastAsia="黑体" w:hAnsi="宋体" w:hint="eastAsia"/>
          <w:b/>
          <w:bCs/>
          <w:color w:val="auto"/>
          <w:sz w:val="21"/>
        </w:rPr>
        <w:t>销售”模式</w:t>
      </w:r>
    </w:p>
    <w:p w:rsidR="002F2996" w:rsidRPr="00C002CF" w:rsidRDefault="0073074F" w:rsidP="00537719">
      <w:pPr>
        <w:pStyle w:val="20"/>
        <w:spacing w:line="440" w:lineRule="exact"/>
        <w:ind w:firstLine="420"/>
        <w:rPr>
          <w:color w:val="auto"/>
          <w:sz w:val="21"/>
        </w:rPr>
      </w:pPr>
      <w:r w:rsidRPr="00C002CF">
        <w:rPr>
          <w:rFonts w:ascii="宋体" w:hAnsi="宋体" w:hint="eastAsia"/>
          <w:color w:val="auto"/>
          <w:sz w:val="21"/>
        </w:rPr>
        <w:t>鉴于对目前国内汽车市场和融资租赁业务的基本了解，我们</w:t>
      </w:r>
      <w:r w:rsidR="002F2996" w:rsidRPr="00C002CF">
        <w:rPr>
          <w:rFonts w:ascii="宋体" w:hAnsi="宋体" w:hint="eastAsia"/>
          <w:color w:val="auto"/>
          <w:sz w:val="21"/>
        </w:rPr>
        <w:t>建议汽车销售商通过与租赁公司合作的形式</w:t>
      </w:r>
      <w:r w:rsidR="002F2996" w:rsidRPr="00C002CF">
        <w:rPr>
          <w:rFonts w:ascii="宋体" w:hint="eastAsia"/>
          <w:color w:val="auto"/>
          <w:sz w:val="21"/>
        </w:rPr>
        <w:t>开展融资租赁业务</w:t>
      </w:r>
      <w:r w:rsidR="002F2996" w:rsidRPr="00C002CF">
        <w:rPr>
          <w:rFonts w:ascii="宋体" w:hAnsi="宋体" w:hint="eastAsia"/>
          <w:color w:val="auto"/>
          <w:sz w:val="21"/>
        </w:rPr>
        <w:t>，实施融资租赁和销售一条龙服务</w:t>
      </w:r>
      <w:r w:rsidR="002F2996" w:rsidRPr="00C002CF">
        <w:rPr>
          <w:rFonts w:hint="eastAsia"/>
          <w:color w:val="auto"/>
          <w:sz w:val="21"/>
        </w:rPr>
        <w:t>。</w:t>
      </w:r>
      <w:r w:rsidR="002F2996" w:rsidRPr="00C002CF">
        <w:rPr>
          <w:rFonts w:ascii="宋体" w:hAnsi="宋体" w:hint="eastAsia"/>
          <w:color w:val="auto"/>
          <w:sz w:val="21"/>
        </w:rPr>
        <w:t>通过汽车</w:t>
      </w:r>
      <w:r w:rsidR="002F2996" w:rsidRPr="00C002CF">
        <w:rPr>
          <w:rFonts w:ascii="宋体" w:hint="eastAsia"/>
          <w:color w:val="auto"/>
          <w:sz w:val="21"/>
        </w:rPr>
        <w:t>融资</w:t>
      </w:r>
      <w:r w:rsidR="002F2996" w:rsidRPr="00C002CF">
        <w:rPr>
          <w:rFonts w:ascii="宋体" w:hAnsi="宋体" w:hint="eastAsia"/>
          <w:color w:val="auto"/>
          <w:sz w:val="21"/>
        </w:rPr>
        <w:t>租赁达到促进产品销售，扩大市场占有率，增加企业利润并达到双方共赢的目的</w:t>
      </w:r>
      <w:r w:rsidR="002F2996" w:rsidRPr="00C002CF">
        <w:rPr>
          <w:rFonts w:hint="eastAsia"/>
          <w:color w:val="auto"/>
          <w:sz w:val="21"/>
        </w:rPr>
        <w:t>。</w:t>
      </w:r>
    </w:p>
    <w:p w:rsidR="002F2996" w:rsidRPr="00C002CF" w:rsidRDefault="002F2996" w:rsidP="00537719">
      <w:pPr>
        <w:pStyle w:val="a7"/>
        <w:spacing w:line="440" w:lineRule="exact"/>
        <w:rPr>
          <w:rFonts w:ascii="Times New Roman" w:eastAsia="黑体" w:hAnsi="Times New Roman"/>
          <w:bCs w:val="0"/>
        </w:rPr>
      </w:pPr>
      <w:r w:rsidRPr="00C002CF">
        <w:rPr>
          <w:rFonts w:ascii="Times New Roman" w:eastAsia="黑体" w:hAnsi="Times New Roman" w:hint="eastAsia"/>
          <w:bCs w:val="0"/>
        </w:rPr>
        <w:t>二、汽车融资租赁业务流程说明</w:t>
      </w:r>
    </w:p>
    <w:p w:rsidR="002F2996" w:rsidRPr="00C002CF" w:rsidRDefault="002F2996" w:rsidP="00537719">
      <w:pPr>
        <w:pStyle w:val="a7"/>
        <w:spacing w:line="440" w:lineRule="exact"/>
        <w:ind w:firstLine="420"/>
        <w:rPr>
          <w:rFonts w:ascii="Times New Roman" w:hAnsi="Times New Roman"/>
          <w:b w:val="0"/>
        </w:rPr>
      </w:pPr>
      <w:r w:rsidRPr="00C002CF">
        <w:rPr>
          <w:rFonts w:ascii="Times New Roman" w:hAnsi="Times New Roman" w:hint="eastAsia"/>
          <w:b w:val="0"/>
        </w:rPr>
        <w:t>即由租赁公司（出租方）按照承租方的要求从汽车供应商处购进汽车，并出租给承租人使用。租赁合同签订后，由承租方按租赁合同规定支付</w:t>
      </w:r>
      <w:r w:rsidR="0073074F" w:rsidRPr="00C002CF">
        <w:rPr>
          <w:rFonts w:ascii="Times New Roman" w:hAnsi="Times New Roman" w:hint="eastAsia"/>
          <w:b w:val="0"/>
        </w:rPr>
        <w:t>10</w:t>
      </w:r>
      <w:r w:rsidR="0073074F" w:rsidRPr="00C002CF">
        <w:rPr>
          <w:rFonts w:ascii="Times New Roman" w:hAnsi="Times New Roman" w:hint="eastAsia"/>
          <w:b w:val="0"/>
        </w:rPr>
        <w:t>％－</w:t>
      </w:r>
      <w:r w:rsidRPr="00C002CF">
        <w:rPr>
          <w:rFonts w:ascii="Times New Roman" w:hAnsi="Times New Roman" w:hint="eastAsia"/>
          <w:b w:val="0"/>
        </w:rPr>
        <w:t>30</w:t>
      </w:r>
      <w:r w:rsidRPr="00C002CF">
        <w:rPr>
          <w:rFonts w:ascii="Times New Roman" w:hAnsi="Times New Roman" w:hint="eastAsia"/>
          <w:b w:val="0"/>
        </w:rPr>
        <w:t>％的租赁保证金及相关手续费。租赁期间，一般为</w:t>
      </w:r>
      <w:r w:rsidRPr="00C002CF">
        <w:rPr>
          <w:rFonts w:ascii="Times New Roman" w:hAnsi="Times New Roman" w:hint="eastAsia"/>
          <w:b w:val="0"/>
        </w:rPr>
        <w:t>1</w:t>
      </w:r>
      <w:r w:rsidRPr="00C002CF">
        <w:rPr>
          <w:rFonts w:ascii="Times New Roman" w:hAnsi="Times New Roman" w:hint="eastAsia"/>
          <w:b w:val="0"/>
        </w:rPr>
        <w:t>～</w:t>
      </w:r>
      <w:r w:rsidRPr="00C002CF">
        <w:rPr>
          <w:rFonts w:ascii="Times New Roman" w:hAnsi="Times New Roman" w:hint="eastAsia"/>
          <w:b w:val="0"/>
        </w:rPr>
        <w:t>3</w:t>
      </w:r>
      <w:r w:rsidRPr="00C002CF">
        <w:rPr>
          <w:rFonts w:ascii="Times New Roman" w:hAnsi="Times New Roman" w:hint="eastAsia"/>
          <w:b w:val="0"/>
        </w:rPr>
        <w:t>年，原则上不超过</w:t>
      </w:r>
      <w:r w:rsidRPr="00C002CF">
        <w:rPr>
          <w:rFonts w:ascii="Times New Roman" w:hAnsi="Times New Roman" w:hint="eastAsia"/>
          <w:b w:val="0"/>
        </w:rPr>
        <w:t>3</w:t>
      </w:r>
      <w:r w:rsidR="0073074F" w:rsidRPr="00C002CF">
        <w:rPr>
          <w:rFonts w:ascii="Times New Roman" w:hAnsi="Times New Roman" w:hint="eastAsia"/>
          <w:b w:val="0"/>
        </w:rPr>
        <w:t>年，由承租方按租赁合同规定分期向</w:t>
      </w:r>
      <w:r w:rsidRPr="00C002CF">
        <w:rPr>
          <w:rFonts w:ascii="Times New Roman" w:hAnsi="Times New Roman" w:hint="eastAsia"/>
          <w:b w:val="0"/>
        </w:rPr>
        <w:t>租赁公司支付租金（一般每月支付一次），出租人则把租赁汽车的使用及管理等权利和义务转移给承租方，即承租方拥有对租赁物的使用权，而所有权由出租人所有。租赁期间由汽车供货商提供车辆的回购担保，一旦承租方违约拒付租金，由租赁公司会同供货商启动车辆回购程序，收回租赁车辆并予以处置。汽车的维护、保养由承租人负责。租赁期满后，承租方在完全支付完毕租赁合同约定的租金后，由出租方释放租赁物的所有权，承租方以名义货价获得设备的所有权。</w:t>
      </w:r>
    </w:p>
    <w:p w:rsidR="002F2996" w:rsidRPr="00C002CF" w:rsidRDefault="002F2996" w:rsidP="00537719">
      <w:pPr>
        <w:spacing w:line="440" w:lineRule="exact"/>
        <w:ind w:firstLineChars="199" w:firstLine="420"/>
        <w:rPr>
          <w:rFonts w:ascii="仿宋_GB2312" w:eastAsia="黑体" w:hAnsi="宋体"/>
          <w:b/>
        </w:rPr>
      </w:pPr>
      <w:r w:rsidRPr="00C002CF">
        <w:rPr>
          <w:rFonts w:ascii="仿宋_GB2312" w:eastAsia="黑体" w:hAnsi="宋体" w:hint="eastAsia"/>
          <w:b/>
        </w:rPr>
        <w:t>三、汽车融资租赁业务流程</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1、承租人向</w:t>
      </w:r>
      <w:r w:rsidR="0052101E" w:rsidRPr="00C002CF">
        <w:rPr>
          <w:rFonts w:ascii="宋体" w:hAnsi="宋体" w:hint="eastAsia"/>
        </w:rPr>
        <w:t>租赁公司</w:t>
      </w:r>
      <w:r w:rsidRPr="00C002CF">
        <w:rPr>
          <w:rFonts w:ascii="宋体" w:hAnsi="宋体" w:hint="eastAsia"/>
        </w:rPr>
        <w:t>提出汽车融资租赁业务的申请并提供有关资料；</w:t>
      </w:r>
    </w:p>
    <w:p w:rsidR="002F2996" w:rsidRPr="001D14B6" w:rsidRDefault="002F2996" w:rsidP="001D14B6">
      <w:pPr>
        <w:pStyle w:val="1"/>
        <w:ind w:firstLine="420"/>
        <w:rPr>
          <w:b w:val="0"/>
        </w:rPr>
      </w:pPr>
      <w:r w:rsidRPr="001D14B6">
        <w:rPr>
          <w:rFonts w:hint="eastAsia"/>
          <w:b w:val="0"/>
        </w:rPr>
        <w:t>2、</w:t>
      </w:r>
      <w:r w:rsidR="0052101E" w:rsidRPr="001D14B6">
        <w:rPr>
          <w:rFonts w:hint="eastAsia"/>
          <w:b w:val="0"/>
        </w:rPr>
        <w:t>租赁公司</w:t>
      </w:r>
      <w:r w:rsidRPr="001D14B6">
        <w:rPr>
          <w:rFonts w:hint="eastAsia"/>
          <w:b w:val="0"/>
        </w:rPr>
        <w:t>对承租人进行项目审查并通过；</w:t>
      </w:r>
    </w:p>
    <w:p w:rsidR="002F2996" w:rsidRPr="001D14B6" w:rsidRDefault="002F2996" w:rsidP="001D14B6">
      <w:pPr>
        <w:pStyle w:val="1"/>
        <w:ind w:firstLine="420"/>
        <w:rPr>
          <w:b w:val="0"/>
        </w:rPr>
      </w:pPr>
      <w:r w:rsidRPr="001D14B6">
        <w:rPr>
          <w:rFonts w:hint="eastAsia"/>
          <w:b w:val="0"/>
        </w:rPr>
        <w:t>3、承租人向租赁公司提供租赁担保（财产抵押或个人无限责任担保）；</w:t>
      </w:r>
    </w:p>
    <w:p w:rsidR="002F2996" w:rsidRPr="001D14B6" w:rsidRDefault="002F2996" w:rsidP="001D14B6">
      <w:pPr>
        <w:pStyle w:val="1"/>
        <w:ind w:firstLine="420"/>
        <w:rPr>
          <w:b w:val="0"/>
        </w:rPr>
      </w:pPr>
      <w:r w:rsidRPr="001D14B6">
        <w:rPr>
          <w:rFonts w:hint="eastAsia"/>
          <w:b w:val="0"/>
        </w:rPr>
        <w:t>4、租赁公司对承租人的担保进行公证备案；</w:t>
      </w:r>
    </w:p>
    <w:p w:rsidR="002F2996" w:rsidRPr="001D14B6" w:rsidRDefault="002F2996" w:rsidP="001D14B6">
      <w:pPr>
        <w:pStyle w:val="1"/>
        <w:ind w:firstLine="420"/>
        <w:rPr>
          <w:b w:val="0"/>
        </w:rPr>
      </w:pPr>
      <w:r w:rsidRPr="001D14B6">
        <w:rPr>
          <w:rFonts w:hint="eastAsia"/>
          <w:b w:val="0"/>
        </w:rPr>
        <w:t>5、</w:t>
      </w:r>
      <w:r w:rsidR="0052101E" w:rsidRPr="001D14B6">
        <w:rPr>
          <w:rFonts w:hint="eastAsia"/>
          <w:b w:val="0"/>
        </w:rPr>
        <w:t>租赁公司</w:t>
      </w:r>
      <w:r w:rsidRPr="001D14B6">
        <w:rPr>
          <w:rFonts w:hint="eastAsia"/>
          <w:b w:val="0"/>
        </w:rPr>
        <w:t>、承租人与汽车供货商签订买卖合同和车辆回购担保合同；</w:t>
      </w:r>
    </w:p>
    <w:p w:rsidR="002F2996" w:rsidRPr="001D14B6" w:rsidRDefault="002F2996" w:rsidP="001D14B6">
      <w:pPr>
        <w:pStyle w:val="1"/>
        <w:ind w:firstLine="420"/>
        <w:rPr>
          <w:b w:val="0"/>
        </w:rPr>
      </w:pPr>
      <w:r w:rsidRPr="001D14B6">
        <w:rPr>
          <w:rFonts w:hint="eastAsia"/>
          <w:b w:val="0"/>
        </w:rPr>
        <w:t>6、</w:t>
      </w:r>
      <w:r w:rsidR="0052101E" w:rsidRPr="001D14B6">
        <w:rPr>
          <w:rFonts w:hint="eastAsia"/>
          <w:b w:val="0"/>
        </w:rPr>
        <w:t>租赁公司</w:t>
      </w:r>
      <w:r w:rsidRPr="001D14B6">
        <w:rPr>
          <w:rFonts w:hint="eastAsia"/>
          <w:b w:val="0"/>
        </w:rPr>
        <w:t>与承租人签订融资租赁合同；</w:t>
      </w:r>
    </w:p>
    <w:p w:rsidR="002F2996" w:rsidRPr="001D14B6" w:rsidRDefault="002F2996" w:rsidP="001D14B6">
      <w:pPr>
        <w:pStyle w:val="1"/>
        <w:ind w:firstLine="420"/>
        <w:rPr>
          <w:b w:val="0"/>
        </w:rPr>
      </w:pPr>
      <w:r w:rsidRPr="001D14B6">
        <w:rPr>
          <w:rFonts w:hint="eastAsia"/>
          <w:b w:val="0"/>
        </w:rPr>
        <w:t>7、承租人支付租赁保证金后，上述二合同生效；</w:t>
      </w:r>
    </w:p>
    <w:p w:rsidR="002F2996" w:rsidRPr="001D14B6" w:rsidRDefault="002F2996" w:rsidP="001D14B6">
      <w:pPr>
        <w:pStyle w:val="1"/>
        <w:ind w:firstLine="420"/>
        <w:rPr>
          <w:b w:val="0"/>
        </w:rPr>
      </w:pPr>
      <w:r w:rsidRPr="001D14B6">
        <w:rPr>
          <w:rFonts w:hint="eastAsia"/>
          <w:b w:val="0"/>
        </w:rPr>
        <w:t>8、</w:t>
      </w:r>
      <w:r w:rsidR="0052101E" w:rsidRPr="001D14B6">
        <w:rPr>
          <w:rFonts w:hint="eastAsia"/>
          <w:b w:val="0"/>
        </w:rPr>
        <w:t>租赁公司</w:t>
      </w:r>
      <w:r w:rsidRPr="001D14B6">
        <w:rPr>
          <w:rFonts w:hint="eastAsia"/>
          <w:b w:val="0"/>
        </w:rPr>
        <w:t>向供货商支付货款；</w:t>
      </w:r>
    </w:p>
    <w:p w:rsidR="002F2996" w:rsidRPr="001D14B6" w:rsidRDefault="002F2996" w:rsidP="001D14B6">
      <w:pPr>
        <w:pStyle w:val="1"/>
        <w:ind w:firstLine="420"/>
        <w:rPr>
          <w:b w:val="0"/>
        </w:rPr>
      </w:pPr>
      <w:r w:rsidRPr="001D14B6">
        <w:rPr>
          <w:rFonts w:hint="eastAsia"/>
          <w:b w:val="0"/>
        </w:rPr>
        <w:t>9、供货商向租赁公司提交车辆发票及提货单据；</w:t>
      </w:r>
    </w:p>
    <w:p w:rsidR="002F2996" w:rsidRPr="001D14B6" w:rsidRDefault="002F2996" w:rsidP="001D14B6">
      <w:pPr>
        <w:pStyle w:val="1"/>
        <w:ind w:firstLine="420"/>
        <w:rPr>
          <w:b w:val="0"/>
        </w:rPr>
      </w:pPr>
      <w:r w:rsidRPr="001D14B6">
        <w:rPr>
          <w:rFonts w:hint="eastAsia"/>
          <w:b w:val="0"/>
        </w:rPr>
        <w:lastRenderedPageBreak/>
        <w:t>10</w:t>
      </w:r>
      <w:r w:rsidR="0073074F" w:rsidRPr="001D14B6">
        <w:rPr>
          <w:rFonts w:hint="eastAsia"/>
          <w:b w:val="0"/>
        </w:rPr>
        <w:t>、</w:t>
      </w:r>
      <w:r w:rsidRPr="001D14B6">
        <w:rPr>
          <w:rFonts w:hint="eastAsia"/>
          <w:b w:val="0"/>
        </w:rPr>
        <w:t>租赁</w:t>
      </w:r>
      <w:r w:rsidR="0073074F" w:rsidRPr="001D14B6">
        <w:rPr>
          <w:rFonts w:hint="eastAsia"/>
          <w:b w:val="0"/>
        </w:rPr>
        <w:t>公司</w:t>
      </w:r>
      <w:r w:rsidRPr="001D14B6">
        <w:rPr>
          <w:rFonts w:hint="eastAsia"/>
          <w:b w:val="0"/>
        </w:rPr>
        <w:t>凭供货商有效发票及单据向车辆管理部门办理牌证和登记手续；</w:t>
      </w:r>
    </w:p>
    <w:p w:rsidR="002F2996" w:rsidRPr="001D14B6" w:rsidRDefault="002F2996" w:rsidP="00537719">
      <w:pPr>
        <w:spacing w:line="440" w:lineRule="exact"/>
        <w:ind w:firstLineChars="200" w:firstLine="420"/>
        <w:rPr>
          <w:rFonts w:ascii="宋体" w:hAnsi="宋体"/>
        </w:rPr>
      </w:pPr>
      <w:r w:rsidRPr="001D14B6">
        <w:rPr>
          <w:rFonts w:ascii="宋体" w:hAnsi="宋体" w:hint="eastAsia"/>
        </w:rPr>
        <w:t>11、</w:t>
      </w:r>
      <w:r w:rsidR="0052101E" w:rsidRPr="001D14B6">
        <w:rPr>
          <w:rFonts w:ascii="宋体" w:hAnsi="宋体" w:hint="eastAsia"/>
        </w:rPr>
        <w:t>租赁公司</w:t>
      </w:r>
      <w:r w:rsidRPr="001D14B6">
        <w:rPr>
          <w:rFonts w:ascii="宋体" w:hAnsi="宋体" w:hint="eastAsia"/>
        </w:rPr>
        <w:t>按合同约定向承租人交付车辆；</w:t>
      </w:r>
    </w:p>
    <w:p w:rsidR="002F2996" w:rsidRPr="001D14B6" w:rsidRDefault="002F2996" w:rsidP="00537719">
      <w:pPr>
        <w:spacing w:line="440" w:lineRule="exact"/>
        <w:ind w:firstLineChars="200" w:firstLine="420"/>
        <w:rPr>
          <w:rFonts w:ascii="宋体" w:hAnsi="宋体"/>
        </w:rPr>
      </w:pPr>
      <w:r w:rsidRPr="001D14B6">
        <w:rPr>
          <w:rFonts w:ascii="宋体" w:hAnsi="宋体" w:hint="eastAsia"/>
        </w:rPr>
        <w:t>12、承租方以</w:t>
      </w:r>
      <w:r w:rsidR="0052101E" w:rsidRPr="001D14B6">
        <w:rPr>
          <w:rFonts w:ascii="宋体" w:hAnsi="宋体" w:hint="eastAsia"/>
        </w:rPr>
        <w:t>租赁公司</w:t>
      </w:r>
      <w:r w:rsidRPr="001D14B6">
        <w:rPr>
          <w:rFonts w:ascii="宋体" w:hAnsi="宋体" w:hint="eastAsia"/>
        </w:rPr>
        <w:t>为受益人按合同约定向保险公司投保车辆相关保险：</w:t>
      </w:r>
    </w:p>
    <w:p w:rsidR="002F2996" w:rsidRPr="001D14B6" w:rsidRDefault="002F2996" w:rsidP="001D14B6">
      <w:pPr>
        <w:pStyle w:val="1"/>
        <w:ind w:firstLine="420"/>
        <w:rPr>
          <w:b w:val="0"/>
        </w:rPr>
      </w:pPr>
      <w:r w:rsidRPr="001D14B6">
        <w:rPr>
          <w:rFonts w:hint="eastAsia"/>
          <w:b w:val="0"/>
        </w:rPr>
        <w:t>13、承租人按合同规定向</w:t>
      </w:r>
      <w:r w:rsidR="0052101E" w:rsidRPr="001D14B6">
        <w:rPr>
          <w:rFonts w:hint="eastAsia"/>
          <w:b w:val="0"/>
        </w:rPr>
        <w:t>租赁公司</w:t>
      </w:r>
      <w:r w:rsidRPr="001D14B6">
        <w:rPr>
          <w:rFonts w:hint="eastAsia"/>
          <w:b w:val="0"/>
        </w:rPr>
        <w:t xml:space="preserve">支付租金； </w:t>
      </w:r>
    </w:p>
    <w:p w:rsidR="002F2996" w:rsidRPr="001D14B6" w:rsidRDefault="002F2996" w:rsidP="001D14B6">
      <w:pPr>
        <w:pStyle w:val="1"/>
        <w:ind w:firstLine="420"/>
        <w:rPr>
          <w:b w:val="0"/>
        </w:rPr>
      </w:pPr>
      <w:r w:rsidRPr="001D14B6">
        <w:rPr>
          <w:rFonts w:hint="eastAsia"/>
          <w:b w:val="0"/>
        </w:rPr>
        <w:t>14、租赁公司与承租人按约定进行余值处理；</w:t>
      </w:r>
    </w:p>
    <w:p w:rsidR="002F2996" w:rsidRPr="001D14B6" w:rsidRDefault="002F2996" w:rsidP="001D14B6">
      <w:pPr>
        <w:pStyle w:val="1"/>
        <w:ind w:firstLine="420"/>
        <w:rPr>
          <w:b w:val="0"/>
        </w:rPr>
      </w:pPr>
      <w:r w:rsidRPr="001D14B6">
        <w:rPr>
          <w:rFonts w:hint="eastAsia"/>
          <w:b w:val="0"/>
        </w:rPr>
        <w:t>15、合同结束，租赁公司向承租人出具租赁物件所有权转移证明。</w:t>
      </w:r>
    </w:p>
    <w:p w:rsidR="0052101E" w:rsidRPr="001D14B6" w:rsidRDefault="0052101E" w:rsidP="00537719">
      <w:pPr>
        <w:spacing w:line="440" w:lineRule="exact"/>
      </w:pPr>
    </w:p>
    <w:p w:rsidR="002F2996" w:rsidRPr="00C002CF" w:rsidRDefault="002F2996" w:rsidP="00537719">
      <w:pPr>
        <w:tabs>
          <w:tab w:val="left" w:pos="7740"/>
        </w:tabs>
        <w:spacing w:line="440" w:lineRule="exact"/>
        <w:ind w:firstLineChars="200" w:firstLine="422"/>
        <w:rPr>
          <w:rFonts w:ascii="黑体" w:eastAsia="黑体" w:hAnsi="宋体"/>
        </w:rPr>
      </w:pPr>
      <w:r w:rsidRPr="00C002CF">
        <w:rPr>
          <w:rFonts w:ascii="黑体" w:eastAsia="黑体" w:hAnsi="宋体" w:hint="eastAsia"/>
          <w:b/>
        </w:rPr>
        <w:t>四、汽车融资租赁业务流程模式图</w:t>
      </w:r>
    </w:p>
    <w:p w:rsidR="002F2996" w:rsidRPr="00C002CF" w:rsidRDefault="002F2996" w:rsidP="00537719">
      <w:pPr>
        <w:tabs>
          <w:tab w:val="left" w:pos="7740"/>
        </w:tabs>
        <w:spacing w:line="440" w:lineRule="exact"/>
        <w:ind w:firstLineChars="200" w:firstLine="640"/>
        <w:rPr>
          <w:rFonts w:ascii="宋体" w:hAnsi="宋体"/>
          <w:sz w:val="32"/>
        </w:rPr>
      </w:pP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09600" behindDoc="0" locked="0" layoutInCell="1" allowOverlap="1">
                <wp:simplePos x="0" y="0"/>
                <wp:positionH relativeFrom="column">
                  <wp:posOffset>3886200</wp:posOffset>
                </wp:positionH>
                <wp:positionV relativeFrom="paragraph">
                  <wp:posOffset>99060</wp:posOffset>
                </wp:positionV>
                <wp:extent cx="1050925" cy="504190"/>
                <wp:effectExtent l="9525" t="13335" r="6350" b="6350"/>
                <wp:wrapNone/>
                <wp:docPr id="7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504190"/>
                        </a:xfrm>
                        <a:prstGeom prst="rect">
                          <a:avLst/>
                        </a:prstGeom>
                        <a:solidFill>
                          <a:srgbClr val="FFFFFF"/>
                        </a:solidFill>
                        <a:ln w="9525">
                          <a:solidFill>
                            <a:srgbClr val="000000"/>
                          </a:solidFill>
                          <a:miter lim="800000"/>
                          <a:headEnd/>
                          <a:tailEnd/>
                        </a:ln>
                      </wps:spPr>
                      <wps:txbx>
                        <w:txbxContent>
                          <w:p w:rsidR="0050366D" w:rsidRDefault="0050366D">
                            <w:pPr>
                              <w:rPr>
                                <w:sz w:val="18"/>
                              </w:rPr>
                            </w:pPr>
                            <w:r>
                              <w:rPr>
                                <w:rFonts w:hint="eastAsia"/>
                                <w:sz w:val="18"/>
                              </w:rPr>
                              <w:t>承租企业应提交全部完整的资料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4" type="#_x0000_t202" style="position:absolute;left:0;text-align:left;margin-left:306pt;margin-top:7.8pt;width:82.75pt;height:39.7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">
                <v:textbox>
                  <w:txbxContent>
                    <w:p w:rsidR="0050366D" w:rsidRDefault="0050366D">
                      <w:pPr>
                        <w:rPr>
                          <w:sz w:val="18"/>
                        </w:rPr>
                      </w:pPr>
                      <w:r>
                        <w:rPr>
                          <w:rFonts w:hint="eastAsia"/>
                          <w:sz w:val="18"/>
                        </w:rPr>
                        <w:t>承租企业应提交全部完整的资料</w:t>
                      </w:r>
                    </w:p>
                  </w:txbxContent>
                </v:textbox>
              </v:shape>
            </w:pict>
          </mc:Fallback>
        </mc:AlternateContent>
      </w:r>
      <w:r>
        <w:rPr>
          <w:rFonts w:eastAsia="黑体"/>
          <w:noProof/>
          <w:sz w:val="20"/>
        </w:rPr>
        <mc:AlternateContent>
          <mc:Choice Requires="wps">
            <w:drawing>
              <wp:anchor distT="0" distB="0" distL="114300" distR="114300" simplePos="0" relativeHeight="251625984" behindDoc="0" locked="0" layoutInCell="1" allowOverlap="1">
                <wp:simplePos x="0" y="0"/>
                <wp:positionH relativeFrom="column">
                  <wp:posOffset>3086100</wp:posOffset>
                </wp:positionH>
                <wp:positionV relativeFrom="paragraph">
                  <wp:posOffset>297180</wp:posOffset>
                </wp:positionV>
                <wp:extent cx="770255" cy="0"/>
                <wp:effectExtent l="19050" t="59055" r="10795" b="55245"/>
                <wp:wrapNone/>
                <wp:docPr id="6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702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left:0;text-align:left;rotation:180;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3.4pt" to="303.6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">
                <v:stroke endarrow="block"/>
              </v:line>
            </w:pict>
          </mc:Fallback>
        </mc:AlternateContent>
      </w:r>
      <w:r>
        <w:rPr>
          <w:rFonts w:eastAsia="黑体"/>
          <w:noProof/>
          <w:sz w:val="20"/>
        </w:rPr>
        <mc:AlternateContent>
          <mc:Choice Requires="wps">
            <w:drawing>
              <wp:anchor distT="0" distB="0" distL="114300" distR="114300" simplePos="0" relativeHeight="251607552" behindDoc="0" locked="0" layoutInCell="1" allowOverlap="1">
                <wp:simplePos x="0" y="0"/>
                <wp:positionH relativeFrom="column">
                  <wp:posOffset>1371600</wp:posOffset>
                </wp:positionH>
                <wp:positionV relativeFrom="paragraph">
                  <wp:posOffset>198120</wp:posOffset>
                </wp:positionV>
                <wp:extent cx="1681480" cy="266700"/>
                <wp:effectExtent l="9525" t="7620" r="13970" b="11430"/>
                <wp:wrapNone/>
                <wp:docPr id="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50366D" w:rsidRDefault="0050366D">
                            <w:pPr>
                              <w:jc w:val="center"/>
                              <w:rPr>
                                <w:sz w:val="18"/>
                              </w:rPr>
                            </w:pPr>
                            <w:r>
                              <w:rPr>
                                <w:rFonts w:hint="eastAsia"/>
                                <w:sz w:val="18"/>
                              </w:rPr>
                              <w:t>承租方提交租赁申请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left:0;text-align:left;margin-left:108pt;margin-top:15.6pt;width:132.4pt;height:21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">
                <v:textbox>
                  <w:txbxContent>
                    <w:p w:rsidR="0050366D" w:rsidRDefault="0050366D">
                      <w:pPr>
                        <w:jc w:val="center"/>
                        <w:rPr>
                          <w:sz w:val="18"/>
                        </w:rPr>
                      </w:pPr>
                      <w:r>
                        <w:rPr>
                          <w:rFonts w:hint="eastAsia"/>
                          <w:sz w:val="18"/>
                        </w:rPr>
                        <w:t>承租方提交租赁申请</w:t>
                      </w:r>
                    </w:p>
                  </w:txbxContent>
                </v:textbox>
              </v:shape>
            </w:pict>
          </mc:Fallback>
        </mc:AlternateContent>
      </w: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08576" behindDoc="0" locked="0" layoutInCell="1" allowOverlap="1">
                <wp:simplePos x="0" y="0"/>
                <wp:positionH relativeFrom="column">
                  <wp:posOffset>1371600</wp:posOffset>
                </wp:positionH>
                <wp:positionV relativeFrom="paragraph">
                  <wp:posOffset>297180</wp:posOffset>
                </wp:positionV>
                <wp:extent cx="1681480" cy="266700"/>
                <wp:effectExtent l="9525" t="11430" r="13970" b="7620"/>
                <wp:wrapNone/>
                <wp:docPr id="6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50366D" w:rsidRDefault="0050366D">
                            <w:pPr>
                              <w:jc w:val="center"/>
                              <w:rPr>
                                <w:sz w:val="18"/>
                              </w:rPr>
                            </w:pPr>
                            <w:r>
                              <w:rPr>
                                <w:rFonts w:hint="eastAsia"/>
                                <w:sz w:val="18"/>
                              </w:rPr>
                              <w:t>业务受理项目审核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left:0;text-align:left;margin-left:108pt;margin-top:23.4pt;width:132.4pt;height:21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">
                <v:textbox>
                  <w:txbxContent>
                    <w:p w:rsidR="0050366D" w:rsidRDefault="0050366D">
                      <w:pPr>
                        <w:jc w:val="center"/>
                        <w:rPr>
                          <w:sz w:val="18"/>
                        </w:rPr>
                      </w:pPr>
                      <w:r>
                        <w:rPr>
                          <w:rFonts w:hint="eastAsia"/>
                          <w:sz w:val="18"/>
                        </w:rPr>
                        <w:t>业务受理项目审核</w:t>
                      </w:r>
                    </w:p>
                  </w:txbxContent>
                </v:textbox>
              </v:shape>
            </w:pict>
          </mc:Fallback>
        </mc:AlternateContent>
      </w:r>
      <w:r>
        <w:rPr>
          <w:rFonts w:eastAsia="黑体"/>
          <w:noProof/>
          <w:sz w:val="20"/>
        </w:rPr>
        <mc:AlternateContent>
          <mc:Choice Requires="wps">
            <w:drawing>
              <wp:anchor distT="0" distB="0" distL="114300" distR="114300" simplePos="0" relativeHeight="251615744" behindDoc="0" locked="0" layoutInCell="1" allowOverlap="1">
                <wp:simplePos x="0" y="0"/>
                <wp:positionH relativeFrom="column">
                  <wp:posOffset>2286000</wp:posOffset>
                </wp:positionH>
                <wp:positionV relativeFrom="paragraph">
                  <wp:posOffset>99060</wp:posOffset>
                </wp:positionV>
                <wp:extent cx="0" cy="215900"/>
                <wp:effectExtent l="57150" t="13335" r="57150" b="18415"/>
                <wp:wrapNone/>
                <wp:docPr id="66"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left:0;text-align:lef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7.8pt" to="180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2/v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">
                <v:stroke endarrow="block"/>
              </v:line>
            </w:pict>
          </mc:Fallback>
        </mc:AlternateContent>
      </w: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21888" behindDoc="0" locked="0" layoutInCell="1" allowOverlap="1">
                <wp:simplePos x="0" y="0"/>
                <wp:positionH relativeFrom="column">
                  <wp:posOffset>-114300</wp:posOffset>
                </wp:positionH>
                <wp:positionV relativeFrom="paragraph">
                  <wp:posOffset>198120</wp:posOffset>
                </wp:positionV>
                <wp:extent cx="1022350" cy="482600"/>
                <wp:effectExtent l="9525" t="7620" r="6350" b="5080"/>
                <wp:wrapNone/>
                <wp:docPr id="6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482600"/>
                        </a:xfrm>
                        <a:prstGeom prst="rect">
                          <a:avLst/>
                        </a:prstGeom>
                        <a:solidFill>
                          <a:srgbClr val="FFFFFF"/>
                        </a:solidFill>
                        <a:ln w="9525">
                          <a:solidFill>
                            <a:srgbClr val="000000"/>
                          </a:solidFill>
                          <a:miter lim="800000"/>
                          <a:headEnd/>
                          <a:tailEnd/>
                        </a:ln>
                      </wps:spPr>
                      <wps:txbx>
                        <w:txbxContent>
                          <w:p w:rsidR="0050366D" w:rsidRDefault="0050366D">
                            <w:pPr>
                              <w:pStyle w:val="21"/>
                            </w:pPr>
                            <w:r>
                              <w:rPr>
                                <w:rFonts w:hint="eastAsia"/>
                              </w:rPr>
                              <w:t>不合要求回复承租企业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7" type="#_x0000_t202" style="position:absolute;left:0;text-align:left;margin-left:-9pt;margin-top:15.6pt;width:80.5pt;height:38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">
                <v:textbox>
                  <w:txbxContent>
                    <w:p w:rsidR="0050366D" w:rsidRDefault="0050366D">
                      <w:pPr>
                        <w:pStyle w:val="21"/>
                      </w:pPr>
                      <w:r>
                        <w:rPr>
                          <w:rFonts w:hint="eastAsia"/>
                        </w:rPr>
                        <w:t>不合要求回复承租企业</w:t>
                      </w:r>
                    </w:p>
                  </w:txbxContent>
                </v:textbox>
              </v:shape>
            </w:pict>
          </mc:Fallback>
        </mc:AlternateContent>
      </w:r>
      <w:r>
        <w:rPr>
          <w:rFonts w:eastAsia="黑体"/>
          <w:noProof/>
          <w:sz w:val="20"/>
        </w:rPr>
        <mc:AlternateContent>
          <mc:Choice Requires="wps">
            <w:drawing>
              <wp:anchor distT="0" distB="0" distL="114300" distR="114300" simplePos="0" relativeHeight="251616768" behindDoc="0" locked="0" layoutInCell="1" allowOverlap="1">
                <wp:simplePos x="0" y="0"/>
                <wp:positionH relativeFrom="column">
                  <wp:posOffset>2286000</wp:posOffset>
                </wp:positionH>
                <wp:positionV relativeFrom="paragraph">
                  <wp:posOffset>198120</wp:posOffset>
                </wp:positionV>
                <wp:extent cx="0" cy="234315"/>
                <wp:effectExtent l="57150" t="7620" r="57150" b="15240"/>
                <wp:wrapNone/>
                <wp:docPr id="6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left:0;text-align:lef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5.6pt" to="180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RiUJwIAAEsEAAAOAAAAZHJzL2Uyb0RvYy54bWysVMGO2jAQvVfqP1i+QxII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">
                <v:stroke endarrow="block"/>
              </v:line>
            </w:pict>
          </mc:Fallback>
        </mc:AlternateContent>
      </w:r>
      <w:r w:rsidR="002F2996" w:rsidRPr="00C002CF">
        <w:rPr>
          <w:rFonts w:eastAsia="黑体" w:hint="eastAsia"/>
          <w:sz w:val="32"/>
        </w:rPr>
        <w:t xml:space="preserve">                 </w:t>
      </w: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27008" behindDoc="0" locked="0" layoutInCell="1" allowOverlap="1">
                <wp:simplePos x="0" y="0"/>
                <wp:positionH relativeFrom="column">
                  <wp:posOffset>3543300</wp:posOffset>
                </wp:positionH>
                <wp:positionV relativeFrom="paragraph">
                  <wp:posOffset>228600</wp:posOffset>
                </wp:positionV>
                <wp:extent cx="2286000" cy="693420"/>
                <wp:effectExtent l="9525" t="9525" r="9525" b="11430"/>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93420"/>
                        </a:xfrm>
                        <a:prstGeom prst="rect">
                          <a:avLst/>
                        </a:prstGeom>
                        <a:solidFill>
                          <a:srgbClr val="FFFFFF"/>
                        </a:solidFill>
                        <a:ln w="9525">
                          <a:solidFill>
                            <a:srgbClr val="000000"/>
                          </a:solidFill>
                          <a:miter lim="800000"/>
                          <a:headEnd/>
                          <a:tailEnd/>
                        </a:ln>
                      </wps:spPr>
                      <wps:txbx>
                        <w:txbxContent>
                          <w:p w:rsidR="0050366D" w:rsidRDefault="0050366D" w:rsidP="002F2996">
                            <w:pPr>
                              <w:numPr>
                                <w:ilvl w:val="0"/>
                                <w:numId w:val="9"/>
                              </w:numPr>
                              <w:spacing w:line="240" w:lineRule="exact"/>
                              <w:ind w:left="357" w:hanging="357"/>
                              <w:rPr>
                                <w:sz w:val="18"/>
                              </w:rPr>
                            </w:pPr>
                            <w:r>
                              <w:rPr>
                                <w:rFonts w:hint="eastAsia"/>
                                <w:sz w:val="18"/>
                              </w:rPr>
                              <w:t>承租方支付保证金</w:t>
                            </w:r>
                          </w:p>
                          <w:p w:rsidR="0050366D" w:rsidRDefault="0050366D" w:rsidP="002F2996">
                            <w:pPr>
                              <w:numPr>
                                <w:ilvl w:val="0"/>
                                <w:numId w:val="9"/>
                              </w:numPr>
                              <w:spacing w:line="240" w:lineRule="exact"/>
                              <w:ind w:left="357" w:hanging="357"/>
                              <w:rPr>
                                <w:sz w:val="18"/>
                              </w:rPr>
                            </w:pPr>
                            <w:r>
                              <w:rPr>
                                <w:rFonts w:hint="eastAsia"/>
                                <w:sz w:val="18"/>
                              </w:rPr>
                              <w:t>支付车辆货款，取得发票和相关单据</w:t>
                            </w:r>
                          </w:p>
                          <w:p w:rsidR="0050366D" w:rsidRDefault="0050366D" w:rsidP="002F2996">
                            <w:pPr>
                              <w:numPr>
                                <w:ilvl w:val="0"/>
                                <w:numId w:val="9"/>
                              </w:numPr>
                              <w:spacing w:line="240" w:lineRule="exact"/>
                              <w:ind w:left="357" w:hanging="357"/>
                              <w:rPr>
                                <w:sz w:val="18"/>
                              </w:rPr>
                            </w:pPr>
                            <w:r>
                              <w:rPr>
                                <w:rFonts w:hint="eastAsia"/>
                                <w:sz w:val="18"/>
                              </w:rPr>
                              <w:t>办理车辆牌证和登记</w:t>
                            </w:r>
                          </w:p>
                          <w:p w:rsidR="0050366D" w:rsidRDefault="0050366D" w:rsidP="002F2996">
                            <w:pPr>
                              <w:numPr>
                                <w:ilvl w:val="0"/>
                                <w:numId w:val="9"/>
                              </w:numPr>
                              <w:spacing w:line="240" w:lineRule="exact"/>
                              <w:ind w:left="357" w:hanging="357"/>
                              <w:rPr>
                                <w:sz w:val="18"/>
                              </w:rPr>
                            </w:pPr>
                            <w:r>
                              <w:rPr>
                                <w:rFonts w:hint="eastAsia"/>
                                <w:sz w:val="18"/>
                              </w:rPr>
                              <w:t>办理车辆相关保险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8" type="#_x0000_t202" style="position:absolute;left:0;text-align:left;margin-left:279pt;margin-top:18pt;width:180pt;height:54.6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">
                <v:textbox>
                  <w:txbxContent>
                    <w:p w:rsidR="0050366D" w:rsidRDefault="0050366D" w:rsidP="002F2996">
                      <w:pPr>
                        <w:numPr>
                          <w:ilvl w:val="0"/>
                          <w:numId w:val="9"/>
                        </w:numPr>
                        <w:spacing w:line="240" w:lineRule="exact"/>
                        <w:ind w:left="357" w:hanging="357"/>
                        <w:rPr>
                          <w:sz w:val="18"/>
                        </w:rPr>
                      </w:pPr>
                      <w:r>
                        <w:rPr>
                          <w:rFonts w:hint="eastAsia"/>
                          <w:sz w:val="18"/>
                        </w:rPr>
                        <w:t>承租方支付保证金</w:t>
                      </w:r>
                    </w:p>
                    <w:p w:rsidR="0050366D" w:rsidRDefault="0050366D" w:rsidP="002F2996">
                      <w:pPr>
                        <w:numPr>
                          <w:ilvl w:val="0"/>
                          <w:numId w:val="9"/>
                        </w:numPr>
                        <w:spacing w:line="240" w:lineRule="exact"/>
                        <w:ind w:left="357" w:hanging="357"/>
                        <w:rPr>
                          <w:sz w:val="18"/>
                        </w:rPr>
                      </w:pPr>
                      <w:r>
                        <w:rPr>
                          <w:rFonts w:hint="eastAsia"/>
                          <w:sz w:val="18"/>
                        </w:rPr>
                        <w:t>支付车辆货款，取得发票和相关单据</w:t>
                      </w:r>
                    </w:p>
                    <w:p w:rsidR="0050366D" w:rsidRDefault="0050366D" w:rsidP="002F2996">
                      <w:pPr>
                        <w:numPr>
                          <w:ilvl w:val="0"/>
                          <w:numId w:val="9"/>
                        </w:numPr>
                        <w:spacing w:line="240" w:lineRule="exact"/>
                        <w:ind w:left="357" w:hanging="357"/>
                        <w:rPr>
                          <w:sz w:val="18"/>
                        </w:rPr>
                      </w:pPr>
                      <w:r>
                        <w:rPr>
                          <w:rFonts w:hint="eastAsia"/>
                          <w:sz w:val="18"/>
                        </w:rPr>
                        <w:t>办理车辆牌证和登记</w:t>
                      </w:r>
                    </w:p>
                    <w:p w:rsidR="0050366D" w:rsidRDefault="0050366D" w:rsidP="002F2996">
                      <w:pPr>
                        <w:numPr>
                          <w:ilvl w:val="0"/>
                          <w:numId w:val="9"/>
                        </w:numPr>
                        <w:spacing w:line="240" w:lineRule="exact"/>
                        <w:ind w:left="357" w:hanging="357"/>
                        <w:rPr>
                          <w:sz w:val="18"/>
                        </w:rPr>
                      </w:pPr>
                      <w:r>
                        <w:rPr>
                          <w:rFonts w:hint="eastAsia"/>
                          <w:sz w:val="18"/>
                        </w:rPr>
                        <w:t>办理车辆相关保险</w:t>
                      </w:r>
                    </w:p>
                  </w:txbxContent>
                </v:textbox>
              </v:shape>
            </w:pict>
          </mc:Fallback>
        </mc:AlternateContent>
      </w:r>
      <w:r>
        <w:rPr>
          <w:rFonts w:eastAsia="黑体"/>
          <w:noProof/>
          <w:sz w:val="20"/>
        </w:rPr>
        <mc:AlternateContent>
          <mc:Choice Requires="wps">
            <w:drawing>
              <wp:anchor distT="0" distB="0" distL="114300" distR="114300" simplePos="0" relativeHeight="251623936" behindDoc="0" locked="0" layoutInCell="1" allowOverlap="1">
                <wp:simplePos x="0" y="0"/>
                <wp:positionH relativeFrom="column">
                  <wp:posOffset>-914400</wp:posOffset>
                </wp:positionH>
                <wp:positionV relativeFrom="paragraph">
                  <wp:posOffset>327660</wp:posOffset>
                </wp:positionV>
                <wp:extent cx="1943100" cy="693420"/>
                <wp:effectExtent l="9525" t="13335" r="9525" b="7620"/>
                <wp:wrapNone/>
                <wp:docPr id="6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93420"/>
                        </a:xfrm>
                        <a:prstGeom prst="rect">
                          <a:avLst/>
                        </a:prstGeom>
                        <a:solidFill>
                          <a:srgbClr val="FFFFFF"/>
                        </a:solidFill>
                        <a:ln w="9525">
                          <a:solidFill>
                            <a:srgbClr val="000000"/>
                          </a:solidFill>
                          <a:miter lim="800000"/>
                          <a:headEnd/>
                          <a:tailEnd/>
                        </a:ln>
                      </wps:spPr>
                      <wps:txbx>
                        <w:txbxContent>
                          <w:p w:rsidR="0050366D" w:rsidRDefault="0050366D" w:rsidP="002F2996">
                            <w:pPr>
                              <w:numPr>
                                <w:ilvl w:val="0"/>
                                <w:numId w:val="8"/>
                              </w:numPr>
                              <w:spacing w:line="240" w:lineRule="exact"/>
                              <w:ind w:left="357" w:hanging="357"/>
                              <w:rPr>
                                <w:sz w:val="18"/>
                              </w:rPr>
                            </w:pPr>
                            <w:r>
                              <w:rPr>
                                <w:rFonts w:hint="eastAsia"/>
                                <w:sz w:val="18"/>
                              </w:rPr>
                              <w:t>与汽车供应商签订供货合同</w:t>
                            </w:r>
                          </w:p>
                          <w:p w:rsidR="0050366D" w:rsidRDefault="0050366D" w:rsidP="002F2996">
                            <w:pPr>
                              <w:numPr>
                                <w:ilvl w:val="0"/>
                                <w:numId w:val="8"/>
                              </w:numPr>
                              <w:spacing w:line="240" w:lineRule="exact"/>
                              <w:ind w:left="357" w:hanging="357"/>
                              <w:rPr>
                                <w:sz w:val="18"/>
                              </w:rPr>
                            </w:pPr>
                            <w:r>
                              <w:rPr>
                                <w:rFonts w:hint="eastAsia"/>
                                <w:sz w:val="18"/>
                              </w:rPr>
                              <w:t>承租方提供担保</w:t>
                            </w:r>
                          </w:p>
                          <w:p w:rsidR="0050366D" w:rsidRDefault="0050366D" w:rsidP="002F2996">
                            <w:pPr>
                              <w:numPr>
                                <w:ilvl w:val="0"/>
                                <w:numId w:val="8"/>
                              </w:numPr>
                              <w:spacing w:line="240" w:lineRule="exact"/>
                              <w:ind w:left="357" w:hanging="357"/>
                              <w:rPr>
                                <w:sz w:val="18"/>
                              </w:rPr>
                            </w:pPr>
                            <w:r>
                              <w:rPr>
                                <w:rFonts w:hint="eastAsia"/>
                                <w:sz w:val="18"/>
                              </w:rPr>
                              <w:t>与承租方签订租赁合同</w:t>
                            </w:r>
                          </w:p>
                          <w:p w:rsidR="0050366D" w:rsidRDefault="0050366D" w:rsidP="002F2996">
                            <w:pPr>
                              <w:numPr>
                                <w:ilvl w:val="0"/>
                                <w:numId w:val="8"/>
                              </w:numPr>
                              <w:spacing w:line="240" w:lineRule="exact"/>
                              <w:ind w:left="357" w:hanging="357"/>
                              <w:rPr>
                                <w:sz w:val="18"/>
                              </w:rPr>
                            </w:pPr>
                            <w:r>
                              <w:rPr>
                                <w:rFonts w:hint="eastAsia"/>
                                <w:sz w:val="18"/>
                              </w:rPr>
                              <w:t>与供应商签订车辆回购协议书</w:t>
                            </w:r>
                          </w:p>
                          <w:p w:rsidR="0050366D" w:rsidRDefault="0050366D">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9" type="#_x0000_t202" style="position:absolute;left:0;text-align:left;margin-left:-1in;margin-top:25.8pt;width:153pt;height:54.6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">
                <v:textbox>
                  <w:txbxContent>
                    <w:p w:rsidR="0050366D" w:rsidRDefault="0050366D" w:rsidP="002F2996">
                      <w:pPr>
                        <w:numPr>
                          <w:ilvl w:val="0"/>
                          <w:numId w:val="8"/>
                        </w:numPr>
                        <w:spacing w:line="240" w:lineRule="exact"/>
                        <w:ind w:left="357" w:hanging="357"/>
                        <w:rPr>
                          <w:sz w:val="18"/>
                        </w:rPr>
                      </w:pPr>
                      <w:r>
                        <w:rPr>
                          <w:rFonts w:hint="eastAsia"/>
                          <w:sz w:val="18"/>
                        </w:rPr>
                        <w:t>与汽车供应商签订供货合同</w:t>
                      </w:r>
                    </w:p>
                    <w:p w:rsidR="0050366D" w:rsidRDefault="0050366D" w:rsidP="002F2996">
                      <w:pPr>
                        <w:numPr>
                          <w:ilvl w:val="0"/>
                          <w:numId w:val="8"/>
                        </w:numPr>
                        <w:spacing w:line="240" w:lineRule="exact"/>
                        <w:ind w:left="357" w:hanging="357"/>
                        <w:rPr>
                          <w:sz w:val="18"/>
                        </w:rPr>
                      </w:pPr>
                      <w:r>
                        <w:rPr>
                          <w:rFonts w:hint="eastAsia"/>
                          <w:sz w:val="18"/>
                        </w:rPr>
                        <w:t>承租方提供担保</w:t>
                      </w:r>
                    </w:p>
                    <w:p w:rsidR="0050366D" w:rsidRDefault="0050366D" w:rsidP="002F2996">
                      <w:pPr>
                        <w:numPr>
                          <w:ilvl w:val="0"/>
                          <w:numId w:val="8"/>
                        </w:numPr>
                        <w:spacing w:line="240" w:lineRule="exact"/>
                        <w:ind w:left="357" w:hanging="357"/>
                        <w:rPr>
                          <w:sz w:val="18"/>
                        </w:rPr>
                      </w:pPr>
                      <w:r>
                        <w:rPr>
                          <w:rFonts w:hint="eastAsia"/>
                          <w:sz w:val="18"/>
                        </w:rPr>
                        <w:t>与承租方签订租赁合同</w:t>
                      </w:r>
                    </w:p>
                    <w:p w:rsidR="0050366D" w:rsidRDefault="0050366D" w:rsidP="002F2996">
                      <w:pPr>
                        <w:numPr>
                          <w:ilvl w:val="0"/>
                          <w:numId w:val="8"/>
                        </w:numPr>
                        <w:spacing w:line="240" w:lineRule="exact"/>
                        <w:ind w:left="357" w:hanging="357"/>
                        <w:rPr>
                          <w:sz w:val="18"/>
                        </w:rPr>
                      </w:pPr>
                      <w:r>
                        <w:rPr>
                          <w:rFonts w:hint="eastAsia"/>
                          <w:sz w:val="18"/>
                        </w:rPr>
                        <w:t>与供应商签订车辆回购协议书</w:t>
                      </w:r>
                    </w:p>
                    <w:p w:rsidR="0050366D" w:rsidRDefault="0050366D">
                      <w:pPr>
                        <w:rPr>
                          <w:sz w:val="18"/>
                        </w:rPr>
                      </w:pPr>
                    </w:p>
                  </w:txbxContent>
                </v:textbox>
              </v:shape>
            </w:pict>
          </mc:Fallback>
        </mc:AlternateContent>
      </w:r>
      <w:r>
        <w:rPr>
          <w:rFonts w:eastAsia="黑体"/>
          <w:noProof/>
          <w:sz w:val="20"/>
        </w:rPr>
        <mc:AlternateContent>
          <mc:Choice Requires="wps">
            <w:drawing>
              <wp:anchor distT="0" distB="0" distL="114300" distR="114300" simplePos="0" relativeHeight="251617792" behindDoc="0" locked="0" layoutInCell="1" allowOverlap="1">
                <wp:simplePos x="0" y="0"/>
                <wp:positionH relativeFrom="column">
                  <wp:posOffset>2286000</wp:posOffset>
                </wp:positionH>
                <wp:positionV relativeFrom="paragraph">
                  <wp:posOffset>297180</wp:posOffset>
                </wp:positionV>
                <wp:extent cx="0" cy="215900"/>
                <wp:effectExtent l="57150" t="11430" r="57150" b="20320"/>
                <wp:wrapNone/>
                <wp:docPr id="6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left:0;text-align:lef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3.4pt" to="180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48Z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">
                <v:stroke endarrow="block"/>
              </v:line>
            </w:pict>
          </mc:Fallback>
        </mc:AlternateContent>
      </w:r>
      <w:r>
        <w:rPr>
          <w:rFonts w:eastAsia="黑体"/>
          <w:noProof/>
          <w:sz w:val="20"/>
        </w:rPr>
        <mc:AlternateContent>
          <mc:Choice Requires="wps">
            <w:drawing>
              <wp:anchor distT="0" distB="0" distL="114300" distR="114300" simplePos="0" relativeHeight="251622912" behindDoc="0" locked="0" layoutInCell="1" allowOverlap="1">
                <wp:simplePos x="0" y="0"/>
                <wp:positionH relativeFrom="column">
                  <wp:posOffset>914400</wp:posOffset>
                </wp:positionH>
                <wp:positionV relativeFrom="paragraph">
                  <wp:posOffset>99060</wp:posOffset>
                </wp:positionV>
                <wp:extent cx="410210" cy="0"/>
                <wp:effectExtent l="19050" t="60960" r="8890" b="53340"/>
                <wp:wrapNone/>
                <wp:docPr id="6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41021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left:0;text-align:left;rotation:180;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7.8pt" to="104.3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">
                <v:stroke endarrow="block"/>
              </v:line>
            </w:pict>
          </mc:Fallback>
        </mc:AlternateContent>
      </w:r>
      <w:r>
        <w:rPr>
          <w:rFonts w:eastAsia="黑体"/>
          <w:noProof/>
          <w:sz w:val="20"/>
        </w:rPr>
        <mc:AlternateContent>
          <mc:Choice Requires="wps">
            <w:drawing>
              <wp:anchor distT="0" distB="0" distL="114300" distR="114300" simplePos="0" relativeHeight="251610624" behindDoc="0" locked="0" layoutInCell="1" allowOverlap="1">
                <wp:simplePos x="0" y="0"/>
                <wp:positionH relativeFrom="column">
                  <wp:posOffset>1371600</wp:posOffset>
                </wp:positionH>
                <wp:positionV relativeFrom="paragraph">
                  <wp:posOffset>0</wp:posOffset>
                </wp:positionV>
                <wp:extent cx="1681480" cy="266700"/>
                <wp:effectExtent l="9525" t="9525" r="13970" b="9525"/>
                <wp:wrapNone/>
                <wp:docPr id="5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50366D" w:rsidRDefault="0050366D">
                            <w:pPr>
                              <w:jc w:val="center"/>
                              <w:rPr>
                                <w:sz w:val="18"/>
                              </w:rPr>
                            </w:pPr>
                            <w:r>
                              <w:rPr>
                                <w:rFonts w:hint="eastAsia"/>
                                <w:sz w:val="18"/>
                              </w:rPr>
                              <w:t>租赁项目审核通过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0" type="#_x0000_t202" style="position:absolute;left:0;text-align:left;margin-left:108pt;margin-top:0;width:132.4pt;height:21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">
                <v:textbox>
                  <w:txbxContent>
                    <w:p w:rsidR="0050366D" w:rsidRDefault="0050366D">
                      <w:pPr>
                        <w:jc w:val="center"/>
                        <w:rPr>
                          <w:sz w:val="18"/>
                        </w:rPr>
                      </w:pPr>
                      <w:r>
                        <w:rPr>
                          <w:rFonts w:hint="eastAsia"/>
                          <w:sz w:val="18"/>
                        </w:rPr>
                        <w:t>租赁项目审核通过</w:t>
                      </w:r>
                    </w:p>
                  </w:txbxContent>
                </v:textbox>
              </v:shape>
            </w:pict>
          </mc:Fallback>
        </mc:AlternateContent>
      </w:r>
      <w:r w:rsidR="002F2996" w:rsidRPr="00C002CF">
        <w:rPr>
          <w:rFonts w:eastAsia="黑体" w:hint="eastAsia"/>
          <w:sz w:val="32"/>
        </w:rPr>
        <w:t xml:space="preserve">         </w:t>
      </w: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28032" behindDoc="0" locked="0" layoutInCell="1" allowOverlap="1">
                <wp:simplePos x="0" y="0"/>
                <wp:positionH relativeFrom="column">
                  <wp:posOffset>3086100</wp:posOffset>
                </wp:positionH>
                <wp:positionV relativeFrom="paragraph">
                  <wp:posOffset>228600</wp:posOffset>
                </wp:positionV>
                <wp:extent cx="457200" cy="0"/>
                <wp:effectExtent l="9525" t="57150" r="19050" b="57150"/>
                <wp:wrapNone/>
                <wp:docPr id="5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left:0;text-align:lef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8pt" to="279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11jKAIAAEsEAAAOAAAAZHJzL2Uyb0RvYy54bWysVM2O2jAQvlfqO1i+QxIaW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">
                <v:stroke endarrow="block"/>
              </v:line>
            </w:pict>
          </mc:Fallback>
        </mc:AlternateContent>
      </w:r>
      <w:r w:rsidR="002F2996" w:rsidRPr="00C002CF">
        <w:rPr>
          <w:rFonts w:eastAsia="黑体" w:hint="eastAsia"/>
          <w:sz w:val="32"/>
        </w:rPr>
        <w:t xml:space="preserve">          </w:t>
      </w:r>
      <w:r>
        <w:rPr>
          <w:rFonts w:eastAsia="黑体"/>
          <w:noProof/>
          <w:sz w:val="20"/>
        </w:rPr>
        <mc:AlternateContent>
          <mc:Choice Requires="wps">
            <w:drawing>
              <wp:anchor distT="0" distB="0" distL="114300" distR="114300" simplePos="0" relativeHeight="251624960" behindDoc="0" locked="0" layoutInCell="1" allowOverlap="1">
                <wp:simplePos x="0" y="0"/>
                <wp:positionH relativeFrom="column">
                  <wp:posOffset>1028700</wp:posOffset>
                </wp:positionH>
                <wp:positionV relativeFrom="paragraph">
                  <wp:posOffset>198120</wp:posOffset>
                </wp:positionV>
                <wp:extent cx="342900" cy="0"/>
                <wp:effectExtent l="19050" t="55245" r="9525" b="59055"/>
                <wp:wrapNone/>
                <wp:docPr id="5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left:0;text-align:left;rotation:180;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5.6pt" to="108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">
                <v:stroke endarrow="block"/>
              </v:line>
            </w:pict>
          </mc:Fallback>
        </mc:AlternateContent>
      </w:r>
      <w:r>
        <w:rPr>
          <w:rFonts w:eastAsia="黑体"/>
          <w:noProof/>
          <w:sz w:val="20"/>
        </w:rPr>
        <mc:AlternateContent>
          <mc:Choice Requires="wps">
            <w:drawing>
              <wp:anchor distT="0" distB="0" distL="114300" distR="114300" simplePos="0" relativeHeight="251611648" behindDoc="0" locked="0" layoutInCell="1" allowOverlap="1">
                <wp:simplePos x="0" y="0"/>
                <wp:positionH relativeFrom="column">
                  <wp:posOffset>1371600</wp:posOffset>
                </wp:positionH>
                <wp:positionV relativeFrom="paragraph">
                  <wp:posOffset>99060</wp:posOffset>
                </wp:positionV>
                <wp:extent cx="1681480" cy="266700"/>
                <wp:effectExtent l="9525" t="13335" r="13970" b="5715"/>
                <wp:wrapNone/>
                <wp:docPr id="5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50366D" w:rsidRDefault="0050366D">
                            <w:pPr>
                              <w:jc w:val="center"/>
                              <w:rPr>
                                <w:sz w:val="18"/>
                              </w:rPr>
                            </w:pPr>
                            <w:r>
                              <w:rPr>
                                <w:rFonts w:hint="eastAsia"/>
                                <w:sz w:val="18"/>
                              </w:rPr>
                              <w:t>签订相关合同（协议）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1" type="#_x0000_t202" style="position:absolute;left:0;text-align:left;margin-left:108pt;margin-top:7.8pt;width:132.4pt;height:21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">
                <v:textbox>
                  <w:txbxContent>
                    <w:p w:rsidR="0050366D" w:rsidRDefault="0050366D">
                      <w:pPr>
                        <w:jc w:val="center"/>
                        <w:rPr>
                          <w:sz w:val="18"/>
                        </w:rPr>
                      </w:pPr>
                      <w:r>
                        <w:rPr>
                          <w:rFonts w:hint="eastAsia"/>
                          <w:sz w:val="18"/>
                        </w:rPr>
                        <w:t>签订相关合同（协议）</w:t>
                      </w:r>
                    </w:p>
                  </w:txbxContent>
                </v:textbox>
              </v:shape>
            </w:pict>
          </mc:Fallback>
        </mc:AlternateContent>
      </w: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12672" behindDoc="0" locked="0" layoutInCell="1" allowOverlap="1">
                <wp:simplePos x="0" y="0"/>
                <wp:positionH relativeFrom="column">
                  <wp:posOffset>1371600</wp:posOffset>
                </wp:positionH>
                <wp:positionV relativeFrom="paragraph">
                  <wp:posOffset>198120</wp:posOffset>
                </wp:positionV>
                <wp:extent cx="1681480" cy="266700"/>
                <wp:effectExtent l="9525" t="7620" r="13970" b="11430"/>
                <wp:wrapNone/>
                <wp:docPr id="5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50366D" w:rsidRDefault="0050366D">
                            <w:pPr>
                              <w:jc w:val="center"/>
                              <w:rPr>
                                <w:sz w:val="18"/>
                              </w:rPr>
                            </w:pPr>
                            <w:r>
                              <w:rPr>
                                <w:rFonts w:hint="eastAsia"/>
                                <w:sz w:val="18"/>
                              </w:rPr>
                              <w:t>承租方取得车辆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2" type="#_x0000_t202" style="position:absolute;left:0;text-align:left;margin-left:108pt;margin-top:15.6pt;width:132.4pt;height:21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">
                <v:textbox>
                  <w:txbxContent>
                    <w:p w:rsidR="0050366D" w:rsidRDefault="0050366D">
                      <w:pPr>
                        <w:jc w:val="center"/>
                        <w:rPr>
                          <w:sz w:val="18"/>
                        </w:rPr>
                      </w:pPr>
                      <w:r>
                        <w:rPr>
                          <w:rFonts w:hint="eastAsia"/>
                          <w:sz w:val="18"/>
                        </w:rPr>
                        <w:t>承租方取得车辆</w:t>
                      </w:r>
                    </w:p>
                  </w:txbxContent>
                </v:textbox>
              </v:shape>
            </w:pict>
          </mc:Fallback>
        </mc:AlternateContent>
      </w:r>
      <w:r>
        <w:rPr>
          <w:rFonts w:eastAsia="黑体"/>
          <w:noProof/>
          <w:sz w:val="20"/>
        </w:rPr>
        <mc:AlternateContent>
          <mc:Choice Requires="wps">
            <w:drawing>
              <wp:anchor distT="0" distB="0" distL="114300" distR="114300" simplePos="0" relativeHeight="251618816" behindDoc="0" locked="0" layoutInCell="1" allowOverlap="1">
                <wp:simplePos x="0" y="0"/>
                <wp:positionH relativeFrom="column">
                  <wp:posOffset>2286000</wp:posOffset>
                </wp:positionH>
                <wp:positionV relativeFrom="paragraph">
                  <wp:posOffset>0</wp:posOffset>
                </wp:positionV>
                <wp:extent cx="0" cy="215900"/>
                <wp:effectExtent l="57150" t="9525" r="57150" b="22225"/>
                <wp:wrapNone/>
                <wp:docPr id="5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left:0;text-align:lef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0" to="180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">
                <v:stroke endarrow="block"/>
              </v:line>
            </w:pict>
          </mc:Fallback>
        </mc:AlternateContent>
      </w: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30080" behindDoc="0" locked="0" layoutInCell="1" allowOverlap="1">
                <wp:simplePos x="0" y="0"/>
                <wp:positionH relativeFrom="column">
                  <wp:posOffset>3771900</wp:posOffset>
                </wp:positionH>
                <wp:positionV relativeFrom="paragraph">
                  <wp:posOffset>133985</wp:posOffset>
                </wp:positionV>
                <wp:extent cx="1490345" cy="698500"/>
                <wp:effectExtent l="9525" t="10160" r="5080" b="5715"/>
                <wp:wrapNone/>
                <wp:docPr id="5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698500"/>
                        </a:xfrm>
                        <a:prstGeom prst="rect">
                          <a:avLst/>
                        </a:prstGeom>
                        <a:solidFill>
                          <a:srgbClr val="FFFFFF"/>
                        </a:solidFill>
                        <a:ln w="9525">
                          <a:solidFill>
                            <a:srgbClr val="000000"/>
                          </a:solidFill>
                          <a:miter lim="800000"/>
                          <a:headEnd/>
                          <a:tailEnd/>
                        </a:ln>
                      </wps:spPr>
                      <wps:txbx>
                        <w:txbxContent>
                          <w:p w:rsidR="0050366D" w:rsidRDefault="0050366D">
                            <w:pPr>
                              <w:rPr>
                                <w:sz w:val="18"/>
                              </w:rPr>
                            </w:pPr>
                            <w:r>
                              <w:rPr>
                                <w:rFonts w:hint="eastAsia"/>
                                <w:sz w:val="18"/>
                              </w:rPr>
                              <w:t>一旦承租方违约由租赁公司会同供货商启动车辆回购程序并处置车辆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3" type="#_x0000_t202" style="position:absolute;left:0;text-align:left;margin-left:297pt;margin-top:10.55pt;width:117.35pt;height:5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">
                <v:textbox>
                  <w:txbxContent>
                    <w:p w:rsidR="0050366D" w:rsidRDefault="0050366D">
                      <w:pPr>
                        <w:rPr>
                          <w:sz w:val="18"/>
                        </w:rPr>
                      </w:pPr>
                      <w:r>
                        <w:rPr>
                          <w:rFonts w:hint="eastAsia"/>
                          <w:sz w:val="18"/>
                        </w:rPr>
                        <w:t>一旦承租方违约由租赁公司会同供货商启动车辆回购程序并处置车辆</w:t>
                      </w:r>
                    </w:p>
                  </w:txbxContent>
                </v:textbox>
              </v:shape>
            </w:pict>
          </mc:Fallback>
        </mc:AlternateContent>
      </w:r>
      <w:r>
        <w:rPr>
          <w:rFonts w:eastAsia="黑体"/>
          <w:noProof/>
          <w:sz w:val="20"/>
        </w:rPr>
        <mc:AlternateContent>
          <mc:Choice Requires="wps">
            <w:drawing>
              <wp:anchor distT="0" distB="0" distL="114300" distR="114300" simplePos="0" relativeHeight="251613696" behindDoc="0" locked="0" layoutInCell="1" allowOverlap="1">
                <wp:simplePos x="0" y="0"/>
                <wp:positionH relativeFrom="column">
                  <wp:posOffset>1371600</wp:posOffset>
                </wp:positionH>
                <wp:positionV relativeFrom="paragraph">
                  <wp:posOffset>297180</wp:posOffset>
                </wp:positionV>
                <wp:extent cx="1681480" cy="266700"/>
                <wp:effectExtent l="9525" t="11430" r="13970" b="7620"/>
                <wp:wrapNone/>
                <wp:docPr id="5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50366D" w:rsidRDefault="0050366D">
                            <w:pPr>
                              <w:jc w:val="center"/>
                              <w:rPr>
                                <w:sz w:val="18"/>
                              </w:rPr>
                            </w:pPr>
                            <w:r>
                              <w:rPr>
                                <w:rFonts w:hint="eastAsia"/>
                                <w:sz w:val="18"/>
                              </w:rPr>
                              <w:t>承租方支付租金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4" type="#_x0000_t202" style="position:absolute;left:0;text-align:left;margin-left:108pt;margin-top:23.4pt;width:132.4pt;height:21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">
                <v:textbox>
                  <w:txbxContent>
                    <w:p w:rsidR="0050366D" w:rsidRDefault="0050366D">
                      <w:pPr>
                        <w:jc w:val="center"/>
                        <w:rPr>
                          <w:sz w:val="18"/>
                        </w:rPr>
                      </w:pPr>
                      <w:r>
                        <w:rPr>
                          <w:rFonts w:hint="eastAsia"/>
                          <w:sz w:val="18"/>
                        </w:rPr>
                        <w:t>承租方支付租金</w:t>
                      </w:r>
                    </w:p>
                  </w:txbxContent>
                </v:textbox>
              </v:shape>
            </w:pict>
          </mc:Fallback>
        </mc:AlternateContent>
      </w:r>
      <w:r>
        <w:rPr>
          <w:rFonts w:eastAsia="黑体"/>
          <w:noProof/>
          <w:sz w:val="20"/>
        </w:rPr>
        <mc:AlternateContent>
          <mc:Choice Requires="wps">
            <w:drawing>
              <wp:anchor distT="0" distB="0" distL="114300" distR="114300" simplePos="0" relativeHeight="251619840" behindDoc="0" locked="0" layoutInCell="1" allowOverlap="1">
                <wp:simplePos x="0" y="0"/>
                <wp:positionH relativeFrom="column">
                  <wp:posOffset>2286000</wp:posOffset>
                </wp:positionH>
                <wp:positionV relativeFrom="paragraph">
                  <wp:posOffset>99060</wp:posOffset>
                </wp:positionV>
                <wp:extent cx="0" cy="215900"/>
                <wp:effectExtent l="57150" t="13335" r="57150" b="18415"/>
                <wp:wrapNone/>
                <wp:docPr id="5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left:0;text-align:lef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7.8pt" to="180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syq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">
                <v:stroke endarrow="block"/>
              </v:line>
            </w:pict>
          </mc:Fallback>
        </mc:AlternateContent>
      </w: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29056" behindDoc="0" locked="0" layoutInCell="1" allowOverlap="1">
                <wp:simplePos x="0" y="0"/>
                <wp:positionH relativeFrom="column">
                  <wp:posOffset>3086100</wp:posOffset>
                </wp:positionH>
                <wp:positionV relativeFrom="paragraph">
                  <wp:posOffset>34925</wp:posOffset>
                </wp:positionV>
                <wp:extent cx="655320" cy="0"/>
                <wp:effectExtent l="9525" t="53975" r="20955" b="60325"/>
                <wp:wrapNone/>
                <wp:docPr id="5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left:0;text-align:lef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75pt" to="294.6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">
                <v:stroke endarrow="block"/>
              </v:line>
            </w:pict>
          </mc:Fallback>
        </mc:AlternateContent>
      </w:r>
      <w:r>
        <w:rPr>
          <w:rFonts w:eastAsia="黑体"/>
          <w:noProof/>
          <w:sz w:val="20"/>
        </w:rPr>
        <mc:AlternateContent>
          <mc:Choice Requires="wps">
            <w:drawing>
              <wp:anchor distT="0" distB="0" distL="114300" distR="114300" simplePos="0" relativeHeight="251620864" behindDoc="0" locked="0" layoutInCell="1" allowOverlap="1">
                <wp:simplePos x="0" y="0"/>
                <wp:positionH relativeFrom="column">
                  <wp:posOffset>2286000</wp:posOffset>
                </wp:positionH>
                <wp:positionV relativeFrom="paragraph">
                  <wp:posOffset>198120</wp:posOffset>
                </wp:positionV>
                <wp:extent cx="0" cy="215900"/>
                <wp:effectExtent l="57150" t="7620" r="57150" b="14605"/>
                <wp:wrapNone/>
                <wp:docPr id="49"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left:0;text-align:lef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5.6pt" to="180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dKTKQIAAEs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">
                <v:stroke endarrow="block"/>
              </v:line>
            </w:pict>
          </mc:Fallback>
        </mc:AlternateContent>
      </w:r>
    </w:p>
    <w:p w:rsidR="002F2996" w:rsidRPr="00C002CF" w:rsidRDefault="009D58FF">
      <w:pPr>
        <w:rPr>
          <w:rFonts w:eastAsia="黑体"/>
          <w:sz w:val="32"/>
        </w:rPr>
      </w:pPr>
      <w:r>
        <w:rPr>
          <w:rFonts w:eastAsia="黑体"/>
          <w:noProof/>
          <w:sz w:val="20"/>
        </w:rPr>
        <mc:AlternateContent>
          <mc:Choice Requires="wps">
            <w:drawing>
              <wp:anchor distT="0" distB="0" distL="114300" distR="114300" simplePos="0" relativeHeight="251614720" behindDoc="0" locked="0" layoutInCell="1" allowOverlap="1">
                <wp:simplePos x="0" y="0"/>
                <wp:positionH relativeFrom="column">
                  <wp:posOffset>1257300</wp:posOffset>
                </wp:positionH>
                <wp:positionV relativeFrom="paragraph">
                  <wp:posOffset>0</wp:posOffset>
                </wp:positionV>
                <wp:extent cx="2221230" cy="262890"/>
                <wp:effectExtent l="9525" t="9525" r="7620" b="13335"/>
                <wp:wrapNone/>
                <wp:docPr id="4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1230" cy="262890"/>
                        </a:xfrm>
                        <a:prstGeom prst="rect">
                          <a:avLst/>
                        </a:prstGeom>
                        <a:solidFill>
                          <a:srgbClr val="FFFFFF"/>
                        </a:solidFill>
                        <a:ln w="9525">
                          <a:solidFill>
                            <a:srgbClr val="000000"/>
                          </a:solidFill>
                          <a:miter lim="800000"/>
                          <a:headEnd/>
                          <a:tailEnd/>
                        </a:ln>
                      </wps:spPr>
                      <wps:txbx>
                        <w:txbxContent>
                          <w:p w:rsidR="0050366D" w:rsidRDefault="0050366D">
                            <w:pPr>
                              <w:rPr>
                                <w:sz w:val="18"/>
                              </w:rPr>
                            </w:pPr>
                            <w:r>
                              <w:rPr>
                                <w:rFonts w:hint="eastAsia"/>
                                <w:sz w:val="18"/>
                              </w:rPr>
                              <w:t>租赁合同终止（承租人有留购选择权）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5" type="#_x0000_t202" style="position:absolute;left:0;text-align:left;margin-left:99pt;margin-top:0;width:174.9pt;height:20.7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">
                <v:textbox>
                  <w:txbxContent>
                    <w:p w:rsidR="0050366D" w:rsidRDefault="0050366D">
                      <w:pPr>
                        <w:rPr>
                          <w:sz w:val="18"/>
                        </w:rPr>
                      </w:pPr>
                      <w:r>
                        <w:rPr>
                          <w:rFonts w:hint="eastAsia"/>
                          <w:sz w:val="18"/>
                        </w:rPr>
                        <w:t>租赁合同终止（承租人有留购选择权）</w:t>
                      </w:r>
                    </w:p>
                  </w:txbxContent>
                </v:textbox>
              </v:shape>
            </w:pict>
          </mc:Fallback>
        </mc:AlternateContent>
      </w:r>
    </w:p>
    <w:p w:rsidR="002F2996" w:rsidRPr="00C002CF" w:rsidRDefault="002F2996">
      <w:pPr>
        <w:spacing w:line="440" w:lineRule="exact"/>
        <w:rPr>
          <w:rFonts w:eastAsia="黑体"/>
          <w:b/>
          <w:bCs/>
        </w:rPr>
      </w:pPr>
    </w:p>
    <w:p w:rsidR="002F2996" w:rsidRPr="00C002CF" w:rsidRDefault="002F2996" w:rsidP="00537719">
      <w:pPr>
        <w:spacing w:line="440" w:lineRule="exact"/>
        <w:ind w:firstLineChars="1081" w:firstLine="2279"/>
        <w:rPr>
          <w:rFonts w:eastAsia="黑体"/>
          <w:b/>
          <w:bCs/>
        </w:rPr>
      </w:pPr>
      <w:r w:rsidRPr="00C002CF">
        <w:rPr>
          <w:rFonts w:eastAsia="黑体" w:hint="eastAsia"/>
          <w:b/>
          <w:bCs/>
        </w:rPr>
        <w:t>第五节</w:t>
      </w:r>
      <w:r w:rsidRPr="00C002CF">
        <w:rPr>
          <w:rFonts w:eastAsia="黑体" w:hint="eastAsia"/>
          <w:b/>
          <w:bCs/>
        </w:rPr>
        <w:t xml:space="preserve">  </w:t>
      </w:r>
      <w:r w:rsidRPr="00C002CF">
        <w:rPr>
          <w:rFonts w:eastAsia="黑体" w:hint="eastAsia"/>
          <w:b/>
          <w:bCs/>
        </w:rPr>
        <w:t>汽车融资租赁的功能与优势</w:t>
      </w:r>
    </w:p>
    <w:p w:rsidR="002F2996" w:rsidRPr="00C002CF" w:rsidRDefault="002F2996" w:rsidP="00537719">
      <w:pPr>
        <w:spacing w:line="440" w:lineRule="exact"/>
        <w:ind w:firstLine="357"/>
        <w:jc w:val="center"/>
        <w:rPr>
          <w:rFonts w:ascii="Arial" w:hAnsi="Arial" w:cs="Arial"/>
          <w:szCs w:val="18"/>
        </w:rPr>
      </w:pPr>
    </w:p>
    <w:p w:rsidR="002F2996" w:rsidRPr="00C002CF" w:rsidRDefault="002F2996" w:rsidP="00537719">
      <w:pPr>
        <w:spacing w:line="440" w:lineRule="exact"/>
        <w:ind w:firstLine="357"/>
        <w:jc w:val="center"/>
        <w:rPr>
          <w:rFonts w:ascii="Arial" w:hAnsi="Arial" w:cs="Arial"/>
          <w:szCs w:val="18"/>
        </w:rPr>
      </w:pPr>
      <w:r w:rsidRPr="00C002CF">
        <w:rPr>
          <w:rFonts w:hint="eastAsia"/>
          <w:szCs w:val="21"/>
        </w:rPr>
        <w:t xml:space="preserve"> </w:t>
      </w:r>
      <w:r w:rsidRPr="00C002CF">
        <w:rPr>
          <w:rFonts w:hint="eastAsia"/>
          <w:szCs w:val="21"/>
        </w:rPr>
        <w:t>融资租赁是汽车金融服务的重要组成部分，</w:t>
      </w:r>
      <w:r w:rsidRPr="00C002CF">
        <w:rPr>
          <w:rFonts w:ascii="Arial" w:hAnsi="Arial" w:cs="Arial" w:hint="eastAsia"/>
          <w:szCs w:val="18"/>
        </w:rPr>
        <w:t>汽车融资租赁与一般的设备融资租赁一样，</w:t>
      </w:r>
    </w:p>
    <w:p w:rsidR="002F2996" w:rsidRPr="00C002CF" w:rsidRDefault="002F2996" w:rsidP="00537719">
      <w:pPr>
        <w:spacing w:line="440" w:lineRule="exact"/>
      </w:pPr>
      <w:r w:rsidRPr="00C002CF">
        <w:rPr>
          <w:rFonts w:ascii="Arial" w:hAnsi="Arial" w:cs="Arial" w:hint="eastAsia"/>
          <w:szCs w:val="18"/>
        </w:rPr>
        <w:t>也是一种以“融物”代替“融资”，最终实现“融资”，从而达到促销目的的信用交易形式。融资租赁重要意义在于实现了物品使用权和所有权的分离。</w:t>
      </w:r>
      <w:r w:rsidRPr="00C002CF">
        <w:rPr>
          <w:rFonts w:hint="eastAsia"/>
        </w:rPr>
        <w:t>汽车融资租赁，主要是汽车厂家或供货商和消费者通过租赁公司搭建的金融服务平台和交易平台，以融资租赁的形式达到让消费者先取得汽车的使用权，然后按约支付租金，在租赁期满后支付象征性的名义货价后而获得车辆的所有权。目前国际上流行的汽车融资租赁方式，已经成为一种厂商卖车、用户买</w:t>
      </w:r>
      <w:r w:rsidRPr="00C002CF">
        <w:rPr>
          <w:rFonts w:hint="eastAsia"/>
        </w:rPr>
        <w:lastRenderedPageBreak/>
        <w:t>车的新型销售模式。因此，很显然汽车融资租赁的最主要的功能就是“融资”和“促销”。</w:t>
      </w:r>
    </w:p>
    <w:p w:rsidR="002F2996" w:rsidRPr="00C002CF" w:rsidRDefault="002F2996" w:rsidP="00537719">
      <w:pPr>
        <w:spacing w:line="440" w:lineRule="exact"/>
        <w:ind w:firstLineChars="200" w:firstLine="420"/>
        <w:rPr>
          <w:b/>
          <w:bCs/>
        </w:rPr>
      </w:pPr>
      <w:r w:rsidRPr="00C002CF">
        <w:rPr>
          <w:rFonts w:hint="eastAsia"/>
        </w:rPr>
        <w:t>汽车融资租赁的优势表现在：</w:t>
      </w:r>
    </w:p>
    <w:p w:rsidR="002F2996" w:rsidRPr="00C002CF" w:rsidRDefault="002F2996" w:rsidP="00537719">
      <w:pPr>
        <w:pStyle w:val="20"/>
        <w:spacing w:line="440" w:lineRule="exact"/>
        <w:ind w:firstLine="422"/>
        <w:rPr>
          <w:rFonts w:ascii="黑体" w:eastAsia="黑体"/>
          <w:b/>
          <w:bCs/>
          <w:color w:val="auto"/>
          <w:sz w:val="21"/>
        </w:rPr>
      </w:pPr>
      <w:r w:rsidRPr="00C002CF">
        <w:rPr>
          <w:rFonts w:ascii="黑体" w:eastAsia="黑体" w:hint="eastAsia"/>
          <w:b/>
          <w:bCs/>
          <w:color w:val="auto"/>
          <w:sz w:val="21"/>
        </w:rPr>
        <w:t>一、融资租赁对于</w:t>
      </w:r>
      <w:r w:rsidR="0076683A" w:rsidRPr="00C002CF">
        <w:rPr>
          <w:rFonts w:ascii="黑体" w:eastAsia="黑体" w:hint="eastAsia"/>
          <w:b/>
          <w:bCs/>
          <w:color w:val="auto"/>
          <w:sz w:val="21"/>
        </w:rPr>
        <w:t>制造</w:t>
      </w:r>
      <w:r w:rsidRPr="00C002CF">
        <w:rPr>
          <w:rFonts w:ascii="黑体" w:eastAsia="黑体" w:hint="eastAsia"/>
          <w:b/>
          <w:bCs/>
          <w:color w:val="auto"/>
          <w:sz w:val="21"/>
        </w:rPr>
        <w:t>厂商或经销商的好处</w:t>
      </w:r>
    </w:p>
    <w:p w:rsidR="002F2996" w:rsidRPr="00C002CF" w:rsidRDefault="002F2996" w:rsidP="00537719">
      <w:pPr>
        <w:pStyle w:val="20"/>
        <w:numPr>
          <w:ilvl w:val="0"/>
          <w:numId w:val="10"/>
        </w:numPr>
        <w:spacing w:line="440" w:lineRule="exact"/>
        <w:ind w:firstLineChars="0"/>
        <w:rPr>
          <w:color w:val="auto"/>
          <w:sz w:val="21"/>
        </w:rPr>
      </w:pPr>
      <w:r w:rsidRPr="00C002CF">
        <w:rPr>
          <w:rFonts w:hint="eastAsia"/>
          <w:color w:val="auto"/>
          <w:sz w:val="21"/>
        </w:rPr>
        <w:t>有助于厂家一次性回收资金</w:t>
      </w:r>
    </w:p>
    <w:p w:rsidR="002F2996" w:rsidRPr="00C002CF" w:rsidRDefault="002F2996" w:rsidP="00537719">
      <w:pPr>
        <w:pStyle w:val="20"/>
        <w:spacing w:line="440" w:lineRule="exact"/>
        <w:ind w:firstLineChars="0" w:firstLine="0"/>
        <w:rPr>
          <w:color w:val="auto"/>
          <w:sz w:val="21"/>
        </w:rPr>
      </w:pPr>
      <w:r w:rsidRPr="00C002CF">
        <w:rPr>
          <w:rFonts w:hint="eastAsia"/>
          <w:color w:val="auto"/>
          <w:sz w:val="21"/>
        </w:rPr>
        <w:t xml:space="preserve">    </w:t>
      </w:r>
      <w:r w:rsidRPr="00C002CF">
        <w:rPr>
          <w:rFonts w:hint="eastAsia"/>
          <w:color w:val="auto"/>
          <w:sz w:val="21"/>
        </w:rPr>
        <w:t>通过融资租赁销售汽车可以一次性回收资金，从而大大降低了车辆销售过程中产生的应收帐款，加快了企业资金的流动性，避免了不良三角债务的产生；</w:t>
      </w:r>
    </w:p>
    <w:p w:rsidR="002F2996" w:rsidRPr="00C002CF" w:rsidRDefault="002F2996" w:rsidP="00537719">
      <w:pPr>
        <w:numPr>
          <w:ilvl w:val="0"/>
          <w:numId w:val="10"/>
        </w:numPr>
        <w:spacing w:line="440" w:lineRule="exact"/>
      </w:pPr>
      <w:r w:rsidRPr="00C002CF">
        <w:rPr>
          <w:rFonts w:hint="eastAsia"/>
        </w:rPr>
        <w:t>可以加速市场的开拓，促进产品销售，获得更多的利润空间</w:t>
      </w:r>
    </w:p>
    <w:p w:rsidR="002F2996" w:rsidRPr="00C002CF" w:rsidRDefault="002F2996" w:rsidP="00537719">
      <w:pPr>
        <w:spacing w:line="440" w:lineRule="exact"/>
        <w:ind w:firstLine="480"/>
      </w:pPr>
      <w:r w:rsidRPr="00C002CF">
        <w:rPr>
          <w:rFonts w:hint="eastAsia"/>
        </w:rPr>
        <w:t>供应商在市场销售的过程中可以向客户提供租赁销售服务，这样不但使客户大大降低了获得供应商设备时一次性支付的费用，而且可以给客户带来许多融资租赁方面的优惠政策，对客户有相当大的吸引力，这样就大大拓展了供应商设备的市场份额，获得了更多的利润。</w:t>
      </w:r>
    </w:p>
    <w:p w:rsidR="002F2996" w:rsidRPr="00C002CF" w:rsidRDefault="002F2996" w:rsidP="00537719">
      <w:pPr>
        <w:spacing w:line="440" w:lineRule="exact"/>
        <w:ind w:firstLine="480"/>
      </w:pPr>
      <w:r w:rsidRPr="00C002CF">
        <w:rPr>
          <w:rFonts w:ascii="宋体" w:hAnsi="宋体" w:hint="eastAsia"/>
        </w:rPr>
        <w:t>3、 对于供应商而言嫁接圆通公司的租赁平台做租赁促销比银行单一放贷的设备销售更安全、更具操作性。</w:t>
      </w:r>
      <w:r w:rsidRPr="00C002CF">
        <w:rPr>
          <w:rFonts w:hint="eastAsia"/>
        </w:rPr>
        <w:t>理由如下：</w:t>
      </w:r>
    </w:p>
    <w:p w:rsidR="002F2996" w:rsidRPr="00C002CF" w:rsidRDefault="002F2996" w:rsidP="00F77ACB">
      <w:pPr>
        <w:spacing w:line="440" w:lineRule="exact"/>
        <w:ind w:firstLineChars="150" w:firstLine="315"/>
      </w:pPr>
      <w:r w:rsidRPr="00C002CF">
        <w:rPr>
          <w:rFonts w:ascii="宋体" w:hAnsi="宋体" w:hint="eastAsia"/>
        </w:rPr>
        <w:t>（1）</w:t>
      </w:r>
      <w:r w:rsidR="0073074F" w:rsidRPr="00C002CF">
        <w:rPr>
          <w:rFonts w:hint="eastAsia"/>
        </w:rPr>
        <w:t>租赁公司</w:t>
      </w:r>
      <w:r w:rsidRPr="00C002CF">
        <w:rPr>
          <w:rFonts w:hint="eastAsia"/>
        </w:rPr>
        <w:t>的介入使得标的物的两权相分离，即使出现项目风险，由于物权属于租赁公司，为此更有利于设备处置；</w:t>
      </w:r>
    </w:p>
    <w:p w:rsidR="002F2996" w:rsidRPr="00C002CF" w:rsidRDefault="002F2996" w:rsidP="00F77ACB">
      <w:pPr>
        <w:spacing w:line="440" w:lineRule="exact"/>
        <w:ind w:firstLineChars="200" w:firstLine="420"/>
      </w:pPr>
      <w:r w:rsidRPr="00C002CF">
        <w:rPr>
          <w:rFonts w:hint="eastAsia"/>
        </w:rPr>
        <w:t>（</w:t>
      </w:r>
      <w:r w:rsidRPr="00C002CF">
        <w:rPr>
          <w:rFonts w:hint="eastAsia"/>
        </w:rPr>
        <w:t>2</w:t>
      </w:r>
      <w:r w:rsidRPr="00C002CF">
        <w:rPr>
          <w:rFonts w:hint="eastAsia"/>
        </w:rPr>
        <w:t>）租赁公司对租赁项目进行评估以及审核，更净化承租人队伍等等。</w:t>
      </w:r>
    </w:p>
    <w:p w:rsidR="002F2996" w:rsidRPr="00C002CF" w:rsidRDefault="002F2996" w:rsidP="00537719">
      <w:pPr>
        <w:spacing w:line="440" w:lineRule="exact"/>
        <w:ind w:firstLineChars="200" w:firstLine="422"/>
        <w:rPr>
          <w:rFonts w:eastAsia="黑体"/>
          <w:b/>
          <w:bCs/>
        </w:rPr>
      </w:pPr>
      <w:r w:rsidRPr="00C002CF">
        <w:rPr>
          <w:rFonts w:eastAsia="黑体" w:hint="eastAsia"/>
          <w:b/>
          <w:bCs/>
        </w:rPr>
        <w:t>二、融资租赁对承租客户的好处</w:t>
      </w:r>
    </w:p>
    <w:p w:rsidR="002F2996" w:rsidRPr="00C002CF" w:rsidRDefault="002F2996" w:rsidP="00537719">
      <w:pPr>
        <w:pStyle w:val="3"/>
        <w:spacing w:line="440" w:lineRule="exact"/>
        <w:ind w:firstLineChars="200" w:firstLine="420"/>
        <w:rPr>
          <w:rFonts w:ascii="宋体" w:hAnsi="宋体" w:cs="Arial"/>
          <w:szCs w:val="18"/>
        </w:rPr>
      </w:pPr>
      <w:r w:rsidRPr="00C002CF">
        <w:rPr>
          <w:rFonts w:ascii="宋体" w:hAnsi="宋体" w:hint="eastAsia"/>
        </w:rPr>
        <w:t>1、解决了因购置车辆出现的资金短缺的矛盾</w:t>
      </w:r>
      <w:r w:rsidRPr="00C002CF">
        <w:rPr>
          <w:rFonts w:ascii="宋体" w:hAnsi="宋体" w:cs="Arial"/>
          <w:szCs w:val="18"/>
        </w:rPr>
        <w:t xml:space="preserve"> </w:t>
      </w:r>
    </w:p>
    <w:p w:rsidR="002F2996" w:rsidRPr="00C002CF" w:rsidRDefault="002F2996" w:rsidP="00537719">
      <w:pPr>
        <w:spacing w:line="440" w:lineRule="exact"/>
        <w:ind w:leftChars="200" w:left="420"/>
        <w:rPr>
          <w:rFonts w:ascii="宋体" w:hAnsi="宋体"/>
        </w:rPr>
      </w:pPr>
      <w:r w:rsidRPr="00C002CF">
        <w:rPr>
          <w:rFonts w:ascii="宋体" w:hAnsi="宋体" w:hint="eastAsia"/>
        </w:rPr>
        <w:t>采用融资租赁这种类似于住房按揭的融资方式，企业或个人客户只要在开始时支付少量</w:t>
      </w:r>
    </w:p>
    <w:p w:rsidR="002F2996" w:rsidRPr="00C002CF" w:rsidRDefault="002F2996" w:rsidP="00537719">
      <w:pPr>
        <w:spacing w:line="440" w:lineRule="exact"/>
        <w:rPr>
          <w:rFonts w:ascii="宋体" w:hAnsi="宋体"/>
        </w:rPr>
      </w:pPr>
      <w:r w:rsidRPr="00C002CF">
        <w:rPr>
          <w:rFonts w:ascii="宋体" w:hAnsi="宋体" w:hint="eastAsia"/>
        </w:rPr>
        <w:t>保证金就能获得100% 车辆的使用权，减轻了车辆采购的资金压力，有利于提高资金的周转和利用率。</w:t>
      </w:r>
    </w:p>
    <w:p w:rsidR="002F2996" w:rsidRPr="00C002CF" w:rsidRDefault="002F2996" w:rsidP="00537719">
      <w:pPr>
        <w:pStyle w:val="3"/>
        <w:spacing w:line="440" w:lineRule="exact"/>
        <w:ind w:firstLineChars="200" w:firstLine="420"/>
        <w:rPr>
          <w:rFonts w:ascii="宋体" w:hAnsi="宋体"/>
        </w:rPr>
      </w:pPr>
      <w:r w:rsidRPr="00C002CF">
        <w:rPr>
          <w:rFonts w:ascii="宋体" w:hAnsi="宋体" w:hint="eastAsia"/>
        </w:rPr>
        <w:t>2、经营性租赁可达到表外融资的目的</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银行贷款或信托贷款要</w:t>
      </w:r>
      <w:r w:rsidRPr="00C002CF">
        <w:rPr>
          <w:rFonts w:ascii="宋体" w:hAnsi="宋体"/>
        </w:rPr>
        <w:t>体现为企业的负债，</w:t>
      </w:r>
      <w:r w:rsidRPr="00C002CF">
        <w:rPr>
          <w:rFonts w:ascii="宋体" w:hAnsi="宋体" w:hint="eastAsia"/>
        </w:rPr>
        <w:t>如果负债过高不但会</w:t>
      </w:r>
      <w:r w:rsidRPr="00C002CF">
        <w:rPr>
          <w:rFonts w:ascii="宋体" w:hAnsi="宋体"/>
        </w:rPr>
        <w:t>影响企业的资信状况</w:t>
      </w:r>
      <w:r w:rsidRPr="00C002CF">
        <w:rPr>
          <w:rFonts w:ascii="宋体" w:hAnsi="宋体" w:hint="eastAsia"/>
        </w:rPr>
        <w:t>，同时也占用了企业在银行的信贷额度，而通过经营性</w:t>
      </w:r>
      <w:r w:rsidRPr="00C002CF">
        <w:rPr>
          <w:rFonts w:ascii="宋体" w:hAnsi="宋体"/>
        </w:rPr>
        <w:t>租赁</w:t>
      </w:r>
      <w:r w:rsidRPr="00C002CF">
        <w:rPr>
          <w:rFonts w:ascii="宋体" w:hAnsi="宋体" w:hint="eastAsia"/>
        </w:rPr>
        <w:t>的方式，可以实现</w:t>
      </w:r>
      <w:r w:rsidRPr="00C002CF">
        <w:rPr>
          <w:rFonts w:ascii="宋体" w:hAnsi="宋体"/>
        </w:rPr>
        <w:t>表外融资，</w:t>
      </w:r>
      <w:r w:rsidRPr="00C002CF">
        <w:rPr>
          <w:rFonts w:ascii="宋体" w:hAnsi="宋体" w:hint="eastAsia"/>
        </w:rPr>
        <w:t>租赁设备</w:t>
      </w:r>
      <w:r w:rsidRPr="00C002CF">
        <w:rPr>
          <w:rFonts w:ascii="宋体" w:hAnsi="宋体"/>
        </w:rPr>
        <w:t>不体现在企业的资产负债表中</w:t>
      </w:r>
      <w:r w:rsidRPr="00C002CF">
        <w:rPr>
          <w:rFonts w:ascii="宋体" w:hAnsi="宋体" w:hint="eastAsia"/>
        </w:rPr>
        <w:t>，使企业在得到所需设备的同时保持信贷规模不变，这就意味着提高了企业的融资能力</w:t>
      </w:r>
      <w:r w:rsidRPr="00C002CF">
        <w:rPr>
          <w:rFonts w:ascii="宋体" w:hAnsi="宋体"/>
        </w:rPr>
        <w:t>。</w:t>
      </w:r>
    </w:p>
    <w:p w:rsidR="002F2996" w:rsidRPr="00C002CF" w:rsidRDefault="002F2996" w:rsidP="00537719">
      <w:pPr>
        <w:pStyle w:val="3"/>
        <w:spacing w:line="440" w:lineRule="exact"/>
        <w:ind w:firstLineChars="200" w:firstLine="420"/>
        <w:rPr>
          <w:rFonts w:ascii="宋体" w:hAnsi="宋体"/>
        </w:rPr>
      </w:pPr>
      <w:r w:rsidRPr="00C002CF">
        <w:rPr>
          <w:rFonts w:ascii="宋体" w:hAnsi="宋体" w:hint="eastAsia"/>
        </w:rPr>
        <w:t>3、租赁具备加速折旧的特点</w:t>
      </w:r>
    </w:p>
    <w:p w:rsidR="002F2996" w:rsidRPr="00C002CF" w:rsidRDefault="002F2996" w:rsidP="00537719">
      <w:pPr>
        <w:pStyle w:val="20"/>
        <w:spacing w:line="440" w:lineRule="exact"/>
        <w:ind w:firstLine="420"/>
        <w:rPr>
          <w:color w:val="auto"/>
          <w:sz w:val="21"/>
        </w:rPr>
      </w:pPr>
      <w:r w:rsidRPr="00C002CF">
        <w:rPr>
          <w:rFonts w:hint="eastAsia"/>
          <w:color w:val="auto"/>
          <w:sz w:val="21"/>
        </w:rPr>
        <w:t>根据我国现行会计准则</w:t>
      </w:r>
      <w:r w:rsidR="0073074F" w:rsidRPr="00C002CF">
        <w:rPr>
          <w:rFonts w:hint="eastAsia"/>
          <w:color w:val="auto"/>
          <w:sz w:val="21"/>
        </w:rPr>
        <w:t>和税务法规</w:t>
      </w:r>
      <w:r w:rsidRPr="00C002CF">
        <w:rPr>
          <w:rFonts w:hint="eastAsia"/>
          <w:color w:val="auto"/>
          <w:sz w:val="21"/>
        </w:rPr>
        <w:t>，对于融资租赁项下的固定资产，国家规定可以按法定折旧年限与融资租赁期限两者孰短的期限折旧，这样，出租人可以将加速折旧带来的好处通过融资租赁和中长期经营性租赁转换给承租人</w:t>
      </w:r>
      <w:r w:rsidRPr="00C002CF">
        <w:rPr>
          <w:rFonts w:hint="eastAsia"/>
          <w:color w:val="auto"/>
          <w:sz w:val="21"/>
        </w:rPr>
        <w:t>,</w:t>
      </w:r>
      <w:r w:rsidRPr="00C002CF">
        <w:rPr>
          <w:rFonts w:hint="eastAsia"/>
          <w:color w:val="auto"/>
          <w:sz w:val="21"/>
        </w:rPr>
        <w:t>从而降低了（或递延）企业所得税支出，实现了合理避税的目的。但是因为加速折旧，使企业能在二年后就能购入更先进的设备，因此，并不影响企业的扩张。</w:t>
      </w:r>
    </w:p>
    <w:p w:rsidR="002F2996" w:rsidRPr="00C002CF" w:rsidRDefault="002F2996" w:rsidP="00537719">
      <w:pPr>
        <w:pStyle w:val="3"/>
        <w:spacing w:line="440" w:lineRule="exact"/>
        <w:ind w:firstLineChars="200" w:firstLine="420"/>
        <w:rPr>
          <w:rFonts w:ascii="宋体" w:hAnsi="宋体"/>
        </w:rPr>
      </w:pPr>
      <w:r w:rsidRPr="00C002CF">
        <w:rPr>
          <w:rFonts w:ascii="宋体" w:hAnsi="宋体" w:hint="eastAsia"/>
        </w:rPr>
        <w:lastRenderedPageBreak/>
        <w:t>4、融资额度大、时间长</w:t>
      </w:r>
    </w:p>
    <w:p w:rsidR="002F2996" w:rsidRPr="00C002CF" w:rsidRDefault="002F2996" w:rsidP="00537719">
      <w:pPr>
        <w:spacing w:line="440" w:lineRule="exact"/>
        <w:ind w:firstLineChars="200" w:firstLine="420"/>
      </w:pPr>
      <w:r w:rsidRPr="00C002CF">
        <w:rPr>
          <w:rFonts w:hint="eastAsia"/>
        </w:rPr>
        <w:t>车辆租赁融资额度大，企业仅用较小的投入，就可以获得所需要车辆</w:t>
      </w:r>
      <w:r w:rsidRPr="00C002CF">
        <w:rPr>
          <w:rFonts w:hint="eastAsia"/>
        </w:rPr>
        <w:t>100%</w:t>
      </w:r>
      <w:r w:rsidRPr="00C002CF">
        <w:rPr>
          <w:rFonts w:hint="eastAsia"/>
        </w:rPr>
        <w:t>的使用权，租赁期限在</w:t>
      </w:r>
      <w:r w:rsidRPr="00C002CF">
        <w:rPr>
          <w:rFonts w:hint="eastAsia"/>
        </w:rPr>
        <w:t>1~3</w:t>
      </w:r>
      <w:r w:rsidRPr="00C002CF">
        <w:rPr>
          <w:rFonts w:hint="eastAsia"/>
        </w:rPr>
        <w:t>年左右，租赁融资专款专用，</w:t>
      </w:r>
      <w:r w:rsidRPr="00C002CF">
        <w:rPr>
          <w:rFonts w:ascii="宋体" w:hAnsi="宋体" w:hint="eastAsia"/>
        </w:rPr>
        <w:t>降低了融资成本及项目的固定资产投入，</w:t>
      </w:r>
      <w:r w:rsidRPr="00C002CF">
        <w:rPr>
          <w:rFonts w:hint="eastAsia"/>
        </w:rPr>
        <w:t>保证企业节省大量资金去开拓市场，即</w:t>
      </w:r>
      <w:r w:rsidRPr="00C002CF">
        <w:rPr>
          <w:rFonts w:ascii="宋体" w:hAnsi="宋体" w:hint="eastAsia"/>
        </w:rPr>
        <w:t>提高了资金利用率，</w:t>
      </w:r>
      <w:r w:rsidRPr="00C002CF">
        <w:rPr>
          <w:rFonts w:hint="eastAsia"/>
        </w:rPr>
        <w:t>从而降低投资风险；</w:t>
      </w:r>
    </w:p>
    <w:p w:rsidR="002F2996" w:rsidRPr="00C002CF" w:rsidRDefault="002F2996" w:rsidP="00537719">
      <w:pPr>
        <w:pStyle w:val="3"/>
        <w:spacing w:line="440" w:lineRule="exact"/>
        <w:ind w:firstLineChars="200" w:firstLine="420"/>
        <w:rPr>
          <w:rFonts w:ascii="宋体" w:hAnsi="宋体"/>
        </w:rPr>
      </w:pPr>
      <w:r w:rsidRPr="00C002CF">
        <w:rPr>
          <w:rFonts w:ascii="宋体" w:hAnsi="宋体" w:hint="eastAsia"/>
        </w:rPr>
        <w:t>5、租赁具备操作方式灵活的特点</w:t>
      </w:r>
    </w:p>
    <w:p w:rsidR="002F2996" w:rsidRPr="00C002CF" w:rsidRDefault="002F2996" w:rsidP="00537719">
      <w:pPr>
        <w:pStyle w:val="20"/>
        <w:spacing w:line="440" w:lineRule="exact"/>
        <w:ind w:firstLine="420"/>
        <w:rPr>
          <w:color w:val="auto"/>
          <w:sz w:val="21"/>
        </w:rPr>
      </w:pPr>
      <w:r w:rsidRPr="00C002CF">
        <w:rPr>
          <w:rFonts w:hint="eastAsia"/>
          <w:color w:val="auto"/>
          <w:sz w:val="21"/>
        </w:rPr>
        <w:t>通过当事人之间的协商，可采用经营性租赁也可采用融资性租赁，在租金支付方式上可以采用等额支付也可以采用差额支付，这种支付上的灵活性，是承租人根据现金流、销售收入、资金使用计划等自身状况制定还租计划，保障了企业资本的良性运转，同时也减少了企业资金调动压力。</w:t>
      </w:r>
    </w:p>
    <w:p w:rsidR="002F2996" w:rsidRPr="00C002CF" w:rsidRDefault="002F2996" w:rsidP="00537719">
      <w:pPr>
        <w:pStyle w:val="3"/>
        <w:spacing w:line="440" w:lineRule="exact"/>
        <w:ind w:firstLineChars="200" w:firstLine="420"/>
        <w:rPr>
          <w:rFonts w:ascii="宋体" w:hAnsi="宋体"/>
        </w:rPr>
      </w:pPr>
      <w:r w:rsidRPr="00C002CF">
        <w:rPr>
          <w:rFonts w:ascii="宋体" w:hAnsi="宋体" w:hint="eastAsia"/>
        </w:rPr>
        <w:t>6、简化工作程序</w:t>
      </w:r>
    </w:p>
    <w:p w:rsidR="002F2996" w:rsidRPr="00C002CF" w:rsidRDefault="002F2996" w:rsidP="00537719">
      <w:pPr>
        <w:pStyle w:val="20"/>
        <w:spacing w:line="440" w:lineRule="exact"/>
        <w:ind w:firstLineChars="199" w:firstLine="418"/>
        <w:rPr>
          <w:color w:val="auto"/>
          <w:sz w:val="21"/>
        </w:rPr>
      </w:pPr>
      <w:r w:rsidRPr="00C002CF">
        <w:rPr>
          <w:rFonts w:ascii="黑体" w:hint="eastAsia"/>
          <w:color w:val="auto"/>
          <w:sz w:val="21"/>
        </w:rPr>
        <w:t>通过租赁可以使车辆的融资、采购、服务得到一揽子解决，大大简化工作，缩短了投资周期，</w:t>
      </w:r>
      <w:r w:rsidRPr="00C002CF">
        <w:rPr>
          <w:rFonts w:hint="eastAsia"/>
          <w:color w:val="auto"/>
          <w:sz w:val="21"/>
        </w:rPr>
        <w:t>从而降低了投资风险，更具备可操作性。</w:t>
      </w:r>
    </w:p>
    <w:p w:rsidR="002F2996" w:rsidRPr="00C002CF" w:rsidRDefault="002F2996" w:rsidP="00537719">
      <w:pPr>
        <w:pStyle w:val="3"/>
        <w:spacing w:line="440" w:lineRule="exact"/>
        <w:ind w:firstLineChars="200" w:firstLine="420"/>
        <w:rPr>
          <w:rFonts w:ascii="宋体" w:hAnsi="宋体"/>
        </w:rPr>
      </w:pPr>
      <w:r w:rsidRPr="00C002CF">
        <w:rPr>
          <w:rFonts w:ascii="宋体" w:hAnsi="宋体" w:hint="eastAsia"/>
        </w:rPr>
        <w:t>7、成本费用低</w:t>
      </w:r>
    </w:p>
    <w:p w:rsidR="002F2996" w:rsidRPr="00C002CF" w:rsidRDefault="002F2996" w:rsidP="00537719">
      <w:pPr>
        <w:pStyle w:val="20"/>
        <w:spacing w:line="440" w:lineRule="exact"/>
        <w:ind w:firstLine="420"/>
        <w:rPr>
          <w:color w:val="auto"/>
          <w:sz w:val="21"/>
        </w:rPr>
      </w:pPr>
      <w:r w:rsidRPr="00C002CF">
        <w:rPr>
          <w:rFonts w:hint="eastAsia"/>
          <w:color w:val="auto"/>
          <w:sz w:val="21"/>
        </w:rPr>
        <w:t>传统的融资手段一般程序复杂，融资难度高，导致融资的综合费用投入较大，相对而言，创新租赁以其资金的专用性、所有权和使用权等特点，减少了大量的项目调研、评估费用；以一个三年期的项目为例，平均每年仅比银行利率高</w:t>
      </w:r>
      <w:r w:rsidRPr="00C002CF">
        <w:rPr>
          <w:rFonts w:hint="eastAsia"/>
          <w:color w:val="auto"/>
          <w:sz w:val="21"/>
        </w:rPr>
        <w:t xml:space="preserve">2 </w:t>
      </w:r>
      <w:r w:rsidRPr="00C002CF">
        <w:rPr>
          <w:rFonts w:hint="eastAsia"/>
          <w:color w:val="auto"/>
          <w:sz w:val="21"/>
        </w:rPr>
        <w:t>～</w:t>
      </w:r>
      <w:r w:rsidRPr="00C002CF">
        <w:rPr>
          <w:rFonts w:hint="eastAsia"/>
          <w:color w:val="auto"/>
          <w:sz w:val="21"/>
        </w:rPr>
        <w:t>3</w:t>
      </w:r>
      <w:r w:rsidRPr="00C002CF">
        <w:rPr>
          <w:rFonts w:hint="eastAsia"/>
          <w:color w:val="auto"/>
          <w:sz w:val="21"/>
        </w:rPr>
        <w:t>个百分点左右，而从加速折旧中所获得的利润好处更是无法比拟，同时费用完全透明。</w:t>
      </w:r>
    </w:p>
    <w:p w:rsidR="002F2996" w:rsidRPr="00C002CF" w:rsidRDefault="002F2996" w:rsidP="00537719">
      <w:pPr>
        <w:pStyle w:val="3"/>
        <w:spacing w:line="440" w:lineRule="exact"/>
        <w:ind w:firstLineChars="200" w:firstLine="420"/>
        <w:rPr>
          <w:rFonts w:ascii="宋体" w:hAnsi="宋体"/>
        </w:rPr>
      </w:pPr>
      <w:r w:rsidRPr="00C002CF">
        <w:rPr>
          <w:rFonts w:ascii="宋体" w:hAnsi="宋体" w:hint="eastAsia"/>
        </w:rPr>
        <w:t>8、更侧重项目的未来收益</w:t>
      </w:r>
    </w:p>
    <w:p w:rsidR="002F2996" w:rsidRPr="00C002CF" w:rsidRDefault="002F2996" w:rsidP="00537719">
      <w:pPr>
        <w:pStyle w:val="20"/>
        <w:spacing w:line="440" w:lineRule="exact"/>
        <w:ind w:firstLine="420"/>
        <w:rPr>
          <w:rFonts w:eastAsia="黑体"/>
          <w:color w:val="auto"/>
          <w:sz w:val="21"/>
        </w:rPr>
      </w:pPr>
      <w:r w:rsidRPr="00C002CF">
        <w:rPr>
          <w:rFonts w:hint="eastAsia"/>
          <w:color w:val="auto"/>
          <w:sz w:val="21"/>
        </w:rPr>
        <w:t>“融物”特征，决定了租赁的资金用途明确，承租人无法把款项移作他用，出租方更侧重于承租企业未来现金流的考察，从而使一些负债率较高，但拥有还租能力的企业也能获得车辆融资。</w:t>
      </w:r>
    </w:p>
    <w:p w:rsidR="002F2996" w:rsidRPr="00C002CF" w:rsidRDefault="002F2996" w:rsidP="00537719">
      <w:pPr>
        <w:spacing w:line="440" w:lineRule="exact"/>
        <w:ind w:firstLineChars="998" w:firstLine="2395"/>
        <w:rPr>
          <w:rFonts w:eastAsia="黑体"/>
          <w:sz w:val="24"/>
        </w:rPr>
      </w:pPr>
    </w:p>
    <w:p w:rsidR="002F2996" w:rsidRPr="00C002CF" w:rsidRDefault="002F2996" w:rsidP="00537719">
      <w:pPr>
        <w:spacing w:line="440" w:lineRule="exact"/>
        <w:ind w:firstLineChars="998" w:firstLine="2405"/>
        <w:rPr>
          <w:rFonts w:eastAsia="黑体"/>
          <w:b/>
          <w:sz w:val="24"/>
        </w:rPr>
      </w:pPr>
    </w:p>
    <w:p w:rsidR="002F2996" w:rsidRPr="00C002CF" w:rsidRDefault="002F2996" w:rsidP="00537719">
      <w:pPr>
        <w:spacing w:line="440" w:lineRule="exact"/>
        <w:ind w:firstLineChars="998" w:firstLine="2405"/>
        <w:rPr>
          <w:rFonts w:eastAsia="黑体"/>
          <w:b/>
          <w:sz w:val="24"/>
        </w:rPr>
      </w:pPr>
      <w:r w:rsidRPr="00C002CF">
        <w:rPr>
          <w:rFonts w:eastAsia="黑体" w:hint="eastAsia"/>
          <w:b/>
          <w:sz w:val="24"/>
        </w:rPr>
        <w:t>第四章</w:t>
      </w:r>
      <w:r w:rsidRPr="00C002CF">
        <w:rPr>
          <w:rFonts w:eastAsia="黑体" w:hint="eastAsia"/>
          <w:b/>
          <w:sz w:val="24"/>
        </w:rPr>
        <w:t xml:space="preserve">   </w:t>
      </w:r>
      <w:r w:rsidRPr="00C002CF">
        <w:rPr>
          <w:rFonts w:eastAsia="黑体" w:hint="eastAsia"/>
          <w:b/>
          <w:sz w:val="24"/>
        </w:rPr>
        <w:t>汽车融资租赁的风险控制</w:t>
      </w:r>
    </w:p>
    <w:p w:rsidR="002F2996" w:rsidRPr="00C002CF" w:rsidRDefault="002F2996" w:rsidP="00537719">
      <w:pPr>
        <w:spacing w:line="440" w:lineRule="exact"/>
        <w:ind w:firstLine="525"/>
        <w:rPr>
          <w:rFonts w:ascii="宋体" w:hAnsi="宋体"/>
          <w:sz w:val="24"/>
        </w:rPr>
      </w:pPr>
    </w:p>
    <w:p w:rsidR="002F2996" w:rsidRPr="00C002CF" w:rsidRDefault="002F2996" w:rsidP="00537719">
      <w:pPr>
        <w:spacing w:line="440" w:lineRule="exact"/>
        <w:ind w:firstLine="525"/>
        <w:rPr>
          <w:rFonts w:ascii="宋体" w:hAnsi="宋体"/>
        </w:rPr>
      </w:pPr>
      <w:r w:rsidRPr="00C002CF">
        <w:rPr>
          <w:rFonts w:ascii="宋体" w:hAnsi="宋体" w:hint="eastAsia"/>
        </w:rPr>
        <w:t>由于我国目前涉及汽车租赁的相关法律法规还不完善，</w:t>
      </w:r>
      <w:r w:rsidRPr="00C002CF">
        <w:rPr>
          <w:szCs w:val="21"/>
        </w:rPr>
        <w:t>社会信用体制的缺失，</w:t>
      </w:r>
      <w:r w:rsidRPr="00C002CF">
        <w:rPr>
          <w:rFonts w:ascii="宋体" w:hAnsi="宋体" w:hint="eastAsia"/>
        </w:rPr>
        <w:t>个人信用体系尚未建立，</w:t>
      </w:r>
      <w:r w:rsidRPr="00C002CF">
        <w:t>汽车租赁</w:t>
      </w:r>
      <w:r w:rsidRPr="00C002CF">
        <w:rPr>
          <w:rFonts w:hint="eastAsia"/>
        </w:rPr>
        <w:t>业务在实际操作</w:t>
      </w:r>
      <w:r w:rsidRPr="00C002CF">
        <w:t>中遇到</w:t>
      </w:r>
      <w:r w:rsidRPr="00C002CF">
        <w:rPr>
          <w:rFonts w:hint="eastAsia"/>
        </w:rPr>
        <w:t>像</w:t>
      </w:r>
      <w:r w:rsidRPr="00C002CF">
        <w:t>车辆被第三方占据、</w:t>
      </w:r>
      <w:r w:rsidRPr="00C002CF">
        <w:rPr>
          <w:rFonts w:hint="eastAsia"/>
        </w:rPr>
        <w:t>承租方骗租骗车，拖欠租金的问题时有发生。而</w:t>
      </w:r>
      <w:r w:rsidRPr="00C002CF">
        <w:t>承租方驾驶租赁车辆发生交通事故由出租方承当联带责任等问题，多数情况都是汽车租赁企业蒙受损失。</w:t>
      </w:r>
      <w:r w:rsidRPr="00C002CF">
        <w:rPr>
          <w:rFonts w:hint="eastAsia"/>
        </w:rPr>
        <w:t>加上汽车销售价格的不稳定，售后服务的保障度差，</w:t>
      </w:r>
      <w:r w:rsidRPr="00C002CF">
        <w:rPr>
          <w:rFonts w:ascii="宋体" w:hAnsi="宋体" w:hint="eastAsia"/>
        </w:rPr>
        <w:t>汽车融资租赁业务的拓展还存在一些风险和不确定因素。</w:t>
      </w:r>
    </w:p>
    <w:p w:rsidR="002F2996" w:rsidRPr="00C002CF" w:rsidRDefault="002F2996" w:rsidP="00537719">
      <w:pPr>
        <w:spacing w:line="440" w:lineRule="exact"/>
        <w:ind w:firstLine="525"/>
        <w:rPr>
          <w:rFonts w:ascii="宋体" w:hAnsi="宋体"/>
        </w:rPr>
      </w:pPr>
    </w:p>
    <w:p w:rsidR="002F2996" w:rsidRPr="00C002CF" w:rsidRDefault="002F2996" w:rsidP="00537719">
      <w:pPr>
        <w:numPr>
          <w:ilvl w:val="1"/>
          <w:numId w:val="7"/>
        </w:numPr>
        <w:spacing w:line="440" w:lineRule="exact"/>
        <w:rPr>
          <w:rFonts w:eastAsia="黑体"/>
          <w:b/>
          <w:bCs/>
        </w:rPr>
      </w:pPr>
      <w:r w:rsidRPr="00C002CF">
        <w:rPr>
          <w:rFonts w:eastAsia="黑体" w:hint="eastAsia"/>
          <w:b/>
          <w:bCs/>
        </w:rPr>
        <w:lastRenderedPageBreak/>
        <w:t xml:space="preserve"> </w:t>
      </w:r>
      <w:r w:rsidRPr="00C002CF">
        <w:rPr>
          <w:rFonts w:eastAsia="黑体" w:hint="eastAsia"/>
          <w:b/>
          <w:bCs/>
        </w:rPr>
        <w:t>汽车融资租赁客户的选择</w:t>
      </w:r>
      <w:r w:rsidRPr="00C002CF">
        <w:rPr>
          <w:rFonts w:eastAsia="黑体" w:hint="eastAsia"/>
          <w:b/>
          <w:bCs/>
        </w:rPr>
        <w:t xml:space="preserve"> </w:t>
      </w:r>
    </w:p>
    <w:p w:rsidR="002F2996" w:rsidRPr="00C002CF" w:rsidRDefault="002F2996" w:rsidP="00537719">
      <w:pPr>
        <w:spacing w:line="440" w:lineRule="exact"/>
        <w:ind w:left="2100"/>
        <w:rPr>
          <w:b/>
          <w:bCs/>
        </w:rPr>
      </w:pPr>
      <w:r w:rsidRPr="00C002CF">
        <w:rPr>
          <w:rFonts w:hint="eastAsia"/>
          <w:b/>
          <w:bCs/>
        </w:rPr>
        <w:t xml:space="preserve">                                                                         </w:t>
      </w:r>
    </w:p>
    <w:p w:rsidR="002F2996" w:rsidRPr="00C002CF" w:rsidRDefault="002F2996" w:rsidP="00537719">
      <w:pPr>
        <w:pStyle w:val="3"/>
        <w:spacing w:line="440" w:lineRule="exact"/>
        <w:ind w:firstLineChars="200" w:firstLine="422"/>
        <w:rPr>
          <w:rFonts w:eastAsia="黑体"/>
          <w:b/>
          <w:bCs/>
        </w:rPr>
      </w:pPr>
      <w:r w:rsidRPr="00C002CF">
        <w:rPr>
          <w:rFonts w:eastAsia="黑体" w:hint="eastAsia"/>
          <w:b/>
          <w:bCs/>
        </w:rPr>
        <w:t>一、融资租赁客户应主要考虑团体客户和可靠保证的有信用的个体客户</w:t>
      </w:r>
    </w:p>
    <w:p w:rsidR="002F2996" w:rsidRPr="00C002CF" w:rsidRDefault="002F2996" w:rsidP="00537719">
      <w:pPr>
        <w:pStyle w:val="3"/>
        <w:spacing w:line="440" w:lineRule="exact"/>
        <w:ind w:firstLineChars="200" w:firstLine="420"/>
        <w:rPr>
          <w:szCs w:val="18"/>
        </w:rPr>
      </w:pPr>
      <w:r w:rsidRPr="00C002CF">
        <w:rPr>
          <w:rFonts w:hint="eastAsia"/>
        </w:rPr>
        <w:t>鉴于</w:t>
      </w:r>
      <w:r w:rsidRPr="00C002CF">
        <w:t>融</w:t>
      </w:r>
      <w:r w:rsidRPr="00C002CF">
        <w:rPr>
          <w:rFonts w:hint="eastAsia"/>
        </w:rPr>
        <w:t>资</w:t>
      </w:r>
      <w:r w:rsidRPr="00C002CF">
        <w:t>租赁公司业务特点、经营方式，很难向</w:t>
      </w:r>
      <w:r w:rsidRPr="00C002CF">
        <w:rPr>
          <w:rFonts w:hint="eastAsia"/>
        </w:rPr>
        <w:t>一般的</w:t>
      </w:r>
      <w:r w:rsidRPr="00C002CF">
        <w:t>分散个体客户提供汽车的融资租赁服务，而将主要的服务对象定位于法人或机构，这与银行为了分散风险将主要的车贷服务主体定位于个体客户有所不同。</w:t>
      </w:r>
      <w:r w:rsidRPr="00C002CF">
        <w:rPr>
          <w:rFonts w:hint="eastAsia"/>
        </w:rPr>
        <w:t>因此，</w:t>
      </w:r>
      <w:r w:rsidRPr="00C002CF">
        <w:rPr>
          <w:szCs w:val="18"/>
        </w:rPr>
        <w:t>目前</w:t>
      </w:r>
      <w:r w:rsidRPr="00C002CF">
        <w:rPr>
          <w:rFonts w:hint="eastAsia"/>
          <w:szCs w:val="18"/>
        </w:rPr>
        <w:t>在</w:t>
      </w:r>
      <w:r w:rsidRPr="00C002CF">
        <w:rPr>
          <w:rFonts w:hint="eastAsia"/>
        </w:rPr>
        <w:t>汽车融资租赁业务</w:t>
      </w:r>
      <w:r w:rsidRPr="00C002CF">
        <w:t>服务主体的选择方面</w:t>
      </w:r>
      <w:r w:rsidRPr="00C002CF">
        <w:rPr>
          <w:rFonts w:hint="eastAsia"/>
        </w:rPr>
        <w:t>，</w:t>
      </w:r>
      <w:r w:rsidRPr="00C002CF">
        <w:rPr>
          <w:szCs w:val="18"/>
        </w:rPr>
        <w:t>主要针对的</w:t>
      </w:r>
      <w:r w:rsidRPr="00C002CF">
        <w:rPr>
          <w:rFonts w:hint="eastAsia"/>
          <w:szCs w:val="18"/>
        </w:rPr>
        <w:t>仍</w:t>
      </w:r>
      <w:r w:rsidRPr="00C002CF">
        <w:rPr>
          <w:szCs w:val="18"/>
        </w:rPr>
        <w:t>是企业客户，虽然私人已成为了目前中国汽车市场的主要购买者，但由于对个人顾客信用的疑虑，使得</w:t>
      </w:r>
      <w:r w:rsidRPr="00C002CF">
        <w:rPr>
          <w:szCs w:val="18"/>
        </w:rPr>
        <w:t>“</w:t>
      </w:r>
      <w:r w:rsidRPr="00C002CF">
        <w:rPr>
          <w:szCs w:val="18"/>
        </w:rPr>
        <w:t>以租代售</w:t>
      </w:r>
      <w:r w:rsidRPr="00C002CF">
        <w:rPr>
          <w:szCs w:val="18"/>
        </w:rPr>
        <w:t>”</w:t>
      </w:r>
      <w:r w:rsidRPr="00C002CF">
        <w:rPr>
          <w:szCs w:val="18"/>
        </w:rPr>
        <w:t>的</w:t>
      </w:r>
      <w:r w:rsidRPr="00C002CF">
        <w:rPr>
          <w:rFonts w:hint="eastAsia"/>
          <w:szCs w:val="18"/>
        </w:rPr>
        <w:t>车辆融资租赁</w:t>
      </w:r>
      <w:r w:rsidRPr="00C002CF">
        <w:rPr>
          <w:szCs w:val="18"/>
        </w:rPr>
        <w:t>业务</w:t>
      </w:r>
      <w:r w:rsidRPr="00C002CF">
        <w:rPr>
          <w:rFonts w:hint="eastAsia"/>
          <w:szCs w:val="18"/>
        </w:rPr>
        <w:t>至少在目前</w:t>
      </w:r>
      <w:r w:rsidRPr="00C002CF">
        <w:rPr>
          <w:szCs w:val="18"/>
        </w:rPr>
        <w:t>仍然无法在个人汽车市场中真正展开。</w:t>
      </w:r>
    </w:p>
    <w:p w:rsidR="002F2996" w:rsidRPr="00C002CF" w:rsidRDefault="002F2996" w:rsidP="00537719">
      <w:pPr>
        <w:pStyle w:val="3"/>
        <w:spacing w:line="440" w:lineRule="exact"/>
        <w:ind w:firstLineChars="200" w:firstLine="422"/>
        <w:rPr>
          <w:rFonts w:eastAsia="黑体"/>
          <w:b/>
          <w:bCs/>
          <w:szCs w:val="18"/>
        </w:rPr>
      </w:pPr>
      <w:r w:rsidRPr="00C002CF">
        <w:rPr>
          <w:rFonts w:eastAsia="黑体" w:hint="eastAsia"/>
          <w:b/>
          <w:bCs/>
          <w:szCs w:val="18"/>
        </w:rPr>
        <w:t>二、融资租赁客户的的长远目标对象</w:t>
      </w:r>
    </w:p>
    <w:p w:rsidR="002F2996" w:rsidRPr="00EA4933" w:rsidRDefault="002F2996" w:rsidP="00EA4933">
      <w:pPr>
        <w:pStyle w:val="3"/>
        <w:spacing w:line="440" w:lineRule="exact"/>
        <w:ind w:firstLineChars="200" w:firstLine="420"/>
        <w:rPr>
          <w:szCs w:val="18"/>
        </w:rPr>
      </w:pPr>
      <w:r w:rsidRPr="00C002CF">
        <w:rPr>
          <w:rFonts w:hint="eastAsia"/>
          <w:szCs w:val="18"/>
        </w:rPr>
        <w:t>为了最大限度地减少和避免风险，当前汽车融资租赁业务的客户应尽可能选择那些有经济实力的企事业单位、政府机构、有还租能力的民营企业、或少量有经济实力、有财产担保能力的个人客户，目前主要服务对象应以团体客户为主。从长远看，当个人信用体系建立后，大量的个人客户是今后融资汽车租赁的主要客户群，是我们业务发展的主要潜在资源和目标方向。</w:t>
      </w:r>
    </w:p>
    <w:p w:rsidR="002F2996" w:rsidRPr="00C002CF" w:rsidRDefault="002F2996" w:rsidP="00537719">
      <w:pPr>
        <w:numPr>
          <w:ilvl w:val="1"/>
          <w:numId w:val="7"/>
        </w:numPr>
        <w:spacing w:line="440" w:lineRule="exact"/>
        <w:rPr>
          <w:rFonts w:eastAsia="黑体"/>
          <w:b/>
          <w:bCs/>
        </w:rPr>
      </w:pPr>
      <w:r w:rsidRPr="00C002CF">
        <w:rPr>
          <w:rFonts w:eastAsia="黑体" w:hint="eastAsia"/>
          <w:b/>
          <w:bCs/>
        </w:rPr>
        <w:t xml:space="preserve">  </w:t>
      </w:r>
      <w:r w:rsidRPr="00C002CF">
        <w:rPr>
          <w:rFonts w:eastAsia="黑体" w:hint="eastAsia"/>
          <w:b/>
          <w:bCs/>
        </w:rPr>
        <w:t>汽车融资租赁期限选择与租赁定价</w:t>
      </w:r>
    </w:p>
    <w:p w:rsidR="002F2996" w:rsidRPr="00C002CF" w:rsidRDefault="002F2996" w:rsidP="00537719">
      <w:pPr>
        <w:spacing w:line="440" w:lineRule="exact"/>
        <w:ind w:left="2100"/>
        <w:rPr>
          <w:rFonts w:eastAsia="黑体"/>
          <w:b/>
          <w:bCs/>
        </w:rPr>
      </w:pPr>
      <w:r w:rsidRPr="00C002CF">
        <w:rPr>
          <w:rFonts w:eastAsia="黑体" w:hint="eastAsia"/>
          <w:b/>
          <w:bCs/>
        </w:rPr>
        <w:t xml:space="preserve">                                                                         </w:t>
      </w:r>
    </w:p>
    <w:p w:rsidR="002F2996" w:rsidRPr="00C002CF" w:rsidRDefault="002F2996" w:rsidP="00537719">
      <w:pPr>
        <w:spacing w:line="440" w:lineRule="exact"/>
        <w:ind w:firstLineChars="200" w:firstLine="422"/>
      </w:pPr>
      <w:r w:rsidRPr="00C002CF">
        <w:rPr>
          <w:rFonts w:eastAsia="黑体" w:hint="eastAsia"/>
          <w:b/>
          <w:bCs/>
        </w:rPr>
        <w:t>一、汽车融资租赁的租期选择</w:t>
      </w:r>
    </w:p>
    <w:p w:rsidR="002F2996" w:rsidRPr="00C002CF" w:rsidRDefault="002F2996" w:rsidP="00537719">
      <w:pPr>
        <w:spacing w:line="440" w:lineRule="exact"/>
        <w:ind w:firstLineChars="200" w:firstLine="420"/>
      </w:pPr>
      <w:r w:rsidRPr="00C002CF">
        <w:t>由于汽车产品更新快、损耗大、</w:t>
      </w:r>
      <w:r w:rsidRPr="00C002CF">
        <w:rPr>
          <w:rFonts w:hint="eastAsia"/>
        </w:rPr>
        <w:t>市场价格变动幅度大、</w:t>
      </w:r>
      <w:r w:rsidRPr="00C002CF">
        <w:t>产生的现金流量</w:t>
      </w:r>
      <w:r w:rsidRPr="00C002CF">
        <w:rPr>
          <w:rFonts w:hint="eastAsia"/>
        </w:rPr>
        <w:t>也</w:t>
      </w:r>
      <w:r w:rsidRPr="00C002CF">
        <w:t>大，</w:t>
      </w:r>
      <w:r w:rsidRPr="00C002CF">
        <w:rPr>
          <w:rFonts w:hint="eastAsia"/>
        </w:rPr>
        <w:t>因此租赁期限应选择为</w:t>
      </w:r>
      <w:r w:rsidRPr="00C002CF">
        <w:rPr>
          <w:rFonts w:hint="eastAsia"/>
        </w:rPr>
        <w:t>1</w:t>
      </w:r>
      <w:r w:rsidRPr="00C002CF">
        <w:rPr>
          <w:rFonts w:hint="eastAsia"/>
        </w:rPr>
        <w:t>～</w:t>
      </w:r>
      <w:r w:rsidRPr="00C002CF">
        <w:rPr>
          <w:rFonts w:hint="eastAsia"/>
        </w:rPr>
        <w:t>3</w:t>
      </w:r>
      <w:r w:rsidRPr="00C002CF">
        <w:rPr>
          <w:rFonts w:hint="eastAsia"/>
        </w:rPr>
        <w:t>年或</w:t>
      </w:r>
      <w:r w:rsidRPr="00C002CF">
        <w:t>三年以下，还租次数</w:t>
      </w:r>
      <w:r w:rsidR="0052101E" w:rsidRPr="00C002CF">
        <w:rPr>
          <w:rFonts w:hint="eastAsia"/>
        </w:rPr>
        <w:t>最好</w:t>
      </w:r>
      <w:r w:rsidRPr="00C002CF">
        <w:t>定为每月一次。</w:t>
      </w:r>
    </w:p>
    <w:p w:rsidR="002F2996" w:rsidRPr="00C002CF" w:rsidRDefault="002F2996" w:rsidP="00537719">
      <w:pPr>
        <w:spacing w:line="440" w:lineRule="exact"/>
        <w:ind w:firstLineChars="200" w:firstLine="422"/>
        <w:rPr>
          <w:rFonts w:eastAsia="黑体"/>
          <w:b/>
          <w:bCs/>
        </w:rPr>
      </w:pPr>
      <w:r w:rsidRPr="00C002CF">
        <w:rPr>
          <w:rFonts w:eastAsia="黑体" w:hint="eastAsia"/>
          <w:b/>
          <w:bCs/>
        </w:rPr>
        <w:t>二、汽车融资租赁定价</w:t>
      </w:r>
    </w:p>
    <w:p w:rsidR="002F2996" w:rsidRPr="00C002CF" w:rsidRDefault="002F2996" w:rsidP="00537719">
      <w:pPr>
        <w:spacing w:line="440" w:lineRule="exact"/>
        <w:ind w:firstLineChars="200" w:firstLine="420"/>
      </w:pPr>
      <w:r w:rsidRPr="00C002CF">
        <w:t>根据实现当期效益最大化的原则，建议租赁公司的利润以手续费加上最后一期残值名义货价来实现，租期内交纳的租金额足以偿付租赁公司的资金成本即可。</w:t>
      </w:r>
    </w:p>
    <w:p w:rsidR="002F2996" w:rsidRDefault="002F2996" w:rsidP="00537719">
      <w:pPr>
        <w:spacing w:line="440" w:lineRule="exact"/>
        <w:ind w:firstLineChars="894" w:firstLine="1885"/>
        <w:rPr>
          <w:rFonts w:eastAsia="黑体"/>
          <w:b/>
          <w:bCs/>
        </w:rPr>
      </w:pPr>
    </w:p>
    <w:p w:rsidR="000057D8" w:rsidRPr="00C002CF" w:rsidRDefault="000057D8" w:rsidP="00537719">
      <w:pPr>
        <w:spacing w:line="440" w:lineRule="exact"/>
        <w:ind w:firstLineChars="894" w:firstLine="1885"/>
        <w:rPr>
          <w:rFonts w:eastAsia="黑体"/>
          <w:b/>
          <w:bCs/>
        </w:rPr>
      </w:pPr>
    </w:p>
    <w:p w:rsidR="00753C37" w:rsidRDefault="002F2996" w:rsidP="00753C37">
      <w:pPr>
        <w:spacing w:line="440" w:lineRule="exact"/>
        <w:ind w:firstLineChars="894" w:firstLine="1885"/>
        <w:rPr>
          <w:rFonts w:eastAsia="黑体"/>
          <w:b/>
          <w:bCs/>
        </w:rPr>
      </w:pPr>
      <w:r w:rsidRPr="00C002CF">
        <w:rPr>
          <w:rFonts w:eastAsia="黑体" w:hint="eastAsia"/>
          <w:b/>
          <w:bCs/>
        </w:rPr>
        <w:t>第三节</w:t>
      </w:r>
      <w:r w:rsidRPr="00C002CF">
        <w:rPr>
          <w:rFonts w:eastAsia="黑体" w:hint="eastAsia"/>
          <w:b/>
          <w:bCs/>
        </w:rPr>
        <w:t xml:space="preserve">    </w:t>
      </w:r>
      <w:r w:rsidRPr="00C002CF">
        <w:rPr>
          <w:rFonts w:eastAsia="黑体" w:hint="eastAsia"/>
          <w:b/>
          <w:bCs/>
        </w:rPr>
        <w:t>汽车融资租赁车辆产权登记</w:t>
      </w:r>
      <w:r w:rsidRPr="00C002CF">
        <w:rPr>
          <w:rFonts w:eastAsia="黑体" w:hint="eastAsia"/>
          <w:b/>
          <w:bCs/>
        </w:rPr>
        <w:t xml:space="preserve"> </w:t>
      </w:r>
    </w:p>
    <w:p w:rsidR="002F2996" w:rsidRPr="00753C37" w:rsidRDefault="002F2996" w:rsidP="00753C37">
      <w:pPr>
        <w:spacing w:line="440" w:lineRule="exact"/>
        <w:ind w:firstLineChars="196" w:firstLine="413"/>
        <w:rPr>
          <w:rFonts w:eastAsia="黑体"/>
          <w:b/>
          <w:bCs/>
        </w:rPr>
      </w:pPr>
      <w:r w:rsidRPr="00C002CF">
        <w:rPr>
          <w:rFonts w:eastAsia="黑体" w:hint="eastAsia"/>
          <w:b/>
          <w:bCs/>
        </w:rPr>
        <w:t>一、汽车融资租赁产权登记方法之一</w:t>
      </w:r>
    </w:p>
    <w:p w:rsidR="002F2996" w:rsidRPr="00C002CF" w:rsidRDefault="002F2996" w:rsidP="00537719">
      <w:pPr>
        <w:spacing w:line="440" w:lineRule="exact"/>
        <w:ind w:firstLineChars="200" w:firstLine="420"/>
        <w:rPr>
          <w:szCs w:val="20"/>
        </w:rPr>
      </w:pPr>
      <w:r w:rsidRPr="00C002CF">
        <w:t>由于汽车的登记、运输、管理等原因，为了降低交易成本，同时为承租人提供运营中的便利，</w:t>
      </w:r>
      <w:r w:rsidRPr="00C002CF">
        <w:rPr>
          <w:rFonts w:hint="eastAsia"/>
        </w:rPr>
        <w:t>在车辆</w:t>
      </w:r>
      <w:r w:rsidRPr="00C002CF">
        <w:t>付款完毕</w:t>
      </w:r>
      <w:r w:rsidRPr="00C002CF">
        <w:rPr>
          <w:rFonts w:hint="eastAsia"/>
        </w:rPr>
        <w:t>、</w:t>
      </w:r>
      <w:r w:rsidRPr="00C002CF">
        <w:t>交货后，应由</w:t>
      </w:r>
      <w:r w:rsidRPr="00C002CF">
        <w:rPr>
          <w:rFonts w:hint="eastAsia"/>
        </w:rPr>
        <w:t>汽车</w:t>
      </w:r>
      <w:r w:rsidRPr="00C002CF">
        <w:t>销售厂家向租赁公司出示发票</w:t>
      </w:r>
      <w:r w:rsidRPr="00C002CF">
        <w:rPr>
          <w:rFonts w:hint="eastAsia"/>
        </w:rPr>
        <w:t>及各种相关单据</w:t>
      </w:r>
      <w:r w:rsidRPr="00C002CF">
        <w:t>。在发票的开出方式上，</w:t>
      </w:r>
      <w:r w:rsidRPr="00C002CF">
        <w:rPr>
          <w:rFonts w:hint="eastAsia"/>
        </w:rPr>
        <w:t>全国各地的做法上不尽相同，</w:t>
      </w:r>
      <w:r w:rsidRPr="00C002CF">
        <w:rPr>
          <w:rFonts w:ascii="宋体" w:hAnsi="宋体"/>
          <w:szCs w:val="20"/>
          <w:u w:val="single"/>
        </w:rPr>
        <w:t>按照目前的法律，可以通过《车辆登记管理办法》，参照抵押贷款的方式运作，其手续和其他车辆过户有区别，不需要另外支付过户</w:t>
      </w:r>
      <w:r w:rsidRPr="00C002CF">
        <w:rPr>
          <w:rFonts w:ascii="宋体" w:hAnsi="宋体"/>
          <w:szCs w:val="20"/>
          <w:u w:val="single"/>
        </w:rPr>
        <w:lastRenderedPageBreak/>
        <w:t>费用</w:t>
      </w:r>
      <w:r w:rsidRPr="00C002CF">
        <w:rPr>
          <w:rFonts w:ascii="宋体" w:hAnsi="宋体" w:hint="eastAsia"/>
          <w:szCs w:val="20"/>
          <w:u w:val="single"/>
        </w:rPr>
        <w:t>，</w:t>
      </w:r>
      <w:r w:rsidRPr="00C002CF">
        <w:rPr>
          <w:rFonts w:ascii="宋体" w:hAnsi="宋体"/>
          <w:szCs w:val="20"/>
          <w:u w:val="single"/>
        </w:rPr>
        <w:t>将车辆产权先挂在租赁公司名下，租期结束后再转移给承组人</w:t>
      </w:r>
      <w:r w:rsidRPr="00C002CF">
        <w:rPr>
          <w:rFonts w:ascii="宋体" w:hAnsi="宋体"/>
          <w:szCs w:val="20"/>
        </w:rPr>
        <w:t>。</w:t>
      </w:r>
    </w:p>
    <w:p w:rsidR="002F2996" w:rsidRPr="00C002CF" w:rsidRDefault="002F2996" w:rsidP="00537719">
      <w:pPr>
        <w:spacing w:line="440" w:lineRule="exact"/>
        <w:ind w:left="420"/>
        <w:rPr>
          <w:rFonts w:eastAsia="黑体"/>
          <w:b/>
          <w:bCs/>
          <w:szCs w:val="20"/>
        </w:rPr>
      </w:pPr>
      <w:r w:rsidRPr="00C002CF">
        <w:rPr>
          <w:rFonts w:eastAsia="黑体" w:hint="eastAsia"/>
          <w:b/>
          <w:bCs/>
          <w:szCs w:val="20"/>
        </w:rPr>
        <w:t>二</w:t>
      </w:r>
      <w:r w:rsidRPr="00C002CF">
        <w:rPr>
          <w:rFonts w:eastAsia="黑体" w:hint="eastAsia"/>
          <w:b/>
          <w:bCs/>
          <w:szCs w:val="20"/>
        </w:rPr>
        <w:t xml:space="preserve"> </w:t>
      </w:r>
      <w:r w:rsidRPr="00C002CF">
        <w:rPr>
          <w:rFonts w:eastAsia="黑体" w:hint="eastAsia"/>
          <w:b/>
          <w:bCs/>
          <w:szCs w:val="20"/>
        </w:rPr>
        <w:t>、汽车融资租赁产权登记方法二</w:t>
      </w:r>
    </w:p>
    <w:p w:rsidR="002F2996" w:rsidRPr="00C002CF" w:rsidRDefault="002F2996" w:rsidP="00537719">
      <w:pPr>
        <w:spacing w:line="440" w:lineRule="exact"/>
        <w:ind w:firstLineChars="200" w:firstLine="420"/>
        <w:rPr>
          <w:rFonts w:ascii="宋体" w:hAnsi="宋体"/>
        </w:rPr>
      </w:pPr>
      <w:r w:rsidRPr="00C002CF">
        <w:rPr>
          <w:rFonts w:ascii="宋体" w:hAnsi="宋体" w:cs="宋体"/>
          <w:kern w:val="0"/>
        </w:rPr>
        <w:t>汽车融资租赁公司为避免承担机动车所有人负担交通事故赔偿连带责任，在融资租赁实际业务操作时可以暂时把融资租赁汽车的产权挂在承租人身上,但要事先办理好产权转移手续,等待交割</w:t>
      </w:r>
      <w:r w:rsidRPr="00C002CF">
        <w:rPr>
          <w:rFonts w:ascii="宋体" w:hAnsi="宋体" w:cs="宋体" w:hint="eastAsia"/>
          <w:kern w:val="0"/>
        </w:rPr>
        <w:t>。</w:t>
      </w:r>
      <w:r w:rsidRPr="00C002CF">
        <w:rPr>
          <w:rFonts w:ascii="宋体" w:hAnsi="宋体" w:cs="宋体"/>
          <w:kern w:val="0"/>
        </w:rPr>
        <w:t>一旦出现问题,可以不经过承租人直接转移产权。</w:t>
      </w:r>
      <w:r w:rsidRPr="00C002CF">
        <w:rPr>
          <w:rFonts w:ascii="宋体" w:hAnsi="宋体" w:cs="宋体" w:hint="eastAsia"/>
          <w:kern w:val="0"/>
          <w:u w:val="single"/>
        </w:rPr>
        <w:t>具体办理</w:t>
      </w:r>
      <w:r w:rsidRPr="00C002CF">
        <w:rPr>
          <w:rFonts w:ascii="宋体" w:hAnsi="宋体"/>
          <w:szCs w:val="20"/>
          <w:u w:val="single"/>
        </w:rPr>
        <w:t>方法</w:t>
      </w:r>
      <w:r w:rsidRPr="00C002CF">
        <w:rPr>
          <w:rFonts w:ascii="宋体" w:hAnsi="宋体" w:hint="eastAsia"/>
          <w:szCs w:val="20"/>
          <w:u w:val="single"/>
        </w:rPr>
        <w:t>，</w:t>
      </w:r>
      <w:r w:rsidRPr="00C002CF">
        <w:rPr>
          <w:rFonts w:ascii="宋体" w:hAnsi="宋体"/>
          <w:szCs w:val="20"/>
          <w:u w:val="single"/>
        </w:rPr>
        <w:t>就是</w:t>
      </w:r>
      <w:r w:rsidRPr="00C002CF">
        <w:rPr>
          <w:rFonts w:ascii="宋体" w:hAnsi="宋体"/>
          <w:u w:val="single"/>
        </w:rPr>
        <w:t>在发票的开出方式上，需要填写的购货单位最好为汽车承租人，并备注付款单位为租赁公司，以实现租赁公司对该租赁标的物的所有权</w:t>
      </w:r>
      <w:r w:rsidRPr="00C002CF">
        <w:rPr>
          <w:rFonts w:ascii="宋体" w:hAnsi="宋体" w:hint="eastAsia"/>
          <w:u w:val="single"/>
        </w:rPr>
        <w:t>，并在车辆管理部门和公安机关备案。（这在</w:t>
      </w:r>
      <w:r w:rsidR="0021748E" w:rsidRPr="00C002CF">
        <w:rPr>
          <w:rFonts w:ascii="宋体" w:hAnsi="宋体" w:hint="eastAsia"/>
          <w:u w:val="single"/>
        </w:rPr>
        <w:t>即将要</w:t>
      </w:r>
      <w:r w:rsidRPr="00C002CF">
        <w:rPr>
          <w:rFonts w:ascii="宋体" w:hAnsi="宋体" w:hint="eastAsia"/>
          <w:u w:val="single"/>
        </w:rPr>
        <w:t>诞生的《融资租赁法》草案中已有法规条文）</w:t>
      </w:r>
    </w:p>
    <w:p w:rsidR="002F2996" w:rsidRDefault="002F2996" w:rsidP="00537719">
      <w:pPr>
        <w:spacing w:line="440" w:lineRule="exact"/>
        <w:rPr>
          <w:rFonts w:eastAsia="黑体"/>
        </w:rPr>
      </w:pPr>
    </w:p>
    <w:p w:rsidR="000057D8" w:rsidRPr="00C002CF" w:rsidRDefault="000057D8" w:rsidP="00537719">
      <w:pPr>
        <w:spacing w:line="440" w:lineRule="exact"/>
        <w:rPr>
          <w:rFonts w:eastAsia="黑体"/>
        </w:rPr>
      </w:pPr>
    </w:p>
    <w:p w:rsidR="002F2996" w:rsidRPr="00C002CF" w:rsidRDefault="000057D8" w:rsidP="00537719">
      <w:pPr>
        <w:numPr>
          <w:ilvl w:val="1"/>
          <w:numId w:val="7"/>
        </w:numPr>
        <w:spacing w:line="440" w:lineRule="exact"/>
        <w:rPr>
          <w:rFonts w:eastAsia="黑体"/>
          <w:b/>
          <w:bCs/>
        </w:rPr>
      </w:pPr>
      <w:r>
        <w:rPr>
          <w:rFonts w:eastAsia="黑体" w:hint="eastAsia"/>
          <w:b/>
          <w:bCs/>
        </w:rPr>
        <w:t xml:space="preserve"> </w:t>
      </w:r>
      <w:r w:rsidR="002F2996" w:rsidRPr="00C002CF">
        <w:rPr>
          <w:rFonts w:eastAsia="黑体" w:hint="eastAsia"/>
          <w:b/>
          <w:bCs/>
        </w:rPr>
        <w:t>汽车融资租赁发生欠租、骗租的防范</w:t>
      </w:r>
      <w:r w:rsidR="002F2996" w:rsidRPr="00C002CF">
        <w:rPr>
          <w:rFonts w:eastAsia="黑体" w:hint="eastAsia"/>
          <w:b/>
          <w:bCs/>
        </w:rPr>
        <w:t xml:space="preserve"> </w:t>
      </w:r>
    </w:p>
    <w:p w:rsidR="002F2996" w:rsidRPr="00C002CF" w:rsidRDefault="002F2996" w:rsidP="00537719">
      <w:pPr>
        <w:spacing w:line="440" w:lineRule="exact"/>
        <w:ind w:left="2100"/>
        <w:rPr>
          <w:b/>
          <w:bCs/>
        </w:rPr>
      </w:pPr>
      <w:r w:rsidRPr="00C002CF">
        <w:rPr>
          <w:rFonts w:eastAsia="黑体" w:hint="eastAsia"/>
        </w:rPr>
        <w:t xml:space="preserve">  </w:t>
      </w:r>
      <w:r w:rsidRPr="00C002CF">
        <w:rPr>
          <w:rFonts w:hint="eastAsia"/>
        </w:rPr>
        <w:t xml:space="preserve">                                                           </w:t>
      </w:r>
    </w:p>
    <w:p w:rsidR="002F2996" w:rsidRPr="002024C0" w:rsidRDefault="002F2996" w:rsidP="002024C0">
      <w:pPr>
        <w:pStyle w:val="1"/>
        <w:ind w:firstLine="420"/>
        <w:rPr>
          <w:b w:val="0"/>
        </w:rPr>
      </w:pPr>
      <w:r w:rsidRPr="002024C0">
        <w:rPr>
          <w:b w:val="0"/>
        </w:rPr>
        <w:t>汽车融资租赁因为租赁物件的流动性大，风险很难控制。其次，由于社会信用体制的缺失，也加大了市场成本交易和风险。为了规避租赁公司的风险，防范恶意</w:t>
      </w:r>
      <w:r w:rsidRPr="002024C0">
        <w:rPr>
          <w:rFonts w:hint="eastAsia"/>
          <w:b w:val="0"/>
        </w:rPr>
        <w:t>承租人</w:t>
      </w:r>
      <w:r w:rsidRPr="002024C0">
        <w:rPr>
          <w:b w:val="0"/>
        </w:rPr>
        <w:t>欠租、骗</w:t>
      </w:r>
      <w:r w:rsidRPr="002024C0">
        <w:rPr>
          <w:rFonts w:hint="eastAsia"/>
          <w:b w:val="0"/>
        </w:rPr>
        <w:t>车的发生，依法维护出租人的正当权益</w:t>
      </w:r>
      <w:r w:rsidR="00B716DB" w:rsidRPr="002024C0">
        <w:rPr>
          <w:rFonts w:hint="eastAsia"/>
          <w:b w:val="0"/>
        </w:rPr>
        <w:t>：</w:t>
      </w:r>
    </w:p>
    <w:p w:rsidR="002F2996" w:rsidRPr="00C002CF" w:rsidRDefault="00D91755" w:rsidP="00537719">
      <w:pPr>
        <w:spacing w:line="440" w:lineRule="exact"/>
        <w:ind w:firstLineChars="200" w:firstLine="420"/>
        <w:rPr>
          <w:rFonts w:ascii="宋体" w:hAnsi="宋体"/>
          <w:szCs w:val="20"/>
        </w:rPr>
      </w:pPr>
      <w:r w:rsidRPr="00C002CF">
        <w:rPr>
          <w:rFonts w:hint="eastAsia"/>
          <w:szCs w:val="20"/>
        </w:rPr>
        <w:t>1</w:t>
      </w:r>
      <w:r w:rsidRPr="00C002CF">
        <w:rPr>
          <w:rFonts w:hint="eastAsia"/>
          <w:szCs w:val="20"/>
        </w:rPr>
        <w:t>、</w:t>
      </w:r>
      <w:r w:rsidR="002F2996" w:rsidRPr="00C002CF">
        <w:rPr>
          <w:szCs w:val="20"/>
        </w:rPr>
        <w:t>项目开始时，</w:t>
      </w:r>
      <w:r w:rsidR="002F2996" w:rsidRPr="00C002CF">
        <w:rPr>
          <w:rFonts w:hint="eastAsia"/>
          <w:szCs w:val="20"/>
        </w:rPr>
        <w:t>应认真仔细</w:t>
      </w:r>
      <w:r w:rsidR="002F2996" w:rsidRPr="00C002CF">
        <w:rPr>
          <w:szCs w:val="20"/>
        </w:rPr>
        <w:t>调查</w:t>
      </w:r>
      <w:r w:rsidR="002F2996" w:rsidRPr="00C002CF">
        <w:rPr>
          <w:rFonts w:hint="eastAsia"/>
          <w:szCs w:val="20"/>
        </w:rPr>
        <w:t>审核</w:t>
      </w:r>
      <w:r w:rsidR="002F2996" w:rsidRPr="00C002CF">
        <w:rPr>
          <w:szCs w:val="20"/>
        </w:rPr>
        <w:t>企业或个人的资信</w:t>
      </w:r>
      <w:r w:rsidR="002F2996" w:rsidRPr="00C002CF">
        <w:rPr>
          <w:rFonts w:hint="eastAsia"/>
          <w:szCs w:val="20"/>
        </w:rPr>
        <w:t>，严格把关</w:t>
      </w:r>
      <w:r w:rsidR="002F2996" w:rsidRPr="00C002CF">
        <w:rPr>
          <w:szCs w:val="20"/>
        </w:rPr>
        <w:t>。</w:t>
      </w:r>
      <w:r w:rsidR="002F2996" w:rsidRPr="00C002CF">
        <w:rPr>
          <w:rFonts w:ascii="宋体" w:hAnsi="宋体"/>
          <w:szCs w:val="20"/>
        </w:rPr>
        <w:t>对于企业，要看基本的注册资料，</w:t>
      </w:r>
      <w:r w:rsidR="002F2996" w:rsidRPr="00C002CF">
        <w:rPr>
          <w:rFonts w:ascii="宋体" w:hAnsi="宋体" w:hint="eastAsia"/>
          <w:szCs w:val="20"/>
        </w:rPr>
        <w:t>财务报表、</w:t>
      </w:r>
      <w:r w:rsidR="002F2996" w:rsidRPr="00C002CF">
        <w:rPr>
          <w:rFonts w:ascii="宋体" w:hAnsi="宋体"/>
          <w:szCs w:val="20"/>
        </w:rPr>
        <w:t>盈利状况。通过</w:t>
      </w:r>
      <w:r w:rsidR="002F2996" w:rsidRPr="00C002CF">
        <w:rPr>
          <w:rFonts w:ascii="宋体" w:hAnsi="宋体" w:hint="eastAsia"/>
          <w:szCs w:val="20"/>
        </w:rPr>
        <w:t>开户银行</w:t>
      </w:r>
      <w:r w:rsidR="002F2996" w:rsidRPr="00C002CF">
        <w:rPr>
          <w:rFonts w:ascii="宋体" w:hAnsi="宋体"/>
          <w:szCs w:val="20"/>
        </w:rPr>
        <w:t>还要查贷款卡，以检验企业资信程度。对于个人要看户口、身份证、工作证、工资收入等资料，最好还要经过“征信”公司查询个人信用资料（目前只有北京、上海、广州可以查到）。</w:t>
      </w:r>
    </w:p>
    <w:p w:rsidR="002F2996" w:rsidRPr="00C002CF" w:rsidRDefault="002F2996" w:rsidP="00537719">
      <w:pPr>
        <w:spacing w:line="440" w:lineRule="exact"/>
        <w:ind w:firstLineChars="200" w:firstLine="420"/>
        <w:rPr>
          <w:rFonts w:ascii="宋体" w:hAnsi="宋体"/>
        </w:rPr>
      </w:pPr>
      <w:r w:rsidRPr="00C002CF">
        <w:rPr>
          <w:rFonts w:hint="eastAsia"/>
          <w:szCs w:val="20"/>
        </w:rPr>
        <w:t>2</w:t>
      </w:r>
      <w:r w:rsidR="00D91755" w:rsidRPr="00C002CF">
        <w:rPr>
          <w:rFonts w:hint="eastAsia"/>
          <w:szCs w:val="20"/>
        </w:rPr>
        <w:t>、</w:t>
      </w:r>
      <w:r w:rsidRPr="00C002CF">
        <w:rPr>
          <w:rFonts w:hint="eastAsia"/>
          <w:szCs w:val="20"/>
        </w:rPr>
        <w:t>为</w:t>
      </w:r>
      <w:r w:rsidRPr="00C002CF">
        <w:rPr>
          <w:szCs w:val="20"/>
        </w:rPr>
        <w:t>了防范风险，</w:t>
      </w:r>
      <w:r w:rsidRPr="00C002CF">
        <w:rPr>
          <w:rFonts w:ascii="宋体" w:hAnsi="宋体" w:hint="eastAsia"/>
        </w:rPr>
        <w:t>要求承租方提供不低于30％的租赁保证金，并要求承租方提供第三方担保或财产抵押；</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3</w:t>
      </w:r>
      <w:r w:rsidR="00D91755" w:rsidRPr="00C002CF">
        <w:rPr>
          <w:rFonts w:ascii="宋体" w:hAnsi="宋体" w:hint="eastAsia"/>
        </w:rPr>
        <w:t>、</w:t>
      </w:r>
      <w:r w:rsidRPr="00C002CF">
        <w:rPr>
          <w:rFonts w:ascii="宋体" w:hAnsi="宋体" w:hint="eastAsia"/>
        </w:rPr>
        <w:t>要求车辆供货商提供出售车辆的回购担保；</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szCs w:val="20"/>
        </w:rPr>
        <w:t>4</w:t>
      </w:r>
      <w:r w:rsidR="00D91755" w:rsidRPr="00C002CF">
        <w:rPr>
          <w:rFonts w:ascii="宋体" w:hAnsi="宋体" w:hint="eastAsia"/>
          <w:szCs w:val="20"/>
        </w:rPr>
        <w:t>、</w:t>
      </w:r>
      <w:r w:rsidRPr="00C002CF">
        <w:rPr>
          <w:rFonts w:ascii="宋体" w:hAnsi="宋体" w:hint="eastAsia"/>
          <w:szCs w:val="20"/>
        </w:rPr>
        <w:t>租赁公司要求承租人以租赁公司为受益人向保险公司投保机动车辆相关的各种险（</w:t>
      </w:r>
      <w:r w:rsidRPr="00C002CF">
        <w:rPr>
          <w:rFonts w:ascii="宋体" w:hAnsi="宋体"/>
        </w:rPr>
        <w:t>至少包括自燃、车损、第三者、盗抢、车身划痕、不计免赔、玻璃共七项车保），以此来实现保险公司对租赁标的物的物权控制。</w:t>
      </w:r>
    </w:p>
    <w:p w:rsidR="002F2996" w:rsidRPr="00C002CF" w:rsidRDefault="00D91755" w:rsidP="00537719">
      <w:pPr>
        <w:spacing w:line="440" w:lineRule="exact"/>
        <w:ind w:firstLineChars="200" w:firstLine="420"/>
        <w:rPr>
          <w:rFonts w:ascii="宋体" w:hAnsi="宋体"/>
        </w:rPr>
      </w:pPr>
      <w:r w:rsidRPr="00C002CF">
        <w:rPr>
          <w:rFonts w:ascii="宋体" w:hAnsi="宋体" w:hint="eastAsia"/>
        </w:rPr>
        <w:t>5、</w:t>
      </w:r>
      <w:r w:rsidR="002F2996" w:rsidRPr="00C002CF">
        <w:rPr>
          <w:rFonts w:ascii="宋体" w:hAnsi="宋体"/>
        </w:rPr>
        <w:t>为了进一步保证租赁公司的债权得以实现，租赁公司应和汽车使用方(承租人)签订《抵押合同》，抵押担保的范围包括：租赁本金总额、利息、罚息、违约金、损害赔偿金以及租赁公司为实现债权而支付的费用</w:t>
      </w:r>
      <w:r w:rsidR="002F2996" w:rsidRPr="00C002CF">
        <w:rPr>
          <w:rFonts w:ascii="宋体" w:hAnsi="宋体" w:hint="eastAsia"/>
        </w:rPr>
        <w:t>，并依法进行公证</w:t>
      </w:r>
      <w:r w:rsidR="002F2996" w:rsidRPr="00C002CF">
        <w:rPr>
          <w:rFonts w:ascii="宋体" w:hAnsi="宋体"/>
        </w:rPr>
        <w:t>。</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6</w:t>
      </w:r>
      <w:r w:rsidR="00D91755" w:rsidRPr="00C002CF">
        <w:rPr>
          <w:rFonts w:ascii="宋体" w:hAnsi="宋体" w:hint="eastAsia"/>
        </w:rPr>
        <w:t>、</w:t>
      </w:r>
      <w:r w:rsidRPr="00C002CF">
        <w:rPr>
          <w:rFonts w:ascii="宋体" w:hAnsi="宋体" w:hint="eastAsia"/>
        </w:rPr>
        <w:t>在有条件的情况下，应在出租的车辆上安装</w:t>
      </w:r>
      <w:r w:rsidRPr="000E4B55">
        <w:rPr>
          <w:rFonts w:ascii="宋体" w:hAnsi="宋体" w:hint="eastAsia"/>
          <w:bCs/>
        </w:rPr>
        <w:t xml:space="preserve">GPS </w:t>
      </w:r>
      <w:r w:rsidRPr="00C002CF">
        <w:rPr>
          <w:rFonts w:ascii="宋体" w:hAnsi="宋体" w:hint="eastAsia"/>
        </w:rPr>
        <w:t>全球定位仪，以监控和确保车辆的正常运行。该种装置与汽车发动机相连，并装有防拆卸功能，一旦承租人拒付租金，汽车将无法启动运转，目前这类技术已经在其他机械设备上有效实施。</w:t>
      </w:r>
    </w:p>
    <w:p w:rsidR="002F2996" w:rsidRPr="00C002CF" w:rsidRDefault="002F2996" w:rsidP="00537719">
      <w:pPr>
        <w:spacing w:line="440" w:lineRule="exact"/>
        <w:ind w:firstLineChars="200" w:firstLine="420"/>
      </w:pPr>
      <w:r w:rsidRPr="00C002CF">
        <w:rPr>
          <w:rFonts w:ascii="宋体" w:hAnsi="宋体" w:hint="eastAsia"/>
        </w:rPr>
        <w:lastRenderedPageBreak/>
        <w:t>7.租金回收采用银行信用卡的支付方式，承租人必须预先将租金打入卡内，通过银行进行监控。</w:t>
      </w:r>
      <w:r w:rsidRPr="00C002CF">
        <w:t>由于信用卡的发行是经过</w:t>
      </w:r>
      <w:r w:rsidRPr="00C002CF">
        <w:rPr>
          <w:rFonts w:hint="eastAsia"/>
        </w:rPr>
        <w:t>银行</w:t>
      </w:r>
      <w:r w:rsidRPr="00C002CF">
        <w:t>认真审查，基本可以保证信用卡持卡人的资信和提交材料准确。</w:t>
      </w:r>
    </w:p>
    <w:p w:rsidR="008A060B" w:rsidRPr="00C002CF" w:rsidRDefault="008A060B" w:rsidP="00537719">
      <w:pPr>
        <w:spacing w:line="440" w:lineRule="exact"/>
        <w:ind w:firstLineChars="200" w:firstLine="420"/>
      </w:pPr>
    </w:p>
    <w:p w:rsidR="002F2996" w:rsidRPr="00C002CF" w:rsidRDefault="002F2996" w:rsidP="00537719">
      <w:pPr>
        <w:spacing w:line="440" w:lineRule="exact"/>
        <w:ind w:firstLineChars="894" w:firstLine="1885"/>
        <w:rPr>
          <w:rFonts w:eastAsia="黑体"/>
          <w:b/>
          <w:bCs/>
        </w:rPr>
      </w:pPr>
      <w:r w:rsidRPr="00C002CF">
        <w:rPr>
          <w:rFonts w:eastAsia="黑体" w:hint="eastAsia"/>
          <w:b/>
          <w:bCs/>
        </w:rPr>
        <w:t>第四节</w:t>
      </w:r>
      <w:r w:rsidRPr="00C002CF">
        <w:rPr>
          <w:rFonts w:eastAsia="黑体" w:hint="eastAsia"/>
          <w:b/>
          <w:bCs/>
        </w:rPr>
        <w:t xml:space="preserve">   </w:t>
      </w:r>
      <w:r w:rsidRPr="00C002CF">
        <w:rPr>
          <w:rFonts w:eastAsia="黑体" w:hint="eastAsia"/>
          <w:b/>
          <w:bCs/>
        </w:rPr>
        <w:t>汽车融资租赁二手市场的变现</w:t>
      </w:r>
    </w:p>
    <w:p w:rsidR="002F2996" w:rsidRPr="00C002CF" w:rsidRDefault="002F2996" w:rsidP="00537719">
      <w:pPr>
        <w:spacing w:line="440" w:lineRule="exact"/>
        <w:rPr>
          <w:rFonts w:eastAsia="黑体"/>
          <w:szCs w:val="18"/>
        </w:rPr>
      </w:pPr>
    </w:p>
    <w:p w:rsidR="002F2996" w:rsidRPr="00C002CF" w:rsidRDefault="002F2996" w:rsidP="00537719">
      <w:pPr>
        <w:spacing w:line="440" w:lineRule="exact"/>
        <w:ind w:firstLineChars="200" w:firstLine="422"/>
        <w:rPr>
          <w:rFonts w:ascii="黑体" w:eastAsia="黑体" w:hAnsi="宋体"/>
          <w:b/>
          <w:bCs/>
          <w:szCs w:val="18"/>
        </w:rPr>
      </w:pPr>
      <w:r w:rsidRPr="00C002CF">
        <w:rPr>
          <w:rFonts w:ascii="黑体" w:eastAsia="黑体" w:hAnsi="宋体" w:hint="eastAsia"/>
          <w:b/>
          <w:bCs/>
          <w:szCs w:val="18"/>
        </w:rPr>
        <w:t>一、汽车融资租赁二手市场变现风险</w:t>
      </w:r>
    </w:p>
    <w:p w:rsidR="002F2996" w:rsidRPr="00C002CF" w:rsidRDefault="002F2996" w:rsidP="00537719">
      <w:pPr>
        <w:spacing w:line="440" w:lineRule="exact"/>
        <w:ind w:firstLineChars="200" w:firstLine="420"/>
        <w:rPr>
          <w:rFonts w:ascii="宋体" w:hAnsi="宋体"/>
          <w:szCs w:val="18"/>
        </w:rPr>
      </w:pPr>
      <w:r w:rsidRPr="00C002CF">
        <w:rPr>
          <w:rFonts w:ascii="宋体" w:hAnsi="宋体" w:hint="eastAsia"/>
          <w:szCs w:val="18"/>
        </w:rPr>
        <w:t>由于</w:t>
      </w:r>
      <w:r w:rsidRPr="00C002CF">
        <w:rPr>
          <w:rFonts w:ascii="宋体" w:hAnsi="宋体"/>
          <w:szCs w:val="18"/>
        </w:rPr>
        <w:t>汽车</w:t>
      </w:r>
      <w:r w:rsidRPr="00C002CF">
        <w:rPr>
          <w:rFonts w:ascii="宋体" w:hAnsi="宋体" w:hint="eastAsia"/>
          <w:szCs w:val="18"/>
        </w:rPr>
        <w:t>的市场销售</w:t>
      </w:r>
      <w:r w:rsidRPr="00C002CF">
        <w:rPr>
          <w:rFonts w:ascii="宋体" w:hAnsi="宋体"/>
          <w:szCs w:val="18"/>
        </w:rPr>
        <w:t>价格不稳定</w:t>
      </w:r>
      <w:r w:rsidRPr="00C002CF">
        <w:rPr>
          <w:rFonts w:ascii="宋体" w:hAnsi="宋体" w:hint="eastAsia"/>
          <w:szCs w:val="18"/>
        </w:rPr>
        <w:t>，</w:t>
      </w:r>
      <w:r w:rsidRPr="00C002CF">
        <w:rPr>
          <w:rFonts w:ascii="宋体" w:hAnsi="宋体"/>
          <w:szCs w:val="18"/>
        </w:rPr>
        <w:t>国内新车市场在经历了火爆之后进入低谷，各大汽车厂商都加大了促销力度，不少车型价格一再跳水，有的车型刚上市降价幅度就达10％以上，这显然直接影响到了租赁公司的经营。由于新车价格下降导致了旧车的贬值，而汽车租赁费用是根据汽车在租用过程中的折旧率来定的，折旧率越高，租金越高，旧车的价格直接影响到折旧率的计算上，如果旧车价格下降，折旧率和租金就要相应调高，不然就会使租赁费用低于实际损耗，从而导致亏损。</w:t>
      </w:r>
      <w:r w:rsidRPr="00C002CF">
        <w:rPr>
          <w:rFonts w:ascii="宋体" w:hAnsi="宋体" w:hint="eastAsia"/>
          <w:szCs w:val="18"/>
        </w:rPr>
        <w:t>特别是在承租方退租或违约后回购处置车辆等情况下，尽管承租方已支付了30％的租赁保证金，但由于旧车的贬值过快，使得租赁车辆的二手市场变现直接影响到租赁公司租赁成本的回收。另外二手车交易中某些评估检测机构往往缺少公正性，有的进行暗箱操作，加上</w:t>
      </w:r>
      <w:r w:rsidRPr="00C002CF">
        <w:rPr>
          <w:rFonts w:hint="eastAsia"/>
          <w:szCs w:val="22"/>
        </w:rPr>
        <w:t>二手车交易的税收标准不统一，各地对二手车交易中的税收基本上都按当地有关政策，因此各地税收的种类和标准都不一样，有的按增值税，有的按营业税征收，最高的</w:t>
      </w:r>
      <w:r w:rsidRPr="00C002CF">
        <w:rPr>
          <w:rFonts w:hint="eastAsia"/>
          <w:szCs w:val="22"/>
        </w:rPr>
        <w:t>17</w:t>
      </w:r>
      <w:r w:rsidRPr="00C002CF">
        <w:rPr>
          <w:rFonts w:hint="eastAsia"/>
          <w:szCs w:val="22"/>
        </w:rPr>
        <w:t>％，最低的</w:t>
      </w:r>
      <w:r w:rsidRPr="00C002CF">
        <w:rPr>
          <w:rFonts w:hint="eastAsia"/>
          <w:szCs w:val="22"/>
        </w:rPr>
        <w:t>2</w:t>
      </w:r>
      <w:r w:rsidRPr="00C002CF">
        <w:rPr>
          <w:rFonts w:hint="eastAsia"/>
          <w:szCs w:val="22"/>
        </w:rPr>
        <w:t>％，税率高低相差悬殊。造成了一些地区二手车的成本过高，经营二手车的企业利润微薄，一些地区采用交易不过户来逃税，场外交易、私下交易、非法交易，扰乱了二手车交易秩序，可以说二手车交易税收问题制约着二手车市场的发展，税费成为二手车市场发展的瓶颈。凡此种种都对汽车融资租赁的二手市场变现造成一定的影响。</w:t>
      </w:r>
      <w:r w:rsidRPr="00C002CF">
        <w:rPr>
          <w:rFonts w:hint="eastAsia"/>
          <w:szCs w:val="22"/>
        </w:rPr>
        <w:t xml:space="preserve"> </w:t>
      </w:r>
    </w:p>
    <w:p w:rsidR="002F2996" w:rsidRPr="00C002CF" w:rsidRDefault="002F2996" w:rsidP="00537719">
      <w:pPr>
        <w:spacing w:line="440" w:lineRule="exact"/>
        <w:ind w:firstLineChars="200" w:firstLine="422"/>
        <w:rPr>
          <w:rFonts w:ascii="黑体" w:eastAsia="黑体" w:hAnsi="宋体"/>
          <w:b/>
          <w:bCs/>
          <w:szCs w:val="18"/>
        </w:rPr>
      </w:pPr>
      <w:r w:rsidRPr="00C002CF">
        <w:rPr>
          <w:rFonts w:ascii="黑体" w:eastAsia="黑体" w:hAnsi="宋体" w:hint="eastAsia"/>
          <w:b/>
          <w:bCs/>
          <w:szCs w:val="18"/>
        </w:rPr>
        <w:t>二、减少汽车融资租赁二手市场风险的对策</w:t>
      </w:r>
    </w:p>
    <w:p w:rsidR="002F2996" w:rsidRPr="00C002CF" w:rsidRDefault="002F2996" w:rsidP="00537719">
      <w:pPr>
        <w:spacing w:line="440" w:lineRule="exact"/>
        <w:ind w:firstLineChars="200" w:firstLine="420"/>
        <w:rPr>
          <w:rFonts w:ascii="宋体" w:hAnsi="宋体"/>
          <w:szCs w:val="18"/>
        </w:rPr>
      </w:pPr>
      <w:r w:rsidRPr="00C002CF">
        <w:rPr>
          <w:rFonts w:ascii="宋体" w:hAnsi="宋体" w:hint="eastAsia"/>
          <w:szCs w:val="18"/>
        </w:rPr>
        <w:t>1</w:t>
      </w:r>
      <w:r w:rsidR="00025BE3" w:rsidRPr="00C002CF">
        <w:rPr>
          <w:rFonts w:ascii="宋体" w:hAnsi="宋体" w:hint="eastAsia"/>
          <w:szCs w:val="18"/>
        </w:rPr>
        <w:t>、</w:t>
      </w:r>
      <w:r w:rsidRPr="00C002CF">
        <w:rPr>
          <w:rFonts w:ascii="宋体" w:hAnsi="宋体" w:hint="eastAsia"/>
          <w:szCs w:val="18"/>
        </w:rPr>
        <w:t>租赁公司应建立完善的二手车销售部门或与二手车经销商合作,了解和掌握市场行情及时处置租赁二手车辆；</w:t>
      </w:r>
    </w:p>
    <w:p w:rsidR="002F2996" w:rsidRPr="00C002CF" w:rsidRDefault="002F2996" w:rsidP="00537719">
      <w:pPr>
        <w:spacing w:line="440" w:lineRule="exact"/>
        <w:ind w:firstLineChars="200" w:firstLine="420"/>
        <w:rPr>
          <w:rFonts w:ascii="宋体" w:hAnsi="宋体"/>
          <w:szCs w:val="18"/>
        </w:rPr>
      </w:pPr>
      <w:r w:rsidRPr="00C002CF">
        <w:rPr>
          <w:rFonts w:ascii="宋体" w:hAnsi="宋体" w:hint="eastAsia"/>
          <w:szCs w:val="18"/>
        </w:rPr>
        <w:t>2</w:t>
      </w:r>
      <w:r w:rsidR="00025BE3" w:rsidRPr="00C002CF">
        <w:rPr>
          <w:rFonts w:ascii="宋体" w:hAnsi="宋体" w:hint="eastAsia"/>
          <w:szCs w:val="18"/>
        </w:rPr>
        <w:t>、</w:t>
      </w:r>
      <w:r w:rsidRPr="00C002CF">
        <w:rPr>
          <w:rFonts w:ascii="宋体" w:hAnsi="宋体" w:hint="eastAsia"/>
          <w:szCs w:val="18"/>
        </w:rPr>
        <w:t>根据回购担保合同，要求汽车供应商履行回购承诺处置租赁车辆,其不足部分仍可追索承租方；</w:t>
      </w:r>
    </w:p>
    <w:p w:rsidR="002F2996" w:rsidRPr="00C002CF" w:rsidRDefault="002F2996" w:rsidP="00537719">
      <w:pPr>
        <w:spacing w:line="440" w:lineRule="exact"/>
        <w:ind w:firstLineChars="200" w:firstLine="420"/>
        <w:rPr>
          <w:rFonts w:ascii="宋体" w:hAnsi="宋体"/>
          <w:szCs w:val="18"/>
        </w:rPr>
      </w:pPr>
      <w:r w:rsidRPr="00C002CF">
        <w:rPr>
          <w:rFonts w:ascii="宋体" w:hAnsi="宋体" w:hint="eastAsia"/>
          <w:szCs w:val="18"/>
        </w:rPr>
        <w:t>3</w:t>
      </w:r>
      <w:r w:rsidR="00025BE3" w:rsidRPr="00C002CF">
        <w:rPr>
          <w:rFonts w:ascii="宋体" w:hAnsi="宋体" w:hint="eastAsia"/>
          <w:szCs w:val="18"/>
        </w:rPr>
        <w:t>、</w:t>
      </w:r>
      <w:r w:rsidRPr="00C002CF">
        <w:rPr>
          <w:rFonts w:ascii="宋体" w:hAnsi="宋体" w:hint="eastAsia"/>
          <w:szCs w:val="18"/>
        </w:rPr>
        <w:t>开展二手车的租赁业务，鉴于目前经营性汽车租赁的市场行情看好，融资租赁公司可以建立专门进行汽车经营性租赁业务的部门，开展二手车的经营性租赁业务，盘活租赁资产，获得利润空间。</w:t>
      </w:r>
    </w:p>
    <w:p w:rsidR="002F2996" w:rsidRPr="00C002CF" w:rsidRDefault="002F2996" w:rsidP="00537719">
      <w:pPr>
        <w:spacing w:line="440" w:lineRule="exact"/>
        <w:ind w:firstLineChars="200" w:firstLine="420"/>
        <w:rPr>
          <w:rFonts w:ascii="宋体" w:hAnsi="宋体"/>
          <w:szCs w:val="18"/>
        </w:rPr>
      </w:pPr>
      <w:r w:rsidRPr="00C002CF">
        <w:rPr>
          <w:rFonts w:ascii=",verdana" w:hAnsi=",verdana" w:hint="eastAsia"/>
          <w:szCs w:val="18"/>
        </w:rPr>
        <w:t>4</w:t>
      </w:r>
      <w:r w:rsidR="00025BE3" w:rsidRPr="00C002CF">
        <w:rPr>
          <w:rFonts w:ascii=",verdana" w:hAnsi=",verdana" w:hint="eastAsia"/>
          <w:szCs w:val="18"/>
        </w:rPr>
        <w:t>、</w:t>
      </w:r>
      <w:r w:rsidRPr="00C002CF">
        <w:rPr>
          <w:rFonts w:ascii=",verdana" w:hAnsi=",verdana" w:hint="eastAsia"/>
          <w:szCs w:val="18"/>
        </w:rPr>
        <w:t>在二手车交易市场必须建立起独立、公正、专业的评测机构。二手车的评估事关车辆变现的价格，从国外的经验来看，独立的二手车评测机构是二手车市场走向规范的保证。二</w:t>
      </w:r>
      <w:r w:rsidRPr="00C002CF">
        <w:rPr>
          <w:rFonts w:ascii=",verdana" w:hAnsi=",verdana" w:hint="eastAsia"/>
          <w:szCs w:val="18"/>
        </w:rPr>
        <w:lastRenderedPageBreak/>
        <w:t>手车检验和估价技术性强，需要有专门的设备和技术人员。另外评测机构的独立性也很重要，只有独立，才能保证公正。</w:t>
      </w:r>
    </w:p>
    <w:p w:rsidR="002F2996" w:rsidRPr="00C002CF" w:rsidRDefault="002F2996" w:rsidP="00537719">
      <w:pPr>
        <w:spacing w:line="440" w:lineRule="exact"/>
        <w:ind w:firstLineChars="200" w:firstLine="420"/>
        <w:rPr>
          <w:rFonts w:ascii="宋体" w:hAnsi="宋体"/>
          <w:szCs w:val="18"/>
        </w:rPr>
      </w:pPr>
      <w:r w:rsidRPr="00C002CF">
        <w:rPr>
          <w:rFonts w:hint="eastAsia"/>
          <w:szCs w:val="22"/>
        </w:rPr>
        <w:t>5</w:t>
      </w:r>
      <w:r w:rsidR="00025BE3" w:rsidRPr="00C002CF">
        <w:rPr>
          <w:rFonts w:hint="eastAsia"/>
          <w:szCs w:val="22"/>
        </w:rPr>
        <w:t>、</w:t>
      </w:r>
      <w:r w:rsidRPr="00C002CF">
        <w:rPr>
          <w:rFonts w:hint="eastAsia"/>
          <w:szCs w:val="22"/>
        </w:rPr>
        <w:t>国家必须统一二手车交易中的税收。</w:t>
      </w:r>
      <w:r w:rsidRPr="00C002CF">
        <w:rPr>
          <w:szCs w:val="22"/>
        </w:rPr>
        <w:t>从</w:t>
      </w:r>
      <w:smartTag w:uri="urn:schemas-microsoft-com:office:smarttags" w:element="chsdate">
        <w:smartTagPr>
          <w:attr w:name="IsROCDate" w:val="False"/>
          <w:attr w:name="IsLunarDate" w:val="False"/>
          <w:attr w:name="Day" w:val="1"/>
          <w:attr w:name="Month" w:val="10"/>
          <w:attr w:name="Year" w:val="2005"/>
        </w:smartTagPr>
        <w:r w:rsidR="00025BE3" w:rsidRPr="00C002CF">
          <w:rPr>
            <w:rFonts w:hint="eastAsia"/>
            <w:szCs w:val="22"/>
          </w:rPr>
          <w:t>2005</w:t>
        </w:r>
        <w:r w:rsidRPr="00C002CF">
          <w:rPr>
            <w:rFonts w:hint="eastAsia"/>
            <w:szCs w:val="22"/>
          </w:rPr>
          <w:t>年</w:t>
        </w:r>
        <w:r w:rsidRPr="00C002CF">
          <w:rPr>
            <w:szCs w:val="22"/>
          </w:rPr>
          <w:t>10</w:t>
        </w:r>
        <w:r w:rsidRPr="00C002CF">
          <w:rPr>
            <w:szCs w:val="22"/>
          </w:rPr>
          <w:t>月</w:t>
        </w:r>
        <w:r w:rsidRPr="00C002CF">
          <w:rPr>
            <w:szCs w:val="22"/>
          </w:rPr>
          <w:t>1</w:t>
        </w:r>
        <w:r w:rsidRPr="00C002CF">
          <w:rPr>
            <w:szCs w:val="22"/>
          </w:rPr>
          <w:t>日</w:t>
        </w:r>
      </w:smartTag>
      <w:r w:rsidRPr="00C002CF">
        <w:rPr>
          <w:szCs w:val="22"/>
        </w:rPr>
        <w:t>起，全国将启用统一的二手车销售发票</w:t>
      </w:r>
      <w:r w:rsidRPr="00C002CF">
        <w:rPr>
          <w:rFonts w:hint="eastAsia"/>
          <w:szCs w:val="22"/>
        </w:rPr>
        <w:t>。</w:t>
      </w:r>
      <w:r w:rsidRPr="00C002CF">
        <w:rPr>
          <w:szCs w:val="22"/>
        </w:rPr>
        <w:t>根据规定，二手车经营企业和拍卖企业，在销售和拍卖二手车收取款项时，必须开具二手车销售统一发票。但这些企业在办理过户手续过程中收取的过户手续费，以及二手车鉴定评估机构收取的评估费，应另外开具地税局监制的服务业发票。</w:t>
      </w:r>
    </w:p>
    <w:p w:rsidR="002F2996" w:rsidRPr="00C002CF" w:rsidRDefault="002F2996" w:rsidP="00537719">
      <w:pPr>
        <w:spacing w:line="440" w:lineRule="exact"/>
        <w:rPr>
          <w:szCs w:val="18"/>
        </w:rPr>
      </w:pPr>
    </w:p>
    <w:p w:rsidR="002F2996" w:rsidRPr="00C002CF" w:rsidRDefault="002F2996" w:rsidP="00537719">
      <w:pPr>
        <w:spacing w:line="440" w:lineRule="exact"/>
        <w:rPr>
          <w:rFonts w:ascii="宋体" w:hAnsi="宋体"/>
        </w:rPr>
      </w:pPr>
    </w:p>
    <w:p w:rsidR="002F2996" w:rsidRPr="00C002CF" w:rsidRDefault="002F2996" w:rsidP="00537719">
      <w:pPr>
        <w:spacing w:line="440" w:lineRule="exact"/>
        <w:ind w:firstLineChars="999" w:firstLine="2407"/>
        <w:rPr>
          <w:rFonts w:eastAsia="黑体"/>
          <w:b/>
          <w:bCs/>
          <w:sz w:val="24"/>
        </w:rPr>
      </w:pPr>
      <w:r w:rsidRPr="00C002CF">
        <w:rPr>
          <w:rFonts w:eastAsia="黑体" w:hint="eastAsia"/>
          <w:b/>
          <w:bCs/>
          <w:sz w:val="24"/>
        </w:rPr>
        <w:t>第五章</w:t>
      </w:r>
      <w:r w:rsidRPr="00C002CF">
        <w:rPr>
          <w:rFonts w:eastAsia="黑体" w:hint="eastAsia"/>
          <w:b/>
          <w:bCs/>
          <w:sz w:val="24"/>
        </w:rPr>
        <w:t xml:space="preserve">  </w:t>
      </w:r>
      <w:r w:rsidRPr="00C002CF">
        <w:rPr>
          <w:rFonts w:eastAsia="黑体" w:hint="eastAsia"/>
          <w:b/>
          <w:bCs/>
          <w:sz w:val="24"/>
        </w:rPr>
        <w:t>汽车融资租赁市场的拓展</w:t>
      </w:r>
    </w:p>
    <w:p w:rsidR="002F2996" w:rsidRPr="00C002CF" w:rsidRDefault="002F2996" w:rsidP="00537719">
      <w:pPr>
        <w:spacing w:line="440" w:lineRule="exact"/>
        <w:ind w:firstLineChars="200" w:firstLine="420"/>
      </w:pPr>
    </w:p>
    <w:p w:rsidR="002F2996" w:rsidRPr="00C002CF" w:rsidRDefault="002F2996" w:rsidP="000C7257">
      <w:pPr>
        <w:spacing w:line="440" w:lineRule="exact"/>
        <w:ind w:leftChars="200" w:left="420" w:firstLineChars="895" w:firstLine="1887"/>
        <w:rPr>
          <w:rFonts w:eastAsia="黑体"/>
          <w:b/>
          <w:bCs/>
        </w:rPr>
      </w:pPr>
      <w:r w:rsidRPr="00C002CF">
        <w:rPr>
          <w:rFonts w:eastAsia="黑体" w:hint="eastAsia"/>
          <w:b/>
          <w:bCs/>
        </w:rPr>
        <w:t>第一节</w:t>
      </w:r>
      <w:r w:rsidRPr="00C002CF">
        <w:rPr>
          <w:rFonts w:eastAsia="黑体" w:hint="eastAsia"/>
          <w:b/>
          <w:bCs/>
        </w:rPr>
        <w:t xml:space="preserve"> </w:t>
      </w:r>
      <w:r w:rsidRPr="00C002CF">
        <w:rPr>
          <w:rFonts w:eastAsia="黑体"/>
          <w:b/>
          <w:bCs/>
        </w:rPr>
        <w:t>中国</w:t>
      </w:r>
      <w:r w:rsidRPr="00C002CF">
        <w:rPr>
          <w:rFonts w:eastAsia="黑体" w:hint="eastAsia"/>
          <w:b/>
          <w:bCs/>
        </w:rPr>
        <w:t>的</w:t>
      </w:r>
      <w:r w:rsidRPr="00C002CF">
        <w:rPr>
          <w:rFonts w:eastAsia="黑体"/>
          <w:b/>
          <w:bCs/>
        </w:rPr>
        <w:t>汽车金融</w:t>
      </w:r>
      <w:r w:rsidRPr="00C002CF">
        <w:rPr>
          <w:rFonts w:eastAsia="黑体" w:hint="eastAsia"/>
          <w:b/>
          <w:bCs/>
        </w:rPr>
        <w:t>服务</w:t>
      </w:r>
      <w:r w:rsidRPr="00C002CF">
        <w:rPr>
          <w:rFonts w:eastAsia="黑体"/>
          <w:b/>
          <w:bCs/>
        </w:rPr>
        <w:t>业</w:t>
      </w:r>
      <w:r w:rsidRPr="00C002CF">
        <w:rPr>
          <w:rFonts w:eastAsia="黑体" w:hint="eastAsia"/>
          <w:b/>
          <w:bCs/>
        </w:rPr>
        <w:t>发展</w:t>
      </w:r>
      <w:r w:rsidRPr="00C002CF">
        <w:rPr>
          <w:rFonts w:eastAsia="黑体"/>
          <w:b/>
          <w:bCs/>
        </w:rPr>
        <w:t>前景广阔</w:t>
      </w:r>
    </w:p>
    <w:p w:rsidR="002F2996" w:rsidRPr="00C002CF" w:rsidRDefault="002F2996" w:rsidP="00537719">
      <w:pPr>
        <w:spacing w:line="440" w:lineRule="exact"/>
        <w:ind w:left="420"/>
      </w:pPr>
    </w:p>
    <w:p w:rsidR="002F2996" w:rsidRPr="00C002CF" w:rsidRDefault="002F2996" w:rsidP="00537719">
      <w:pPr>
        <w:spacing w:line="440" w:lineRule="exact"/>
        <w:ind w:firstLineChars="200" w:firstLine="422"/>
        <w:rPr>
          <w:rFonts w:eastAsia="黑体"/>
          <w:b/>
          <w:bCs/>
        </w:rPr>
      </w:pPr>
      <w:r w:rsidRPr="00C002CF">
        <w:rPr>
          <w:rFonts w:eastAsia="黑体" w:hint="eastAsia"/>
          <w:b/>
          <w:bCs/>
        </w:rPr>
        <w:t>一、我国的汽车金融服务有非常大的发展空间</w:t>
      </w:r>
    </w:p>
    <w:p w:rsidR="002F2996" w:rsidRPr="00C002CF" w:rsidRDefault="002F2996" w:rsidP="00537719">
      <w:pPr>
        <w:spacing w:line="440" w:lineRule="exact"/>
        <w:ind w:firstLineChars="200" w:firstLine="420"/>
        <w:rPr>
          <w:rFonts w:ascii="宋体" w:hAnsi="宋体"/>
          <w:bCs/>
        </w:rPr>
      </w:pPr>
      <w:r w:rsidRPr="00C002CF">
        <w:rPr>
          <w:rFonts w:ascii="宋体" w:hAnsi="宋体" w:hint="eastAsia"/>
          <w:bCs/>
        </w:rPr>
        <w:t>1、中国的汽车消费趋势不可逆转</w:t>
      </w:r>
    </w:p>
    <w:p w:rsidR="002F2996" w:rsidRPr="00C002CF" w:rsidRDefault="002F2996" w:rsidP="00537719">
      <w:pPr>
        <w:spacing w:line="440" w:lineRule="exact"/>
        <w:ind w:firstLineChars="200" w:firstLine="420"/>
      </w:pPr>
      <w:r w:rsidRPr="00C002CF">
        <w:t>从宏观趋势来看，中国经济持续快速的增长是一个不可逆转的趋势。</w:t>
      </w:r>
      <w:r w:rsidRPr="00C002CF">
        <w:rPr>
          <w:rFonts w:hint="eastAsia"/>
        </w:rPr>
        <w:t>尽管我国的机关、企事业单位、社会团体机构对汽车的需求非常强劲，但</w:t>
      </w:r>
      <w:r w:rsidRPr="00C002CF">
        <w:t>在人均</w:t>
      </w:r>
      <w:r w:rsidRPr="00C002CF">
        <w:t>GDP</w:t>
      </w:r>
      <w:r w:rsidRPr="00C002CF">
        <w:t>达到</w:t>
      </w:r>
      <w:r w:rsidRPr="00C002CF">
        <w:t>1000</w:t>
      </w:r>
      <w:r w:rsidRPr="00C002CF">
        <w:t>美元以后，汽车进入家庭也同样是不可逆转的。在完成短暂的行业调整后，预计下一轮</w:t>
      </w:r>
      <w:r w:rsidRPr="00C002CF">
        <w:rPr>
          <w:rFonts w:hint="eastAsia"/>
        </w:rPr>
        <w:t>汽车消费</w:t>
      </w:r>
      <w:r w:rsidRPr="00C002CF">
        <w:t>高</w:t>
      </w:r>
      <w:r w:rsidRPr="00C002CF">
        <w:rPr>
          <w:rFonts w:hint="eastAsia"/>
        </w:rPr>
        <w:t>潮</w:t>
      </w:r>
      <w:r w:rsidRPr="00C002CF">
        <w:t>会在</w:t>
      </w:r>
      <w:r w:rsidRPr="00C002CF">
        <w:t>2006</w:t>
      </w:r>
      <w:r w:rsidRPr="00C002CF">
        <w:t>年底到</w:t>
      </w:r>
      <w:r w:rsidRPr="00C002CF">
        <w:t>2007</w:t>
      </w:r>
      <w:r w:rsidRPr="00C002CF">
        <w:t>年到来。因为那时候国内车市应该初步完成了中低档车价格和国际价格的接轨，汽车业的增长开始实实在在的取决于国民的需求。</w:t>
      </w:r>
      <w:r w:rsidRPr="00C002CF">
        <w:t xml:space="preserve"> </w:t>
      </w:r>
      <w:r w:rsidRPr="00C002CF">
        <w:br/>
      </w:r>
      <w:r w:rsidRPr="00C002CF">
        <w:rPr>
          <w:rFonts w:ascii="宋体" w:hAnsi="宋体" w:hint="eastAsia"/>
        </w:rPr>
        <w:t xml:space="preserve">  </w:t>
      </w:r>
      <w:r w:rsidRPr="00C002CF">
        <w:rPr>
          <w:rFonts w:ascii="宋体" w:hAnsi="宋体" w:hint="eastAsia"/>
          <w:bCs/>
        </w:rPr>
        <w:t xml:space="preserve">  2、中国的汽车金融服务有较大的发展空间</w:t>
      </w:r>
    </w:p>
    <w:p w:rsidR="002F2996" w:rsidRPr="00C002CF" w:rsidRDefault="002F2996" w:rsidP="00537719">
      <w:pPr>
        <w:spacing w:line="440" w:lineRule="exact"/>
        <w:ind w:firstLineChars="200" w:firstLine="420"/>
      </w:pPr>
      <w:r w:rsidRPr="00C002CF">
        <w:t>2005</w:t>
      </w:r>
      <w:r w:rsidRPr="00C002CF">
        <w:t>年汽车销售的增长</w:t>
      </w:r>
      <w:r w:rsidRPr="00C002CF">
        <w:rPr>
          <w:rFonts w:hint="eastAsia"/>
        </w:rPr>
        <w:t>出现了疲软状态，</w:t>
      </w:r>
      <w:r w:rsidRPr="00C002CF">
        <w:t>但是汽车销售的增长</w:t>
      </w:r>
      <w:r w:rsidRPr="00C002CF">
        <w:rPr>
          <w:rFonts w:hint="eastAsia"/>
        </w:rPr>
        <w:t>预计</w:t>
      </w:r>
      <w:r w:rsidRPr="00C002CF">
        <w:t>仍然会高于</w:t>
      </w:r>
      <w:r w:rsidRPr="00C002CF">
        <w:t>GDP</w:t>
      </w:r>
      <w:r w:rsidRPr="00C002CF">
        <w:t>的增长。对于汽车金融</w:t>
      </w:r>
      <w:r w:rsidRPr="00C002CF">
        <w:rPr>
          <w:rFonts w:hint="eastAsia"/>
        </w:rPr>
        <w:t>服务</w:t>
      </w:r>
      <w:r w:rsidRPr="00C002CF">
        <w:t>来说，正面临着一个大的历史发展机遇。因为消费贷款在发达国家的贷款总额里占到了</w:t>
      </w:r>
      <w:r w:rsidRPr="00C002CF">
        <w:t>30%</w:t>
      </w:r>
      <w:r w:rsidRPr="00C002CF">
        <w:rPr>
          <w:rFonts w:hint="eastAsia"/>
        </w:rPr>
        <w:t>－</w:t>
      </w:r>
      <w:r w:rsidRPr="00C002CF">
        <w:t>40%</w:t>
      </w:r>
      <w:r w:rsidRPr="00C002CF">
        <w:t>，美国更是达到了</w:t>
      </w:r>
      <w:r w:rsidRPr="00C002CF">
        <w:t>70%</w:t>
      </w:r>
      <w:r w:rsidRPr="00C002CF">
        <w:t>。而我国现在消费类贷款，只占贷款总额的</w:t>
      </w:r>
      <w:r w:rsidRPr="00C002CF">
        <w:t>10%</w:t>
      </w:r>
      <w:r w:rsidRPr="00C002CF">
        <w:t>，而汽车贷款又只占到整个消费贷款里的不到</w:t>
      </w:r>
      <w:r w:rsidRPr="00C002CF">
        <w:t>10%</w:t>
      </w:r>
      <w:r w:rsidRPr="00C002CF">
        <w:t>，也就是不到整个贷款的</w:t>
      </w:r>
      <w:r w:rsidRPr="00C002CF">
        <w:t>1%</w:t>
      </w:r>
      <w:r w:rsidRPr="00C002CF">
        <w:t>。另一方面，我国银行贷款的</w:t>
      </w:r>
      <w:r w:rsidRPr="00C002CF">
        <w:t>90%</w:t>
      </w:r>
      <w:r w:rsidRPr="00C002CF">
        <w:t>都贷给了国有企业和企业法人机构从事经营活动，存在很大风险性。而国外银行的贷款主要是贷给消费者的，有所保障。依照我国贷款的趋势来看，将越来越倾向于个人消费</w:t>
      </w:r>
      <w:r w:rsidRPr="00C002CF">
        <w:rPr>
          <w:rFonts w:hint="eastAsia"/>
        </w:rPr>
        <w:t>。</w:t>
      </w:r>
      <w:r w:rsidRPr="00C002CF">
        <w:t>目前，我国的汽车消费类贷款正在高速增长，机遇正在青睐汽车金融</w:t>
      </w:r>
      <w:r w:rsidRPr="00C002CF">
        <w:rPr>
          <w:rFonts w:hint="eastAsia"/>
        </w:rPr>
        <w:t>服务</w:t>
      </w:r>
      <w:r w:rsidRPr="00C002CF">
        <w:t>业。</w:t>
      </w:r>
    </w:p>
    <w:p w:rsidR="002F2996" w:rsidRPr="00C002CF" w:rsidRDefault="002F2996" w:rsidP="00537719">
      <w:pPr>
        <w:spacing w:line="440" w:lineRule="exact"/>
        <w:ind w:left="420"/>
      </w:pPr>
      <w:r w:rsidRPr="00C002CF">
        <w:rPr>
          <w:rFonts w:eastAsia="黑体" w:hint="eastAsia"/>
          <w:b/>
          <w:bCs/>
        </w:rPr>
        <w:t>二</w:t>
      </w:r>
      <w:r w:rsidRPr="00C002CF">
        <w:rPr>
          <w:rFonts w:eastAsia="黑体" w:hint="eastAsia"/>
          <w:b/>
          <w:bCs/>
        </w:rPr>
        <w:t xml:space="preserve"> </w:t>
      </w:r>
      <w:r w:rsidRPr="00C002CF">
        <w:rPr>
          <w:rFonts w:eastAsia="黑体" w:hint="eastAsia"/>
          <w:b/>
          <w:bCs/>
        </w:rPr>
        <w:t>、融资租赁</w:t>
      </w:r>
      <w:r w:rsidRPr="00C002CF">
        <w:rPr>
          <w:rFonts w:eastAsia="黑体"/>
          <w:b/>
          <w:bCs/>
        </w:rPr>
        <w:t>是汽车金融服务的重要组</w:t>
      </w:r>
      <w:r w:rsidRPr="00C002CF">
        <w:rPr>
          <w:rFonts w:eastAsia="黑体" w:hint="eastAsia"/>
          <w:b/>
          <w:bCs/>
        </w:rPr>
        <w:t>成部</w:t>
      </w:r>
      <w:r w:rsidRPr="00C002CF">
        <w:rPr>
          <w:rFonts w:eastAsia="黑体"/>
          <w:b/>
          <w:bCs/>
        </w:rPr>
        <w:t>分</w:t>
      </w:r>
    </w:p>
    <w:p w:rsidR="002F2996" w:rsidRPr="00C002CF" w:rsidRDefault="002F2996" w:rsidP="00537719">
      <w:pPr>
        <w:spacing w:line="440" w:lineRule="exact"/>
        <w:ind w:firstLineChars="200" w:firstLine="420"/>
        <w:rPr>
          <w:rFonts w:ascii="Arial" w:hAnsi="Arial" w:cs="Arial"/>
          <w:szCs w:val="18"/>
        </w:rPr>
      </w:pPr>
      <w:r w:rsidRPr="00C002CF">
        <w:rPr>
          <w:rFonts w:hint="eastAsia"/>
        </w:rPr>
        <w:t xml:space="preserve">1. </w:t>
      </w:r>
      <w:r w:rsidRPr="00C002CF">
        <w:rPr>
          <w:rFonts w:hint="eastAsia"/>
        </w:rPr>
        <w:t>融资租赁在国外，特别是美国、欧洲、日本等国司空见惯。</w:t>
      </w:r>
      <w:r w:rsidRPr="00C002CF">
        <w:t>在</w:t>
      </w:r>
      <w:r w:rsidRPr="00C002CF">
        <w:rPr>
          <w:rFonts w:hint="eastAsia"/>
        </w:rPr>
        <w:t>欧美</w:t>
      </w:r>
      <w:r w:rsidRPr="00C002CF">
        <w:t>，由于信用体系比较完善，个人可以在全国性的汽车租赁公司租一辆车开，然后在另一个城市归还</w:t>
      </w:r>
      <w:r w:rsidRPr="00C002CF">
        <w:rPr>
          <w:rFonts w:hint="eastAsia"/>
        </w:rPr>
        <w:t>。</w:t>
      </w:r>
      <w:r w:rsidRPr="00C002CF">
        <w:t>目前在美</w:t>
      </w:r>
      <w:r w:rsidRPr="00C002CF">
        <w:lastRenderedPageBreak/>
        <w:t>国汽车批量销售中，有</w:t>
      </w:r>
      <w:r w:rsidRPr="00C002CF">
        <w:t>30</w:t>
      </w:r>
      <w:r w:rsidRPr="00C002CF">
        <w:t>％是卖给租赁公司的。</w:t>
      </w:r>
      <w:r w:rsidR="00FA5CBA" w:rsidRPr="00C002CF">
        <w:rPr>
          <w:rFonts w:hint="eastAsia"/>
        </w:rPr>
        <w:t>在本文</w:t>
      </w:r>
      <w:r w:rsidRPr="00C002CF">
        <w:rPr>
          <w:rFonts w:hint="eastAsia"/>
        </w:rPr>
        <w:t>的</w:t>
      </w:r>
      <w:r w:rsidR="00FA5CBA" w:rsidRPr="00C002CF">
        <w:rPr>
          <w:rFonts w:hint="eastAsia"/>
        </w:rPr>
        <w:t>第一章节</w:t>
      </w:r>
      <w:r w:rsidRPr="00C002CF">
        <w:rPr>
          <w:rFonts w:hint="eastAsia"/>
        </w:rPr>
        <w:t>中已述：自</w:t>
      </w:r>
      <w:r w:rsidRPr="00C002CF">
        <w:t>2000</w:t>
      </w:r>
      <w:r w:rsidRPr="00C002CF">
        <w:t>年以来，全球每年的汽车销售额中，新旧车销售的收入在</w:t>
      </w:r>
      <w:r w:rsidRPr="00C002CF">
        <w:t>1.3</w:t>
      </w:r>
      <w:r w:rsidRPr="00C002CF">
        <w:t>万亿美元以上，每年增长率在</w:t>
      </w:r>
      <w:r w:rsidRPr="00C002CF">
        <w:t>2</w:t>
      </w:r>
      <w:r w:rsidRPr="00C002CF">
        <w:t>％左右。在</w:t>
      </w:r>
      <w:r w:rsidRPr="00C002CF">
        <w:t>1.3</w:t>
      </w:r>
      <w:r w:rsidRPr="00C002CF">
        <w:t>万亿美元的新旧车销售额中，其中有</w:t>
      </w:r>
      <w:r w:rsidRPr="00C002CF">
        <w:t>30</w:t>
      </w:r>
      <w:r w:rsidRPr="00C002CF">
        <w:t>％是现金销售，</w:t>
      </w:r>
      <w:r w:rsidRPr="00C002CF">
        <w:t>70</w:t>
      </w:r>
      <w:r w:rsidRPr="00C002CF">
        <w:t>％是融资性销售。在融资销售中，新车销售比</w:t>
      </w:r>
      <w:r w:rsidRPr="00C002CF">
        <w:rPr>
          <w:rFonts w:hint="eastAsia"/>
        </w:rPr>
        <w:t>率</w:t>
      </w:r>
      <w:r w:rsidRPr="00C002CF">
        <w:t>占</w:t>
      </w:r>
      <w:r w:rsidRPr="00C002CF">
        <w:t>56</w:t>
      </w:r>
      <w:r w:rsidRPr="00C002CF">
        <w:t>％，旧车占</w:t>
      </w:r>
      <w:r w:rsidRPr="00C002CF">
        <w:t>44</w:t>
      </w:r>
      <w:r w:rsidR="0030641F" w:rsidRPr="00C002CF">
        <w:t>％</w:t>
      </w:r>
      <w:r w:rsidR="0030641F" w:rsidRPr="00C002CF">
        <w:rPr>
          <w:rFonts w:hint="eastAsia"/>
        </w:rPr>
        <w:t>；</w:t>
      </w:r>
      <w:r w:rsidRPr="00C002CF">
        <w:t>在融资销售形式中，</w:t>
      </w:r>
      <w:r w:rsidRPr="00C002CF">
        <w:rPr>
          <w:rFonts w:hint="eastAsia"/>
        </w:rPr>
        <w:t>贷款</w:t>
      </w:r>
      <w:r w:rsidRPr="00C002CF">
        <w:t>占</w:t>
      </w:r>
      <w:r w:rsidRPr="00C002CF">
        <w:t>78</w:t>
      </w:r>
      <w:r w:rsidRPr="00C002CF">
        <w:t>％，融资租赁占</w:t>
      </w:r>
      <w:r w:rsidRPr="00C002CF">
        <w:t>22</w:t>
      </w:r>
      <w:r w:rsidRPr="00C002CF">
        <w:t>％</w:t>
      </w:r>
      <w:r w:rsidRPr="00C002CF">
        <w:rPr>
          <w:rFonts w:hint="eastAsia"/>
        </w:rPr>
        <w:t>，</w:t>
      </w:r>
      <w:r w:rsidRPr="00C002CF">
        <w:t>也就是说，近几</w:t>
      </w:r>
      <w:r w:rsidRPr="00C002CF">
        <w:rPr>
          <w:rFonts w:hint="eastAsia"/>
        </w:rPr>
        <w:t>年</w:t>
      </w:r>
      <w:r w:rsidRPr="00C002CF">
        <w:t>全球汽车融资租赁额每年在</w:t>
      </w:r>
      <w:r w:rsidRPr="00C002CF">
        <w:t>2000</w:t>
      </w:r>
      <w:r w:rsidRPr="00C002CF">
        <w:t>亿美元以上。</w:t>
      </w:r>
      <w:r w:rsidRPr="00C002CF">
        <w:rPr>
          <w:rFonts w:ascii="Arial" w:hAnsi="Arial" w:cs="Arial" w:hint="eastAsia"/>
          <w:szCs w:val="18"/>
        </w:rPr>
        <w:t>融资租赁是销售贸易和金融的创新组合，有着自己一套的运作方式，是知识和资本密集性行业。</w:t>
      </w:r>
      <w:r w:rsidRPr="00C002CF">
        <w:rPr>
          <w:rFonts w:ascii="Arial" w:hAnsi="Arial" w:cs="Arial"/>
          <w:szCs w:val="18"/>
        </w:rPr>
        <w:t xml:space="preserve"> </w:t>
      </w:r>
      <w:r w:rsidRPr="00C002CF">
        <w:rPr>
          <w:rFonts w:ascii="Arial" w:hAnsi="Arial" w:cs="Arial" w:hint="eastAsia"/>
          <w:szCs w:val="18"/>
        </w:rPr>
        <w:t xml:space="preserve"> </w:t>
      </w:r>
      <w:r w:rsidRPr="00C002CF">
        <w:rPr>
          <w:rFonts w:ascii="Arial" w:hAnsi="Arial" w:cs="Arial" w:hint="eastAsia"/>
          <w:szCs w:val="18"/>
        </w:rPr>
        <w:t>在我国加入</w:t>
      </w:r>
      <w:r w:rsidRPr="00C002CF">
        <w:rPr>
          <w:rFonts w:ascii="Arial" w:hAnsi="Arial" w:cs="Arial" w:hint="eastAsia"/>
          <w:szCs w:val="18"/>
        </w:rPr>
        <w:t>WTO</w:t>
      </w:r>
      <w:r w:rsidRPr="00C002CF">
        <w:rPr>
          <w:rFonts w:ascii="Arial" w:hAnsi="Arial" w:cs="Arial" w:hint="eastAsia"/>
          <w:szCs w:val="18"/>
        </w:rPr>
        <w:t>的谈判中，中美关于美国汽车在中国销售时提供金融服务成为重大突破点的信息给我们一个重要的启示：租赁将给竞争激烈的制造商销售自己的产品提供金融服务，在市场经济环境中是一个非常重要的关键的促销手段。</w:t>
      </w:r>
    </w:p>
    <w:p w:rsidR="002F2996" w:rsidRPr="00C002CF" w:rsidRDefault="002F2996" w:rsidP="00537719">
      <w:pPr>
        <w:spacing w:line="440" w:lineRule="exact"/>
        <w:ind w:firstLineChars="200" w:firstLine="420"/>
      </w:pPr>
      <w:r w:rsidRPr="00C002CF">
        <w:rPr>
          <w:rFonts w:hint="eastAsia"/>
        </w:rPr>
        <w:t>2.</w:t>
      </w:r>
      <w:r w:rsidRPr="00C002CF">
        <w:rPr>
          <w:rFonts w:hint="eastAsia"/>
        </w:rPr>
        <w:t>从</w:t>
      </w:r>
      <w:r w:rsidR="00464598" w:rsidRPr="00C002CF">
        <w:rPr>
          <w:rFonts w:hint="eastAsia"/>
        </w:rPr>
        <w:t>19</w:t>
      </w:r>
      <w:r w:rsidRPr="00C002CF">
        <w:rPr>
          <w:rFonts w:hint="eastAsia"/>
        </w:rPr>
        <w:t>83-</w:t>
      </w:r>
      <w:r w:rsidR="00464598" w:rsidRPr="00C002CF">
        <w:rPr>
          <w:rFonts w:hint="eastAsia"/>
        </w:rPr>
        <w:t>19</w:t>
      </w:r>
      <w:r w:rsidRPr="00C002CF">
        <w:rPr>
          <w:rFonts w:hint="eastAsia"/>
        </w:rPr>
        <w:t>85</w:t>
      </w:r>
      <w:r w:rsidRPr="00C002CF">
        <w:rPr>
          <w:rFonts w:hint="eastAsia"/>
        </w:rPr>
        <w:t>年间，我国曾经以融资租赁方式引进了数十万辆进口汽车。</w:t>
      </w:r>
      <w:r w:rsidRPr="00C002CF">
        <w:t>1985</w:t>
      </w:r>
      <w:r w:rsidRPr="00C002CF">
        <w:t>年，国家切断租赁公司进口轿车的权利，融资租赁公司开始大规模地向工业设备发展。</w:t>
      </w:r>
      <w:r w:rsidRPr="00C002CF">
        <w:rPr>
          <w:u w:val="single"/>
        </w:rPr>
        <w:t>1996</w:t>
      </w:r>
      <w:r w:rsidRPr="00C002CF">
        <w:rPr>
          <w:u w:val="single"/>
        </w:rPr>
        <w:t>年以前，我国的汽车租赁主要是经营租赁，基本上没有融资租赁，因为</w:t>
      </w:r>
      <w:r w:rsidRPr="00C002CF">
        <w:rPr>
          <w:u w:val="single"/>
        </w:rPr>
        <w:t>1985</w:t>
      </w:r>
      <w:r w:rsidRPr="00C002CF">
        <w:rPr>
          <w:u w:val="single"/>
        </w:rPr>
        <w:t>年财政部明确发文，不允许融资租赁轿车。</w:t>
      </w:r>
      <w:r w:rsidRPr="00C002CF">
        <w:t>90</w:t>
      </w:r>
      <w:r w:rsidRPr="00C002CF">
        <w:t>年代中期，汽车经营租赁逐步活跃起来，</w:t>
      </w:r>
      <w:r w:rsidRPr="00C002CF">
        <w:rPr>
          <w:rFonts w:hint="eastAsia"/>
        </w:rPr>
        <w:t>有些供货商</w:t>
      </w:r>
      <w:r w:rsidRPr="00C002CF">
        <w:t>为扩大销售额变相用融资租赁方式来销售汽车，也就是先将汽车租给承租人，两年以后再将汽车的产权转移给承租人，实际上是以租代售。</w:t>
      </w:r>
      <w:r w:rsidRPr="00C002CF">
        <w:rPr>
          <w:u w:val="single"/>
        </w:rPr>
        <w:t>1997</w:t>
      </w:r>
      <w:r w:rsidRPr="00C002CF">
        <w:rPr>
          <w:u w:val="single"/>
        </w:rPr>
        <w:t>年，财政部再次发布通知，仍旧不允许以融资租赁方式销售轿车。</w:t>
      </w:r>
      <w:r w:rsidRPr="00C002CF">
        <w:rPr>
          <w:rFonts w:hint="eastAsia"/>
          <w:u w:val="single"/>
        </w:rPr>
        <w:t>直到</w:t>
      </w:r>
      <w:r w:rsidRPr="00C002CF">
        <w:rPr>
          <w:rFonts w:hint="eastAsia"/>
          <w:u w:val="single"/>
        </w:rPr>
        <w:t>2000</w:t>
      </w:r>
      <w:r w:rsidRPr="00C002CF">
        <w:rPr>
          <w:rFonts w:hint="eastAsia"/>
          <w:u w:val="single"/>
        </w:rPr>
        <w:t>年</w:t>
      </w:r>
      <w:r w:rsidRPr="00C002CF">
        <w:rPr>
          <w:rFonts w:hint="eastAsia"/>
          <w:u w:val="single"/>
        </w:rPr>
        <w:t>6</w:t>
      </w:r>
      <w:r w:rsidR="008226FF" w:rsidRPr="00C002CF">
        <w:rPr>
          <w:rFonts w:hint="eastAsia"/>
          <w:u w:val="single"/>
        </w:rPr>
        <w:t>月《金融租赁公司管理办法》</w:t>
      </w:r>
      <w:r w:rsidRPr="00C002CF">
        <w:rPr>
          <w:rFonts w:hint="eastAsia"/>
          <w:u w:val="single"/>
        </w:rPr>
        <w:t>出台，特别是</w:t>
      </w:r>
      <w:r w:rsidRPr="00C002CF">
        <w:rPr>
          <w:rFonts w:hint="eastAsia"/>
          <w:u w:val="single"/>
        </w:rPr>
        <w:t>2004</w:t>
      </w:r>
      <w:r w:rsidRPr="00C002CF">
        <w:rPr>
          <w:rFonts w:hint="eastAsia"/>
          <w:u w:val="single"/>
        </w:rPr>
        <w:t>年商务部与国家税务总局的商建发【</w:t>
      </w:r>
      <w:r w:rsidRPr="00C002CF">
        <w:rPr>
          <w:rFonts w:hint="eastAsia"/>
          <w:u w:val="single"/>
        </w:rPr>
        <w:t>2004</w:t>
      </w:r>
      <w:r w:rsidRPr="00C002CF">
        <w:rPr>
          <w:rFonts w:hint="eastAsia"/>
          <w:u w:val="single"/>
        </w:rPr>
        <w:t>】</w:t>
      </w:r>
      <w:r w:rsidRPr="00C002CF">
        <w:rPr>
          <w:rFonts w:hint="eastAsia"/>
          <w:u w:val="single"/>
        </w:rPr>
        <w:t>560</w:t>
      </w:r>
      <w:r w:rsidRPr="00C002CF">
        <w:rPr>
          <w:rFonts w:hint="eastAsia"/>
          <w:u w:val="single"/>
        </w:rPr>
        <w:t>号文件出台，汽车融资租赁才得以合法准入，</w:t>
      </w:r>
      <w:r w:rsidR="008226FF" w:rsidRPr="00C002CF">
        <w:t>所以，我国</w:t>
      </w:r>
      <w:r w:rsidR="008226FF" w:rsidRPr="00C002CF">
        <w:rPr>
          <w:rFonts w:hint="eastAsia"/>
        </w:rPr>
        <w:t>汽车特别是其中的轿车</w:t>
      </w:r>
      <w:r w:rsidRPr="00C002CF">
        <w:t>融资租赁比国际上晚了半个世纪。</w:t>
      </w:r>
      <w:r w:rsidRPr="00C002CF">
        <w:rPr>
          <w:rFonts w:hint="eastAsia"/>
        </w:rPr>
        <w:t>目前我国专业的汽车租赁公司只有有长行租赁与联通租赁公司</w:t>
      </w:r>
      <w:r w:rsidR="00FA5CBA" w:rsidRPr="00C002CF">
        <w:rPr>
          <w:rFonts w:hint="eastAsia"/>
        </w:rPr>
        <w:t>、安吉汽车租赁公司</w:t>
      </w:r>
      <w:r w:rsidRPr="00C002CF">
        <w:rPr>
          <w:rFonts w:hint="eastAsia"/>
        </w:rPr>
        <w:t>。</w:t>
      </w:r>
    </w:p>
    <w:p w:rsidR="002F2996" w:rsidRPr="00C002CF" w:rsidRDefault="002F2996" w:rsidP="00537719">
      <w:pPr>
        <w:spacing w:line="440" w:lineRule="exact"/>
        <w:ind w:left="420"/>
        <w:rPr>
          <w:rFonts w:eastAsia="黑体"/>
          <w:b/>
          <w:bCs/>
        </w:rPr>
      </w:pPr>
      <w:r w:rsidRPr="00C002CF">
        <w:rPr>
          <w:rFonts w:eastAsia="黑体" w:hint="eastAsia"/>
          <w:b/>
          <w:bCs/>
        </w:rPr>
        <w:t>三</w:t>
      </w:r>
      <w:r w:rsidRPr="00C002CF">
        <w:rPr>
          <w:rFonts w:eastAsia="黑体" w:hint="eastAsia"/>
          <w:b/>
          <w:bCs/>
        </w:rPr>
        <w:t xml:space="preserve"> </w:t>
      </w:r>
      <w:r w:rsidRPr="00C002CF">
        <w:rPr>
          <w:rFonts w:eastAsia="黑体" w:hint="eastAsia"/>
          <w:b/>
          <w:bCs/>
        </w:rPr>
        <w:t>、融资租赁对汽车的</w:t>
      </w:r>
      <w:r w:rsidRPr="00C002CF">
        <w:rPr>
          <w:rFonts w:eastAsia="黑体"/>
          <w:b/>
          <w:bCs/>
        </w:rPr>
        <w:t>促消功能</w:t>
      </w:r>
    </w:p>
    <w:p w:rsidR="002F2996" w:rsidRPr="00C002CF" w:rsidRDefault="002F2996" w:rsidP="00537719">
      <w:pPr>
        <w:spacing w:line="440" w:lineRule="exact"/>
        <w:ind w:firstLineChars="200" w:firstLine="420"/>
        <w:rPr>
          <w:rFonts w:ascii="Arial" w:hAnsi="Arial" w:cs="Arial"/>
          <w:szCs w:val="18"/>
        </w:rPr>
      </w:pPr>
      <w:r w:rsidRPr="00C002CF">
        <w:rPr>
          <w:rFonts w:ascii="Arial" w:hAnsi="Arial" w:cs="Arial" w:hint="eastAsia"/>
          <w:szCs w:val="18"/>
        </w:rPr>
        <w:t>由于</w:t>
      </w:r>
      <w:r w:rsidRPr="00C002CF">
        <w:rPr>
          <w:rFonts w:ascii="Arial" w:hAnsi="Arial" w:cs="Arial" w:hint="eastAsia"/>
          <w:szCs w:val="18"/>
        </w:rPr>
        <w:t>WTO</w:t>
      </w:r>
      <w:r w:rsidRPr="00C002CF">
        <w:rPr>
          <w:rFonts w:ascii="Arial" w:hAnsi="Arial" w:cs="Arial" w:hint="eastAsia"/>
          <w:szCs w:val="18"/>
        </w:rPr>
        <w:t>的许可，国外制造商可以融资租赁方式促进他们的产品在国内的销售。中国的汽车生产企业如不采取同样手段抗争，将面临着严重的挑战。汽车制造商利用租赁的方式特别是融资租赁手段推销自己的产品已经是当务之急。国内汽车制造商与有实力的融资租赁公司进行战略合作，开展厂商联合融资租赁业务，借用社会的租赁资源是一个重要渠道，当然这需要双方能建立互惠互利、彼此信任的关系。厂商合作开展融资租赁业务，促使产业资本和金融资本的有机结合，充分发挥制造商控制设备的能力和租赁公司高效金融服务的能力，最大限度提升制造商的市场份额，促进销售，并使租赁公司资金增值的双赢效果。供货商与融资租赁公司合作最明显的好处是可以及时收回货款，因为买主是融资租赁公司。厂商还可以与融资租赁公司展开更紧密的合作，融合融资租赁公司的资金和自已的技术可以向客户提供融资（服务）租赁（湿法租赁），即：除了出租设备外，还配备服务人员。这不仅增加了租赁服务的收入，还保障了租金和租赁物件的回收；由于所有权没有转移，因此解决了中小承</w:t>
      </w:r>
      <w:r w:rsidRPr="00C002CF">
        <w:rPr>
          <w:rFonts w:ascii="Arial" w:hAnsi="Arial" w:cs="Arial" w:hint="eastAsia"/>
          <w:szCs w:val="18"/>
        </w:rPr>
        <w:lastRenderedPageBreak/>
        <w:t>租企业的担保问题；制造商采用租赁车辆回购的方式，利用自身的技术优势和市场网络优势，开拓二手车市场，实现再增值，可以有效解决租赁的风险问题。</w:t>
      </w:r>
      <w:r w:rsidRPr="00C002CF">
        <w:rPr>
          <w:rFonts w:ascii="Arial" w:hAnsi="Arial" w:cs="Arial"/>
          <w:szCs w:val="18"/>
        </w:rPr>
        <w:t xml:space="preserve"> </w:t>
      </w:r>
      <w:r w:rsidRPr="00C002CF">
        <w:rPr>
          <w:rFonts w:ascii="Arial" w:hAnsi="Arial" w:cs="Arial" w:hint="eastAsia"/>
          <w:szCs w:val="18"/>
        </w:rPr>
        <w:t>这些都是融资租赁促销功能的再现。</w:t>
      </w:r>
    </w:p>
    <w:p w:rsidR="002F2996" w:rsidRPr="00C002CF" w:rsidRDefault="002F2996" w:rsidP="00537719">
      <w:pPr>
        <w:spacing w:line="440" w:lineRule="exact"/>
        <w:ind w:firstLineChars="200" w:firstLine="422"/>
        <w:rPr>
          <w:rFonts w:eastAsia="黑体"/>
          <w:b/>
          <w:bCs/>
        </w:rPr>
      </w:pPr>
      <w:r w:rsidRPr="00C002CF">
        <w:rPr>
          <w:rFonts w:eastAsia="黑体" w:hint="eastAsia"/>
          <w:b/>
          <w:bCs/>
        </w:rPr>
        <w:t>四</w:t>
      </w:r>
      <w:r w:rsidRPr="00C002CF">
        <w:rPr>
          <w:rFonts w:eastAsia="黑体" w:hint="eastAsia"/>
          <w:b/>
          <w:bCs/>
        </w:rPr>
        <w:t xml:space="preserve"> </w:t>
      </w:r>
      <w:r w:rsidRPr="00C002CF">
        <w:rPr>
          <w:rFonts w:eastAsia="黑体" w:hint="eastAsia"/>
          <w:b/>
          <w:bCs/>
        </w:rPr>
        <w:t>、汽车融资租赁的促销模式</w:t>
      </w:r>
    </w:p>
    <w:p w:rsidR="002F2996" w:rsidRPr="00C002CF" w:rsidRDefault="002F2996" w:rsidP="00537719">
      <w:pPr>
        <w:spacing w:line="440" w:lineRule="exact"/>
        <w:ind w:firstLineChars="200" w:firstLine="420"/>
      </w:pPr>
      <w:r w:rsidRPr="00C002CF">
        <w:t>汽车融资租赁，主要是在汽车厂家和消费者之间架起桥梁，让消费者先取得汽车的使用权，然后每月付租金，在租赁期满后一般要购买设备的所有权。目前国际上流行的汽车融资租赁方式，已经成为一种厂商卖车、用户买车的新型销售模式。</w:t>
      </w:r>
    </w:p>
    <w:p w:rsidR="002F2996" w:rsidRPr="00C002CF" w:rsidRDefault="002F2996" w:rsidP="007250BE">
      <w:pPr>
        <w:spacing w:line="440" w:lineRule="exact"/>
        <w:ind w:firstLineChars="200" w:firstLine="420"/>
        <w:rPr>
          <w:rFonts w:ascii="宋体" w:hAnsi="宋体"/>
          <w:bCs/>
        </w:rPr>
      </w:pPr>
      <w:r w:rsidRPr="00C002CF">
        <w:rPr>
          <w:rFonts w:ascii="宋体" w:hAnsi="宋体" w:hint="eastAsia"/>
          <w:bCs/>
        </w:rPr>
        <w:t>1.直接融资租赁方式</w:t>
      </w:r>
    </w:p>
    <w:p w:rsidR="002F2996" w:rsidRDefault="002F2996" w:rsidP="00537719">
      <w:pPr>
        <w:spacing w:line="440" w:lineRule="exact"/>
        <w:ind w:firstLineChars="200" w:firstLine="420"/>
      </w:pPr>
      <w:r w:rsidRPr="00C002CF">
        <w:rPr>
          <w:rFonts w:hint="eastAsia"/>
        </w:rPr>
        <w:t>租赁公司按照</w:t>
      </w:r>
      <w:r w:rsidRPr="00C002CF">
        <w:t>客户指定的车型购进新车，并与客户签订</w:t>
      </w:r>
      <w:r w:rsidRPr="00C002CF">
        <w:rPr>
          <w:rFonts w:hint="eastAsia"/>
        </w:rPr>
        <w:t>融资租赁合同</w:t>
      </w:r>
      <w:r w:rsidRPr="00C002CF">
        <w:t>，根据</w:t>
      </w:r>
      <w:r w:rsidRPr="00C002CF">
        <w:rPr>
          <w:rFonts w:hint="eastAsia"/>
        </w:rPr>
        <w:t>合同</w:t>
      </w:r>
      <w:r w:rsidRPr="00C002CF">
        <w:t>在客</w:t>
      </w:r>
      <w:r w:rsidRPr="00C002CF">
        <w:rPr>
          <w:rFonts w:hint="eastAsia"/>
        </w:rPr>
        <w:t>户</w:t>
      </w:r>
      <w:r w:rsidRPr="00C002CF">
        <w:t>租用一定的期限后，将车辆的产权转让给客户的租赁形式</w:t>
      </w:r>
      <w:r w:rsidRPr="00C002CF">
        <w:rPr>
          <w:rFonts w:hint="eastAsia"/>
        </w:rPr>
        <w:t>。</w:t>
      </w:r>
      <w:r w:rsidRPr="00C002CF">
        <w:t>在签订租赁合同的同时，承租人应依次交清</w:t>
      </w:r>
      <w:r w:rsidRPr="00C002CF">
        <w:t>20</w:t>
      </w:r>
      <w:r w:rsidRPr="00C002CF">
        <w:t>％－</w:t>
      </w:r>
      <w:r w:rsidRPr="00C002CF">
        <w:t>30</w:t>
      </w:r>
      <w:r w:rsidRPr="00C002CF">
        <w:t>％的保证金和</w:t>
      </w:r>
      <w:r w:rsidRPr="00C002CF">
        <w:t>3</w:t>
      </w:r>
      <w:r w:rsidRPr="00C002CF">
        <w:t>％－</w:t>
      </w:r>
      <w:r w:rsidRPr="00C002CF">
        <w:t>5</w:t>
      </w:r>
      <w:r w:rsidRPr="00C002CF">
        <w:t>％的手续费，其余的车款按月支付。租金加起来要等于或超过车的价格。期满以后，承租人以名义价格取得汽车的所有权，完成全部租赁过程</w:t>
      </w:r>
      <w:r w:rsidRPr="00C002CF">
        <w:rPr>
          <w:rFonts w:hint="eastAsia"/>
        </w:rPr>
        <w:t>。在实践中，一般的汽车租赁公司或汽车销售公司由于没有融资租赁的资质，他们参照融资租赁模式设计的“租售结合型”汽车销售方式，</w:t>
      </w:r>
      <w:r w:rsidRPr="00C002CF">
        <w:t>具有融资租赁的功能，是租赁业务和销售业务的结合体，是能够满足企事业单位用车需求的</w:t>
      </w:r>
      <w:r w:rsidRPr="00C002CF">
        <w:rPr>
          <w:rFonts w:hint="eastAsia"/>
        </w:rPr>
        <w:t>一种</w:t>
      </w:r>
      <w:r w:rsidRPr="00C002CF">
        <w:t>选择</w:t>
      </w:r>
      <w:r w:rsidRPr="00C002CF">
        <w:rPr>
          <w:rFonts w:hint="eastAsia"/>
        </w:rPr>
        <w:t>，但其中隐含了对于出租人的法律风险。</w:t>
      </w:r>
    </w:p>
    <w:p w:rsidR="000C7257" w:rsidRPr="00C002CF" w:rsidRDefault="000057D8" w:rsidP="000057D8">
      <w:pPr>
        <w:spacing w:line="440" w:lineRule="exact"/>
      </w:pPr>
      <w:r>
        <w:rPr>
          <w:rFonts w:hint="eastAsia"/>
        </w:rPr>
        <w:t xml:space="preserve">    </w:t>
      </w:r>
      <w:r>
        <w:rPr>
          <w:rFonts w:hint="eastAsia"/>
        </w:rPr>
        <w:t>直接融资租赁流程图为：</w:t>
      </w:r>
    </w:p>
    <w:p w:rsidR="00BC4630" w:rsidRPr="00C002CF" w:rsidRDefault="00BC4630" w:rsidP="00BC4630">
      <w:pPr>
        <w:spacing w:line="240" w:lineRule="atLeast"/>
        <w:ind w:rightChars="200" w:right="420" w:firstLineChars="2150" w:firstLine="3870"/>
        <w:rPr>
          <w:rFonts w:ascii="宋体" w:hAnsi="宋体"/>
          <w:sz w:val="18"/>
          <w:szCs w:val="18"/>
        </w:rPr>
      </w:pPr>
      <w:r w:rsidRPr="00C002CF">
        <w:rPr>
          <w:rFonts w:ascii="楷体_GB2312" w:eastAsia="楷体_GB2312" w:hAnsi="宋体" w:hint="eastAsia"/>
          <w:sz w:val="18"/>
          <w:szCs w:val="18"/>
        </w:rPr>
        <w:t xml:space="preserve">① </w:t>
      </w:r>
      <w:r w:rsidRPr="00C002CF">
        <w:rPr>
          <w:rFonts w:ascii="宋体" w:hAnsi="宋体" w:hint="eastAsia"/>
          <w:sz w:val="18"/>
          <w:szCs w:val="18"/>
        </w:rPr>
        <w:t>汽车买卖合同</w:t>
      </w:r>
    </w:p>
    <w:p w:rsidR="00BC4630" w:rsidRPr="00C002CF" w:rsidRDefault="009D58FF" w:rsidP="00BC4630">
      <w:pPr>
        <w:spacing w:line="240" w:lineRule="atLeast"/>
        <w:ind w:rightChars="200" w:right="420" w:firstLineChars="200" w:firstLine="480"/>
        <w:rPr>
          <w:rFonts w:ascii="楷体_GB2312" w:eastAsia="楷体_GB2312" w:hAnsi="宋体"/>
          <w:sz w:val="24"/>
        </w:rPr>
      </w:pPr>
      <w:r>
        <w:rPr>
          <w:rFonts w:ascii="楷体_GB2312" w:eastAsia="楷体_GB2312" w:hAnsi="宋体" w:hint="eastAsia"/>
          <w:noProof/>
          <w:sz w:val="24"/>
        </w:rPr>
        <mc:AlternateContent>
          <mc:Choice Requires="wps">
            <w:drawing>
              <wp:anchor distT="0" distB="0" distL="114300" distR="114300" simplePos="0" relativeHeight="251658752" behindDoc="0" locked="0" layoutInCell="1" allowOverlap="1">
                <wp:simplePos x="0" y="0"/>
                <wp:positionH relativeFrom="column">
                  <wp:posOffset>2000250</wp:posOffset>
                </wp:positionH>
                <wp:positionV relativeFrom="paragraph">
                  <wp:posOffset>137160</wp:posOffset>
                </wp:positionV>
                <wp:extent cx="2266950" cy="0"/>
                <wp:effectExtent l="9525" t="13335" r="9525" b="5715"/>
                <wp:wrapNone/>
                <wp:docPr id="47"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8"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10.8pt" to="33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"/>
            </w:pict>
          </mc:Fallback>
        </mc:AlternateContent>
      </w:r>
      <w:r>
        <w:rPr>
          <w:rFonts w:ascii="楷体_GB2312" w:eastAsia="楷体_GB2312" w:hAnsi="宋体" w:hint="eastAsia"/>
          <w:noProof/>
          <w:sz w:val="24"/>
        </w:rPr>
        <mc:AlternateContent>
          <mc:Choice Requires="wps">
            <w:drawing>
              <wp:anchor distT="0" distB="0" distL="114300" distR="114300" simplePos="0" relativeHeight="251657728" behindDoc="0" locked="0" layoutInCell="1" allowOverlap="1">
                <wp:simplePos x="0" y="0"/>
                <wp:positionH relativeFrom="column">
                  <wp:posOffset>4267200</wp:posOffset>
                </wp:positionH>
                <wp:positionV relativeFrom="paragraph">
                  <wp:posOffset>137160</wp:posOffset>
                </wp:positionV>
                <wp:extent cx="0" cy="198120"/>
                <wp:effectExtent l="57150" t="13335" r="57150" b="17145"/>
                <wp:wrapNone/>
                <wp:docPr id="46"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7"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pt,10.8pt" to="336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9XKQIAAEs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">
                <v:stroke endarrow="block"/>
              </v:line>
            </w:pict>
          </mc:Fallback>
        </mc:AlternateContent>
      </w:r>
      <w:r>
        <w:rPr>
          <w:rFonts w:ascii="楷体_GB2312" w:eastAsia="楷体_GB2312" w:hAnsi="宋体" w:hint="eastAsia"/>
          <w:noProof/>
          <w:sz w:val="24"/>
        </w:rPr>
        <mc:AlternateContent>
          <mc:Choice Requires="wps">
            <w:drawing>
              <wp:anchor distT="0" distB="0" distL="114300" distR="114300" simplePos="0" relativeHeight="251656704" behindDoc="0" locked="0" layoutInCell="1" allowOverlap="1">
                <wp:simplePos x="0" y="0"/>
                <wp:positionH relativeFrom="column">
                  <wp:posOffset>2000250</wp:posOffset>
                </wp:positionH>
                <wp:positionV relativeFrom="paragraph">
                  <wp:posOffset>137160</wp:posOffset>
                </wp:positionV>
                <wp:extent cx="0" cy="198120"/>
                <wp:effectExtent l="57150" t="13335" r="57150" b="17145"/>
                <wp:wrapNone/>
                <wp:docPr id="45"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6"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10.8pt" to="157.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E1H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">
                <v:stroke endarrow="block"/>
              </v:line>
            </w:pict>
          </mc:Fallback>
        </mc:AlternateContent>
      </w:r>
    </w:p>
    <w:p w:rsidR="00BC4630" w:rsidRPr="00C002CF" w:rsidRDefault="009D58FF" w:rsidP="00BC4630">
      <w:pPr>
        <w:spacing w:line="240" w:lineRule="atLeast"/>
        <w:ind w:rightChars="200" w:right="420" w:firstLineChars="200" w:firstLine="480"/>
        <w:rPr>
          <w:rFonts w:ascii="宋体" w:hAnsi="宋体"/>
          <w:sz w:val="18"/>
          <w:szCs w:val="18"/>
        </w:rPr>
      </w:pPr>
      <w:r>
        <w:rPr>
          <w:rFonts w:ascii="楷体_GB2312" w:eastAsia="楷体_GB2312" w:hAnsi="宋体" w:hint="eastAsia"/>
          <w:noProof/>
          <w:sz w:val="24"/>
        </w:rPr>
        <mc:AlternateContent>
          <mc:Choice Requires="wps">
            <w:drawing>
              <wp:anchor distT="0" distB="0" distL="114300" distR="114300" simplePos="0" relativeHeight="251646464" behindDoc="0" locked="0" layoutInCell="1" allowOverlap="1">
                <wp:simplePos x="0" y="0"/>
                <wp:positionH relativeFrom="column">
                  <wp:posOffset>3733800</wp:posOffset>
                </wp:positionH>
                <wp:positionV relativeFrom="paragraph">
                  <wp:posOffset>137160</wp:posOffset>
                </wp:positionV>
                <wp:extent cx="1638300" cy="297180"/>
                <wp:effectExtent l="9525" t="13335" r="9525" b="13335"/>
                <wp:wrapNone/>
                <wp:docPr id="4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297180"/>
                        </a:xfrm>
                        <a:prstGeom prst="rect">
                          <a:avLst/>
                        </a:prstGeom>
                        <a:solidFill>
                          <a:srgbClr val="FFFFFF"/>
                        </a:solidFill>
                        <a:ln w="9525">
                          <a:solidFill>
                            <a:srgbClr val="000000"/>
                          </a:solidFill>
                          <a:miter lim="800000"/>
                          <a:headEnd/>
                          <a:tailEnd/>
                        </a:ln>
                      </wps:spPr>
                      <wps:txbx>
                        <w:txbxContent>
                          <w:p w:rsidR="0050366D" w:rsidRPr="007B0C33" w:rsidRDefault="0050366D" w:rsidP="00BC4630">
                            <w:pPr>
                              <w:rPr>
                                <w:b/>
                              </w:rPr>
                            </w:pPr>
                            <w:r w:rsidRPr="007B0C33">
                              <w:rPr>
                                <w:rFonts w:hint="eastAsia"/>
                                <w:b/>
                              </w:rPr>
                              <w:t>供货商</w:t>
                            </w:r>
                            <w:r>
                              <w:rPr>
                                <w:rFonts w:hint="eastAsia"/>
                                <w:b/>
                              </w:rPr>
                              <w:t>（厂商或经销商）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46" style="position:absolute;left:0;text-align:left;margin-left:294pt;margin-top:10.8pt;width:129pt;height:23.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">
                <v:textbox>
                  <w:txbxContent>
                    <w:p w:rsidR="0050366D" w:rsidRPr="007B0C33" w:rsidRDefault="0050366D" w:rsidP="00BC4630">
                      <w:pPr>
                        <w:rPr>
                          <w:b/>
                        </w:rPr>
                      </w:pPr>
                      <w:r w:rsidRPr="007B0C33">
                        <w:rPr>
                          <w:rFonts w:hint="eastAsia"/>
                          <w:b/>
                        </w:rPr>
                        <w:t>供货商</w:t>
                      </w:r>
                      <w:r>
                        <w:rPr>
                          <w:rFonts w:hint="eastAsia"/>
                          <w:b/>
                        </w:rPr>
                        <w:t>（厂商或经销商）</w:t>
                      </w:r>
                    </w:p>
                  </w:txbxContent>
                </v:textbox>
              </v:rect>
            </w:pict>
          </mc:Fallback>
        </mc:AlternateContent>
      </w:r>
      <w:r>
        <w:rPr>
          <w:rFonts w:ascii="楷体_GB2312" w:eastAsia="楷体_GB2312" w:hAnsi="宋体" w:hint="eastAsia"/>
          <w:noProof/>
          <w:sz w:val="24"/>
        </w:rPr>
        <mc:AlternateContent>
          <mc:Choice Requires="wps">
            <w:drawing>
              <wp:anchor distT="0" distB="0" distL="114300" distR="114300" simplePos="0" relativeHeight="251645440" behindDoc="0" locked="0" layoutInCell="1" allowOverlap="1">
                <wp:simplePos x="0" y="0"/>
                <wp:positionH relativeFrom="column">
                  <wp:posOffset>1533525</wp:posOffset>
                </wp:positionH>
                <wp:positionV relativeFrom="paragraph">
                  <wp:posOffset>137160</wp:posOffset>
                </wp:positionV>
                <wp:extent cx="933450" cy="297180"/>
                <wp:effectExtent l="9525" t="13335" r="9525" b="13335"/>
                <wp:wrapNone/>
                <wp:docPr id="4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297180"/>
                        </a:xfrm>
                        <a:prstGeom prst="rect">
                          <a:avLst/>
                        </a:prstGeom>
                        <a:solidFill>
                          <a:srgbClr val="FFFFFF"/>
                        </a:solidFill>
                        <a:ln w="9525">
                          <a:solidFill>
                            <a:srgbClr val="000000"/>
                          </a:solidFill>
                          <a:miter lim="800000"/>
                          <a:headEnd/>
                          <a:tailEnd/>
                        </a:ln>
                      </wps:spPr>
                      <wps:txbx>
                        <w:txbxContent>
                          <w:p w:rsidR="0050366D" w:rsidRPr="007B0C33" w:rsidRDefault="0050366D" w:rsidP="00F73C50">
                            <w:pPr>
                              <w:ind w:firstLineChars="100" w:firstLine="211"/>
                              <w:rPr>
                                <w:b/>
                              </w:rPr>
                            </w:pPr>
                            <w:r w:rsidRPr="007B0C33">
                              <w:rPr>
                                <w:rFonts w:hint="eastAsia"/>
                                <w:b/>
                              </w:rPr>
                              <w:t>租赁公司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47" style="position:absolute;left:0;text-align:left;margin-left:120.75pt;margin-top:10.8pt;width:73.5pt;height:23.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">
                <v:textbox>
                  <w:txbxContent>
                    <w:p w:rsidR="0050366D" w:rsidRPr="007B0C33" w:rsidRDefault="0050366D" w:rsidP="00F73C50">
                      <w:pPr>
                        <w:ind w:firstLineChars="100" w:firstLine="211"/>
                        <w:rPr>
                          <w:b/>
                        </w:rPr>
                      </w:pPr>
                      <w:r w:rsidRPr="007B0C33">
                        <w:rPr>
                          <w:rFonts w:hint="eastAsia"/>
                          <w:b/>
                        </w:rPr>
                        <w:t>租赁公司</w:t>
                      </w:r>
                    </w:p>
                  </w:txbxContent>
                </v:textbox>
              </v:rect>
            </w:pict>
          </mc:Fallback>
        </mc:AlternateContent>
      </w:r>
      <w:r w:rsidR="00BC4630" w:rsidRPr="00C002CF">
        <w:rPr>
          <w:rFonts w:ascii="楷体_GB2312" w:eastAsia="楷体_GB2312" w:hAnsi="宋体" w:hint="eastAsia"/>
          <w:sz w:val="24"/>
        </w:rPr>
        <w:t xml:space="preserve">                                 </w:t>
      </w:r>
      <w:r w:rsidR="00BC4630" w:rsidRPr="00C002CF">
        <w:rPr>
          <w:rFonts w:ascii="宋体" w:hAnsi="宋体" w:hint="eastAsia"/>
          <w:sz w:val="18"/>
          <w:szCs w:val="18"/>
        </w:rPr>
        <w:t>购买租赁物</w:t>
      </w:r>
    </w:p>
    <w:p w:rsidR="00BC4630" w:rsidRPr="00C002CF" w:rsidRDefault="009D58FF" w:rsidP="00BC4630">
      <w:pPr>
        <w:spacing w:line="240" w:lineRule="atLeast"/>
        <w:ind w:rightChars="200" w:right="420" w:firstLineChars="200" w:firstLine="480"/>
        <w:rPr>
          <w:rFonts w:ascii="宋体" w:hAnsi="宋体"/>
          <w:sz w:val="24"/>
        </w:rPr>
      </w:pPr>
      <w:r>
        <w:rPr>
          <w:rFonts w:ascii="宋体" w:hAnsi="宋体" w:hint="eastAsia"/>
          <w:noProof/>
          <w:sz w:val="24"/>
        </w:rPr>
        <mc:AlternateContent>
          <mc:Choice Requires="wps">
            <w:drawing>
              <wp:anchor distT="0" distB="0" distL="114300" distR="114300" simplePos="0" relativeHeight="251655680" behindDoc="0" locked="0" layoutInCell="1" allowOverlap="1">
                <wp:simplePos x="0" y="0"/>
                <wp:positionH relativeFrom="column">
                  <wp:posOffset>1066800</wp:posOffset>
                </wp:positionH>
                <wp:positionV relativeFrom="paragraph">
                  <wp:posOffset>137160</wp:posOffset>
                </wp:positionV>
                <wp:extent cx="0" cy="990600"/>
                <wp:effectExtent l="9525" t="13335" r="9525" b="5715"/>
                <wp:wrapNone/>
                <wp:docPr id="42"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5"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0.8pt" to="84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m0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"/>
            </w:pict>
          </mc:Fallback>
        </mc:AlternateContent>
      </w:r>
      <w:r>
        <w:rPr>
          <w:rFonts w:ascii="宋体" w:hAnsi="宋体" w:hint="eastAsia"/>
          <w:noProof/>
          <w:sz w:val="24"/>
        </w:rPr>
        <mc:AlternateContent>
          <mc:Choice Requires="wps">
            <w:drawing>
              <wp:anchor distT="0" distB="0" distL="114300" distR="114300" simplePos="0" relativeHeight="251653632" behindDoc="0" locked="0" layoutInCell="1" allowOverlap="1">
                <wp:simplePos x="0" y="0"/>
                <wp:positionH relativeFrom="column">
                  <wp:posOffset>1066800</wp:posOffset>
                </wp:positionH>
                <wp:positionV relativeFrom="paragraph">
                  <wp:posOffset>137160</wp:posOffset>
                </wp:positionV>
                <wp:extent cx="466725" cy="0"/>
                <wp:effectExtent l="9525" t="60960" r="19050" b="53340"/>
                <wp:wrapNone/>
                <wp:docPr id="41"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3" o:spid="_x0000_s1026" style="position:absolute;left:0;text-align:lef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0.8pt" to="120.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49536" behindDoc="0" locked="0" layoutInCell="1" allowOverlap="1">
                <wp:simplePos x="0" y="0"/>
                <wp:positionH relativeFrom="column">
                  <wp:posOffset>2466975</wp:posOffset>
                </wp:positionH>
                <wp:positionV relativeFrom="paragraph">
                  <wp:posOffset>137160</wp:posOffset>
                </wp:positionV>
                <wp:extent cx="1266825" cy="0"/>
                <wp:effectExtent l="9525" t="60960" r="19050" b="53340"/>
                <wp:wrapNone/>
                <wp:docPr id="40"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9" o:spid="_x0000_s1026" style="position:absolute;left:0;text-align:lef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25pt,10.8pt" to="29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48512" behindDoc="0" locked="0" layoutInCell="1" allowOverlap="1">
                <wp:simplePos x="0" y="0"/>
                <wp:positionH relativeFrom="column">
                  <wp:posOffset>2466975</wp:posOffset>
                </wp:positionH>
                <wp:positionV relativeFrom="paragraph">
                  <wp:posOffset>38100</wp:posOffset>
                </wp:positionV>
                <wp:extent cx="1266825" cy="0"/>
                <wp:effectExtent l="19050" t="57150" r="9525" b="57150"/>
                <wp:wrapNone/>
                <wp:docPr id="39"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668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 o:spid="_x0000_s1026" style="position:absolute;left:0;text-align:left;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25pt,3pt" to="29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">
                <v:stroke endarrow="block"/>
              </v:line>
            </w:pict>
          </mc:Fallback>
        </mc:AlternateContent>
      </w:r>
    </w:p>
    <w:p w:rsidR="00BC4630" w:rsidRPr="00C002CF" w:rsidRDefault="009D58FF" w:rsidP="00BC4630">
      <w:pPr>
        <w:spacing w:line="240" w:lineRule="atLeast"/>
        <w:ind w:rightChars="200" w:right="420" w:firstLineChars="200" w:firstLine="480"/>
        <w:rPr>
          <w:rFonts w:ascii="宋体" w:hAnsi="宋体"/>
          <w:sz w:val="18"/>
          <w:szCs w:val="18"/>
        </w:rPr>
      </w:pPr>
      <w:r>
        <w:rPr>
          <w:rFonts w:ascii="宋体" w:hAnsi="宋体" w:hint="eastAsia"/>
          <w:noProof/>
          <w:sz w:val="24"/>
        </w:rPr>
        <mc:AlternateContent>
          <mc:Choice Requires="wps">
            <w:drawing>
              <wp:anchor distT="0" distB="0" distL="114300" distR="114300" simplePos="0" relativeHeight="251652608" behindDoc="0" locked="0" layoutInCell="1" allowOverlap="1">
                <wp:simplePos x="0" y="0"/>
                <wp:positionH relativeFrom="column">
                  <wp:posOffset>2400300</wp:posOffset>
                </wp:positionH>
                <wp:positionV relativeFrom="paragraph">
                  <wp:posOffset>38100</wp:posOffset>
                </wp:positionV>
                <wp:extent cx="1800225" cy="891540"/>
                <wp:effectExtent l="38100" t="9525" r="9525" b="60960"/>
                <wp:wrapNone/>
                <wp:docPr id="38"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0225" cy="891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left:0;text-align:left;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pt" to="330.75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51584" behindDoc="0" locked="0" layoutInCell="1" allowOverlap="1">
                <wp:simplePos x="0" y="0"/>
                <wp:positionH relativeFrom="column">
                  <wp:posOffset>2133600</wp:posOffset>
                </wp:positionH>
                <wp:positionV relativeFrom="paragraph">
                  <wp:posOffset>38100</wp:posOffset>
                </wp:positionV>
                <wp:extent cx="0" cy="792480"/>
                <wp:effectExtent l="57150" t="19050" r="57150" b="762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92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left:0;text-align:left;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3pt" to="168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">
                <v:stroke endarrow="block"/>
              </v:line>
            </w:pict>
          </mc:Fallback>
        </mc:AlternateContent>
      </w:r>
      <w:r>
        <w:rPr>
          <w:rFonts w:ascii="宋体" w:hAnsi="宋体" w:hint="eastAsia"/>
          <w:noProof/>
          <w:sz w:val="24"/>
        </w:rPr>
        <mc:AlternateContent>
          <mc:Choice Requires="wps">
            <w:drawing>
              <wp:anchor distT="0" distB="0" distL="114300" distR="114300" simplePos="0" relativeHeight="251650560" behindDoc="0" locked="0" layoutInCell="1" allowOverlap="1">
                <wp:simplePos x="0" y="0"/>
                <wp:positionH relativeFrom="column">
                  <wp:posOffset>1933575</wp:posOffset>
                </wp:positionH>
                <wp:positionV relativeFrom="paragraph">
                  <wp:posOffset>38100</wp:posOffset>
                </wp:positionV>
                <wp:extent cx="0" cy="792480"/>
                <wp:effectExtent l="57150" t="9525" r="57150" b="17145"/>
                <wp:wrapNone/>
                <wp:docPr id="36"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2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0" o:spid="_x0000_s1026" style="position:absolute;left:0;text-align:lef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25pt,3pt" to="152.25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">
                <v:stroke endarrow="block"/>
              </v:line>
            </w:pict>
          </mc:Fallback>
        </mc:AlternateContent>
      </w:r>
      <w:r w:rsidR="00BC4630" w:rsidRPr="00C002CF">
        <w:rPr>
          <w:rFonts w:ascii="宋体" w:hAnsi="宋体" w:hint="eastAsia"/>
          <w:sz w:val="24"/>
        </w:rPr>
        <w:t xml:space="preserve">                                 </w:t>
      </w:r>
      <w:r w:rsidR="00BC4630" w:rsidRPr="00C002CF">
        <w:rPr>
          <w:rFonts w:ascii="宋体" w:hAnsi="宋体" w:hint="eastAsia"/>
          <w:sz w:val="18"/>
          <w:szCs w:val="18"/>
        </w:rPr>
        <w:t>支付货款</w:t>
      </w:r>
    </w:p>
    <w:p w:rsidR="00BC4630" w:rsidRPr="00C002CF" w:rsidRDefault="00BC4630" w:rsidP="00BC4630">
      <w:pPr>
        <w:spacing w:line="240" w:lineRule="atLeast"/>
        <w:ind w:rightChars="200" w:right="420" w:firstLineChars="300" w:firstLine="540"/>
        <w:rPr>
          <w:rFonts w:ascii="宋体" w:hAnsi="宋体"/>
          <w:sz w:val="18"/>
          <w:szCs w:val="18"/>
        </w:rPr>
      </w:pPr>
      <w:r w:rsidRPr="00C002CF">
        <w:rPr>
          <w:rFonts w:ascii="宋体" w:hAnsi="宋体" w:hint="eastAsia"/>
          <w:sz w:val="18"/>
          <w:szCs w:val="18"/>
        </w:rPr>
        <w:t xml:space="preserve">                   出租汽车</w:t>
      </w:r>
    </w:p>
    <w:p w:rsidR="00BC4630" w:rsidRPr="00C002CF" w:rsidRDefault="00BC4630" w:rsidP="00BC4630">
      <w:pPr>
        <w:spacing w:line="240" w:lineRule="atLeast"/>
        <w:ind w:rightChars="200" w:right="420"/>
        <w:rPr>
          <w:rFonts w:ascii="楷体_GB2312" w:eastAsia="楷体_GB2312" w:hAnsi="宋体"/>
          <w:sz w:val="24"/>
        </w:rPr>
      </w:pPr>
      <w:r w:rsidRPr="00C002CF">
        <w:rPr>
          <w:rFonts w:ascii="宋体" w:hAnsi="宋体" w:hint="eastAsia"/>
          <w:sz w:val="18"/>
          <w:szCs w:val="18"/>
        </w:rPr>
        <w:t>②汽车融资租赁合同                    交付租金               汽车交付与维护</w:t>
      </w:r>
    </w:p>
    <w:p w:rsidR="00BC4630" w:rsidRPr="00C002CF" w:rsidRDefault="00BC4630" w:rsidP="00BC4630">
      <w:pPr>
        <w:spacing w:line="240" w:lineRule="atLeast"/>
        <w:ind w:rightChars="200" w:right="420" w:firstLineChars="200" w:firstLine="480"/>
        <w:rPr>
          <w:rFonts w:ascii="楷体_GB2312" w:eastAsia="楷体_GB2312" w:hAnsi="宋体"/>
          <w:sz w:val="24"/>
        </w:rPr>
      </w:pPr>
      <w:r w:rsidRPr="00C002CF">
        <w:rPr>
          <w:rFonts w:ascii="楷体_GB2312" w:eastAsia="楷体_GB2312" w:hAnsi="宋体" w:hint="eastAsia"/>
          <w:sz w:val="24"/>
        </w:rPr>
        <w:t xml:space="preserve">                        </w:t>
      </w:r>
    </w:p>
    <w:p w:rsidR="00BC4630" w:rsidRPr="00C002CF" w:rsidRDefault="009D58FF" w:rsidP="00BC4630">
      <w:pPr>
        <w:spacing w:line="240" w:lineRule="atLeast"/>
        <w:ind w:rightChars="200" w:right="420" w:firstLineChars="200" w:firstLine="480"/>
        <w:rPr>
          <w:rFonts w:ascii="楷体_GB2312" w:eastAsia="楷体_GB2312" w:hAnsi="宋体"/>
          <w:sz w:val="24"/>
        </w:rPr>
      </w:pPr>
      <w:r>
        <w:rPr>
          <w:rFonts w:ascii="楷体_GB2312" w:eastAsia="楷体_GB2312" w:hAnsi="宋体" w:hint="eastAsia"/>
          <w:noProof/>
          <w:sz w:val="24"/>
        </w:rPr>
        <mc:AlternateContent>
          <mc:Choice Requires="wps">
            <w:drawing>
              <wp:anchor distT="0" distB="0" distL="114300" distR="114300" simplePos="0" relativeHeight="251654656" behindDoc="0" locked="0" layoutInCell="1" allowOverlap="1">
                <wp:simplePos x="0" y="0"/>
                <wp:positionH relativeFrom="column">
                  <wp:posOffset>1066800</wp:posOffset>
                </wp:positionH>
                <wp:positionV relativeFrom="paragraph">
                  <wp:posOffset>137160</wp:posOffset>
                </wp:positionV>
                <wp:extent cx="466725" cy="0"/>
                <wp:effectExtent l="9525" t="60960" r="19050" b="53340"/>
                <wp:wrapNone/>
                <wp:docPr id="35"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4"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0.8pt" to="120.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">
                <v:stroke endarrow="block"/>
              </v:line>
            </w:pict>
          </mc:Fallback>
        </mc:AlternateContent>
      </w:r>
      <w:r>
        <w:rPr>
          <w:rFonts w:ascii="楷体_GB2312" w:eastAsia="楷体_GB2312" w:hAnsi="宋体" w:hint="eastAsia"/>
          <w:noProof/>
          <w:sz w:val="24"/>
        </w:rPr>
        <mc:AlternateContent>
          <mc:Choice Requires="wps">
            <w:drawing>
              <wp:anchor distT="0" distB="0" distL="114300" distR="114300" simplePos="0" relativeHeight="251647488" behindDoc="0" locked="0" layoutInCell="1" allowOverlap="1">
                <wp:simplePos x="0" y="0"/>
                <wp:positionH relativeFrom="column">
                  <wp:posOffset>1533525</wp:posOffset>
                </wp:positionH>
                <wp:positionV relativeFrom="paragraph">
                  <wp:posOffset>38100</wp:posOffset>
                </wp:positionV>
                <wp:extent cx="866775" cy="297180"/>
                <wp:effectExtent l="9525" t="9525" r="9525" b="7620"/>
                <wp:wrapNone/>
                <wp:docPr id="34"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297180"/>
                        </a:xfrm>
                        <a:prstGeom prst="rect">
                          <a:avLst/>
                        </a:prstGeom>
                        <a:solidFill>
                          <a:srgbClr val="FFFFFF"/>
                        </a:solidFill>
                        <a:ln w="9525">
                          <a:solidFill>
                            <a:srgbClr val="000000"/>
                          </a:solidFill>
                          <a:miter lim="800000"/>
                          <a:headEnd/>
                          <a:tailEnd/>
                        </a:ln>
                      </wps:spPr>
                      <wps:txbx>
                        <w:txbxContent>
                          <w:p w:rsidR="0050366D" w:rsidRPr="007B0C33" w:rsidRDefault="0050366D" w:rsidP="00F73C50">
                            <w:pPr>
                              <w:ind w:firstLineChars="150" w:firstLine="316"/>
                              <w:rPr>
                                <w:b/>
                              </w:rPr>
                            </w:pPr>
                            <w:r w:rsidRPr="007B0C33">
                              <w:rPr>
                                <w:rFonts w:hint="eastAsia"/>
                                <w:b/>
                              </w:rPr>
                              <w:t>承租人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48" style="position:absolute;left:0;text-align:left;margin-left:120.75pt;margin-top:3pt;width:68.25pt;height:23.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">
                <v:textbox>
                  <w:txbxContent>
                    <w:p w:rsidR="0050366D" w:rsidRPr="007B0C33" w:rsidRDefault="0050366D" w:rsidP="00F73C50">
                      <w:pPr>
                        <w:ind w:firstLineChars="150" w:firstLine="316"/>
                        <w:rPr>
                          <w:b/>
                        </w:rPr>
                      </w:pPr>
                      <w:r w:rsidRPr="007B0C33">
                        <w:rPr>
                          <w:rFonts w:hint="eastAsia"/>
                          <w:b/>
                        </w:rPr>
                        <w:t>承租人</w:t>
                      </w:r>
                    </w:p>
                  </w:txbxContent>
                </v:textbox>
              </v:rect>
            </w:pict>
          </mc:Fallback>
        </mc:AlternateContent>
      </w:r>
    </w:p>
    <w:p w:rsidR="00BC4630" w:rsidRPr="00C002CF" w:rsidRDefault="00BC4630" w:rsidP="00BC4630">
      <w:pPr>
        <w:spacing w:line="440" w:lineRule="exact"/>
        <w:rPr>
          <w:rFonts w:ascii=".." w:eastAsia="黑体" w:hAnsi=".." w:hint="eastAsia"/>
          <w:b/>
          <w:bCs/>
        </w:rPr>
      </w:pPr>
    </w:p>
    <w:p w:rsidR="008B5516" w:rsidRPr="00C002CF" w:rsidRDefault="008B5516" w:rsidP="00537719">
      <w:pPr>
        <w:spacing w:line="440" w:lineRule="exact"/>
        <w:ind w:firstLineChars="200" w:firstLine="420"/>
      </w:pPr>
    </w:p>
    <w:p w:rsidR="002F2996" w:rsidRPr="00C002CF" w:rsidRDefault="002F2996" w:rsidP="00537719">
      <w:pPr>
        <w:spacing w:line="440" w:lineRule="exact"/>
        <w:ind w:firstLineChars="200" w:firstLine="420"/>
        <w:rPr>
          <w:rFonts w:ascii="宋体" w:hAnsi="宋体"/>
          <w:bCs/>
        </w:rPr>
      </w:pPr>
      <w:r w:rsidRPr="00C002CF">
        <w:rPr>
          <w:rFonts w:ascii="宋体" w:hAnsi="宋体" w:hint="eastAsia"/>
          <w:bCs/>
        </w:rPr>
        <w:t>2.</w:t>
      </w:r>
      <w:r w:rsidR="007250BE" w:rsidRPr="00C002CF">
        <w:rPr>
          <w:rFonts w:ascii="宋体" w:hAnsi="宋体" w:hint="eastAsia"/>
          <w:bCs/>
        </w:rPr>
        <w:t>售后回租方式</w:t>
      </w:r>
    </w:p>
    <w:p w:rsidR="00FA534D" w:rsidRDefault="002F2996" w:rsidP="00FA4773">
      <w:pPr>
        <w:spacing w:line="440" w:lineRule="exact"/>
        <w:ind w:firstLineChars="200" w:firstLine="420"/>
      </w:pPr>
      <w:r w:rsidRPr="00C002CF">
        <w:rPr>
          <w:rFonts w:hint="eastAsia"/>
        </w:rPr>
        <w:t>租赁公司与客户以双方协议价格购买客户现有车辆，再以长期租赁方式回租给客户，并提供必要服务，这样能摆脱目标客户的管理负担，有效降低固定资产比例，并能有选择的分解有关费用。</w:t>
      </w:r>
      <w:r w:rsidR="00FA534D">
        <w:rPr>
          <w:rFonts w:hint="eastAsia"/>
        </w:rPr>
        <w:t>回租赁可以设计为融资性租赁，也可以设计为经营性租赁。</w:t>
      </w:r>
    </w:p>
    <w:p w:rsidR="00FA4773" w:rsidRDefault="00651D54" w:rsidP="00FA4773">
      <w:pPr>
        <w:spacing w:line="440" w:lineRule="exact"/>
        <w:ind w:firstLineChars="200" w:firstLine="420"/>
      </w:pPr>
      <w:r>
        <w:rPr>
          <w:rFonts w:hint="eastAsia"/>
        </w:rPr>
        <w:t>流程图为：</w:t>
      </w:r>
    </w:p>
    <w:p w:rsidR="00FA534D" w:rsidRPr="00C002CF" w:rsidRDefault="00FA534D" w:rsidP="00FA4773">
      <w:pPr>
        <w:spacing w:line="440" w:lineRule="exact"/>
        <w:ind w:firstLineChars="200" w:firstLine="420"/>
      </w:pPr>
    </w:p>
    <w:p w:rsidR="00FA4773" w:rsidRPr="00C002CF" w:rsidRDefault="009D58FF" w:rsidP="00FA4773">
      <w:pPr>
        <w:spacing w:line="500" w:lineRule="exact"/>
        <w:ind w:rightChars="200" w:right="420"/>
        <w:rPr>
          <w:rFonts w:ascii="宋体" w:hAnsi="宋体"/>
          <w:sz w:val="18"/>
          <w:szCs w:val="18"/>
        </w:rPr>
      </w:pPr>
      <w:r>
        <w:rPr>
          <w:rFonts w:ascii="仿宋_GB2312" w:eastAsia="仿宋_GB2312" w:hint="eastAsia"/>
          <w:noProof/>
          <w:sz w:val="24"/>
        </w:rPr>
        <w:lastRenderedPageBreak/>
        <mc:AlternateContent>
          <mc:Choice Requires="wps">
            <w:drawing>
              <wp:anchor distT="0" distB="0" distL="114300" distR="114300" simplePos="0" relativeHeight="251664896" behindDoc="0" locked="0" layoutInCell="1" allowOverlap="1">
                <wp:simplePos x="0" y="0"/>
                <wp:positionH relativeFrom="column">
                  <wp:posOffset>1133475</wp:posOffset>
                </wp:positionH>
                <wp:positionV relativeFrom="paragraph">
                  <wp:posOffset>276860</wp:posOffset>
                </wp:positionV>
                <wp:extent cx="3200400" cy="0"/>
                <wp:effectExtent l="9525" t="10160" r="9525" b="8890"/>
                <wp:wrapNone/>
                <wp:docPr id="33"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4" o:spid="_x0000_s1026" style="position:absolute;left:0;text-align:lef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5pt,21.8pt" to="341.2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PVV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"/>
            </w:pict>
          </mc:Fallback>
        </mc:AlternateContent>
      </w:r>
      <w:r>
        <w:rPr>
          <w:rFonts w:ascii="仿宋_GB2312" w:eastAsia="仿宋_GB2312" w:hint="eastAsia"/>
          <w:noProof/>
          <w:sz w:val="24"/>
        </w:rPr>
        <mc:AlternateContent>
          <mc:Choice Requires="wps">
            <w:drawing>
              <wp:anchor distT="0" distB="0" distL="114300" distR="114300" simplePos="0" relativeHeight="251665920" behindDoc="0" locked="0" layoutInCell="1" allowOverlap="1">
                <wp:simplePos x="0" y="0"/>
                <wp:positionH relativeFrom="column">
                  <wp:posOffset>4333875</wp:posOffset>
                </wp:positionH>
                <wp:positionV relativeFrom="paragraph">
                  <wp:posOffset>276860</wp:posOffset>
                </wp:positionV>
                <wp:extent cx="0" cy="198120"/>
                <wp:effectExtent l="57150" t="10160" r="57150" b="20320"/>
                <wp:wrapNone/>
                <wp:docPr id="32"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5" o:spid="_x0000_s1026" style="position:absolute;left:0;text-align:lef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25pt,21.8pt" to="341.2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7aKgIAAEs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">
                <v:stroke endarrow="block"/>
              </v:line>
            </w:pict>
          </mc:Fallback>
        </mc:AlternateContent>
      </w:r>
      <w:r>
        <w:rPr>
          <w:rFonts w:ascii="仿宋_GB2312" w:eastAsia="仿宋_GB2312" w:hint="eastAsia"/>
          <w:noProof/>
          <w:sz w:val="24"/>
        </w:rPr>
        <mc:AlternateContent>
          <mc:Choice Requires="wps">
            <w:drawing>
              <wp:anchor distT="0" distB="0" distL="114300" distR="114300" simplePos="0" relativeHeight="251663872" behindDoc="0" locked="0" layoutInCell="1" allowOverlap="1">
                <wp:simplePos x="0" y="0"/>
                <wp:positionH relativeFrom="column">
                  <wp:posOffset>1133475</wp:posOffset>
                </wp:positionH>
                <wp:positionV relativeFrom="paragraph">
                  <wp:posOffset>276860</wp:posOffset>
                </wp:positionV>
                <wp:extent cx="0" cy="198120"/>
                <wp:effectExtent l="9525" t="10160" r="9525" b="10795"/>
                <wp:wrapNone/>
                <wp:docPr id="31"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3" o:spid="_x0000_s1026" style="position:absolute;left:0;text-align:lef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5pt,21.8pt" to="89.2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"/>
            </w:pict>
          </mc:Fallback>
        </mc:AlternateContent>
      </w:r>
      <w:r w:rsidR="00FA4773" w:rsidRPr="00C002CF">
        <w:rPr>
          <w:rFonts w:ascii="仿宋_GB2312" w:eastAsia="仿宋_GB2312" w:hint="eastAsia"/>
          <w:sz w:val="24"/>
        </w:rPr>
        <w:t xml:space="preserve">                                          </w:t>
      </w:r>
      <w:r w:rsidR="00FA4773" w:rsidRPr="00C002CF">
        <w:rPr>
          <w:rFonts w:ascii="宋体" w:hAnsi="宋体" w:hint="eastAsia"/>
          <w:sz w:val="18"/>
          <w:szCs w:val="18"/>
        </w:rPr>
        <w:t>支付货款</w:t>
      </w:r>
    </w:p>
    <w:p w:rsidR="00FA4773" w:rsidRPr="00C002CF" w:rsidRDefault="009D58FF" w:rsidP="00FA4773">
      <w:pPr>
        <w:spacing w:line="500" w:lineRule="exact"/>
        <w:ind w:rightChars="200" w:right="420" w:firstLineChars="392" w:firstLine="944"/>
        <w:rPr>
          <w:rFonts w:ascii="宋体" w:hAnsi="宋体"/>
          <w:sz w:val="18"/>
          <w:szCs w:val="18"/>
        </w:rPr>
      </w:pPr>
      <w:r>
        <w:rPr>
          <w:rFonts w:ascii="楷体_GB2312" w:eastAsia="楷体_GB2312" w:hint="eastAsia"/>
          <w:b/>
          <w:noProof/>
          <w:sz w:val="24"/>
        </w:rPr>
        <mc:AlternateContent>
          <mc:Choice Requires="wps">
            <w:drawing>
              <wp:anchor distT="0" distB="0" distL="114300" distR="114300" simplePos="0" relativeHeight="251660800" behindDoc="0" locked="0" layoutInCell="1" allowOverlap="1">
                <wp:simplePos x="0" y="0"/>
                <wp:positionH relativeFrom="column">
                  <wp:posOffset>3800475</wp:posOffset>
                </wp:positionH>
                <wp:positionV relativeFrom="paragraph">
                  <wp:posOffset>177800</wp:posOffset>
                </wp:positionV>
                <wp:extent cx="1200150" cy="396240"/>
                <wp:effectExtent l="9525" t="6350" r="9525" b="6985"/>
                <wp:wrapNone/>
                <wp:docPr id="3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396240"/>
                        </a:xfrm>
                        <a:prstGeom prst="rect">
                          <a:avLst/>
                        </a:prstGeom>
                        <a:solidFill>
                          <a:srgbClr val="FFFFFF"/>
                        </a:solidFill>
                        <a:ln w="9525">
                          <a:solidFill>
                            <a:srgbClr val="000000"/>
                          </a:solidFill>
                          <a:miter lim="800000"/>
                          <a:headEnd/>
                          <a:tailEnd/>
                        </a:ln>
                      </wps:spPr>
                      <wps:txbx>
                        <w:txbxContent>
                          <w:p w:rsidR="0050366D" w:rsidRPr="00DD6867" w:rsidRDefault="0050366D" w:rsidP="00FA4773">
                            <w:pPr>
                              <w:rPr>
                                <w:b/>
                              </w:rPr>
                            </w:pPr>
                            <w:r w:rsidRPr="00DD6867">
                              <w:rPr>
                                <w:rFonts w:hint="eastAsia"/>
                                <w:b/>
                              </w:rPr>
                              <w:t>出卖人</w:t>
                            </w:r>
                            <w:r w:rsidRPr="00DD6867">
                              <w:rPr>
                                <w:rFonts w:hint="eastAsia"/>
                                <w:b/>
                              </w:rPr>
                              <w:t>/</w:t>
                            </w:r>
                            <w:r w:rsidRPr="00DD6867">
                              <w:rPr>
                                <w:rFonts w:hint="eastAsia"/>
                                <w:b/>
                              </w:rPr>
                              <w:t>承租人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49" style="position:absolute;left:0;text-align:left;margin-left:299.25pt;margin-top:14pt;width:94.5pt;height:31.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">
                <v:textbox>
                  <w:txbxContent>
                    <w:p w:rsidR="0050366D" w:rsidRPr="00DD6867" w:rsidRDefault="0050366D" w:rsidP="00FA4773">
                      <w:pPr>
                        <w:rPr>
                          <w:b/>
                        </w:rPr>
                      </w:pPr>
                      <w:r w:rsidRPr="00DD6867">
                        <w:rPr>
                          <w:rFonts w:hint="eastAsia"/>
                          <w:b/>
                        </w:rPr>
                        <w:t>出卖人</w:t>
                      </w:r>
                      <w:r w:rsidRPr="00DD6867">
                        <w:rPr>
                          <w:rFonts w:hint="eastAsia"/>
                          <w:b/>
                        </w:rPr>
                        <w:t>/</w:t>
                      </w:r>
                      <w:r w:rsidRPr="00DD6867">
                        <w:rPr>
                          <w:rFonts w:hint="eastAsia"/>
                          <w:b/>
                        </w:rPr>
                        <w:t>承租人</w:t>
                      </w:r>
                    </w:p>
                  </w:txbxContent>
                </v:textbox>
              </v:rect>
            </w:pict>
          </mc:Fallback>
        </mc:AlternateContent>
      </w:r>
      <w:r>
        <w:rPr>
          <w:rFonts w:ascii="楷体_GB2312" w:eastAsia="楷体_GB2312" w:hint="eastAsia"/>
          <w:b/>
          <w:noProof/>
          <w:sz w:val="24"/>
        </w:rPr>
        <mc:AlternateContent>
          <mc:Choice Requires="wps">
            <w:drawing>
              <wp:anchor distT="0" distB="0" distL="114300" distR="114300" simplePos="0" relativeHeight="251659776" behindDoc="0" locked="0" layoutInCell="1" allowOverlap="1">
                <wp:simplePos x="0" y="0"/>
                <wp:positionH relativeFrom="column">
                  <wp:posOffset>600075</wp:posOffset>
                </wp:positionH>
                <wp:positionV relativeFrom="paragraph">
                  <wp:posOffset>177800</wp:posOffset>
                </wp:positionV>
                <wp:extent cx="1200150" cy="396240"/>
                <wp:effectExtent l="9525" t="6350" r="9525" b="6985"/>
                <wp:wrapNone/>
                <wp:docPr id="2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396240"/>
                        </a:xfrm>
                        <a:prstGeom prst="rect">
                          <a:avLst/>
                        </a:prstGeom>
                        <a:solidFill>
                          <a:srgbClr val="FFFFFF"/>
                        </a:solidFill>
                        <a:ln w="9525">
                          <a:solidFill>
                            <a:srgbClr val="000000"/>
                          </a:solidFill>
                          <a:miter lim="800000"/>
                          <a:headEnd/>
                          <a:tailEnd/>
                        </a:ln>
                      </wps:spPr>
                      <wps:txbx>
                        <w:txbxContent>
                          <w:p w:rsidR="0050366D" w:rsidRPr="00DD6867" w:rsidRDefault="0050366D" w:rsidP="00FA4773">
                            <w:pPr>
                              <w:rPr>
                                <w:b/>
                              </w:rPr>
                            </w:pPr>
                            <w:r w:rsidRPr="00DD6867">
                              <w:rPr>
                                <w:rFonts w:hint="eastAsia"/>
                                <w:b/>
                              </w:rPr>
                              <w:t>出租人</w:t>
                            </w:r>
                            <w:r w:rsidRPr="00DD6867">
                              <w:rPr>
                                <w:rFonts w:hint="eastAsia"/>
                                <w:b/>
                              </w:rPr>
                              <w:t>/</w:t>
                            </w:r>
                            <w:r w:rsidRPr="00DD6867">
                              <w:rPr>
                                <w:rFonts w:hint="eastAsia"/>
                                <w:b/>
                              </w:rPr>
                              <w:t>租赁公司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50" style="position:absolute;left:0;text-align:left;margin-left:47.25pt;margin-top:14pt;width:94.5pt;height:3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">
                <v:textbox>
                  <w:txbxContent>
                    <w:p w:rsidR="0050366D" w:rsidRPr="00DD6867" w:rsidRDefault="0050366D" w:rsidP="00FA4773">
                      <w:pPr>
                        <w:rPr>
                          <w:b/>
                        </w:rPr>
                      </w:pPr>
                      <w:r w:rsidRPr="00DD6867">
                        <w:rPr>
                          <w:rFonts w:hint="eastAsia"/>
                          <w:b/>
                        </w:rPr>
                        <w:t>出租人</w:t>
                      </w:r>
                      <w:r w:rsidRPr="00DD6867">
                        <w:rPr>
                          <w:rFonts w:hint="eastAsia"/>
                          <w:b/>
                        </w:rPr>
                        <w:t>/</w:t>
                      </w:r>
                      <w:r w:rsidRPr="00DD6867">
                        <w:rPr>
                          <w:rFonts w:hint="eastAsia"/>
                          <w:b/>
                        </w:rPr>
                        <w:t>租赁公司</w:t>
                      </w:r>
                    </w:p>
                  </w:txbxContent>
                </v:textbox>
              </v:rect>
            </w:pict>
          </mc:Fallback>
        </mc:AlternateContent>
      </w:r>
      <w:r w:rsidR="00FA4773" w:rsidRPr="00C002CF">
        <w:rPr>
          <w:rFonts w:ascii="楷体_GB2312" w:eastAsia="楷体_GB2312" w:hint="eastAsia"/>
          <w:b/>
          <w:sz w:val="24"/>
        </w:rPr>
        <w:t xml:space="preserve">                       </w:t>
      </w:r>
      <w:r w:rsidR="00FA4773" w:rsidRPr="00C002CF">
        <w:rPr>
          <w:rFonts w:ascii="楷体_GB2312" w:eastAsia="楷体_GB2312" w:hint="eastAsia"/>
          <w:sz w:val="18"/>
          <w:szCs w:val="18"/>
        </w:rPr>
        <w:t>①</w:t>
      </w:r>
      <w:r w:rsidR="00FA4773" w:rsidRPr="00C002CF">
        <w:rPr>
          <w:rFonts w:ascii="宋体" w:hAnsi="宋体" w:hint="eastAsia"/>
          <w:sz w:val="18"/>
          <w:szCs w:val="18"/>
        </w:rPr>
        <w:t>汽车买卖合同</w:t>
      </w:r>
    </w:p>
    <w:p w:rsidR="00FA4773" w:rsidRPr="00C002CF" w:rsidRDefault="009D58FF" w:rsidP="00FA4773">
      <w:pPr>
        <w:spacing w:line="240" w:lineRule="atLeast"/>
        <w:ind w:rightChars="200" w:right="420"/>
        <w:rPr>
          <w:rFonts w:ascii="宋体" w:hAnsi="宋体"/>
          <w:sz w:val="18"/>
          <w:szCs w:val="18"/>
        </w:rPr>
      </w:pPr>
      <w:r>
        <w:rPr>
          <w:rFonts w:ascii="楷体_GB2312" w:eastAsia="楷体_GB2312" w:hint="eastAsia"/>
          <w:b/>
          <w:noProof/>
          <w:sz w:val="24"/>
        </w:rPr>
        <mc:AlternateContent>
          <mc:Choice Requires="wps">
            <w:drawing>
              <wp:anchor distT="0" distB="0" distL="114300" distR="114300" simplePos="0" relativeHeight="251670016" behindDoc="0" locked="0" layoutInCell="1" allowOverlap="1">
                <wp:simplePos x="0" y="0"/>
                <wp:positionH relativeFrom="column">
                  <wp:posOffset>3133725</wp:posOffset>
                </wp:positionH>
                <wp:positionV relativeFrom="paragraph">
                  <wp:posOffset>35560</wp:posOffset>
                </wp:positionV>
                <wp:extent cx="666750" cy="0"/>
                <wp:effectExtent l="9525" t="54610" r="19050" b="59690"/>
                <wp:wrapNone/>
                <wp:docPr id="28"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9" o:spid="_x0000_s1026" style="position:absolute;left:0;text-align:lef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75pt,2.8pt" to="299.2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">
                <v:stroke endarrow="block"/>
              </v:line>
            </w:pict>
          </mc:Fallback>
        </mc:AlternateContent>
      </w:r>
      <w:r>
        <w:rPr>
          <w:rFonts w:ascii="楷体_GB2312" w:eastAsia="楷体_GB2312" w:hint="eastAsia"/>
          <w:b/>
          <w:noProof/>
          <w:sz w:val="24"/>
        </w:rPr>
        <mc:AlternateContent>
          <mc:Choice Requires="wps">
            <w:drawing>
              <wp:anchor distT="0" distB="0" distL="114300" distR="114300" simplePos="0" relativeHeight="251671040" behindDoc="0" locked="0" layoutInCell="1" allowOverlap="1">
                <wp:simplePos x="0" y="0"/>
                <wp:positionH relativeFrom="column">
                  <wp:posOffset>1800225</wp:posOffset>
                </wp:positionH>
                <wp:positionV relativeFrom="paragraph">
                  <wp:posOffset>134620</wp:posOffset>
                </wp:positionV>
                <wp:extent cx="466725" cy="0"/>
                <wp:effectExtent l="19050" t="58420" r="9525" b="55880"/>
                <wp:wrapNone/>
                <wp:docPr id="27"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667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0" o:spid="_x0000_s1026" style="position:absolute;left:0;text-align:left;flip:x;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75pt,10.6pt" to="178.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">
                <v:stroke endarrow="block"/>
              </v:line>
            </w:pict>
          </mc:Fallback>
        </mc:AlternateContent>
      </w:r>
      <w:r>
        <w:rPr>
          <w:rFonts w:ascii="楷体_GB2312" w:eastAsia="楷体_GB2312" w:hint="eastAsia"/>
          <w:b/>
          <w:noProof/>
          <w:sz w:val="24"/>
        </w:rPr>
        <mc:AlternateContent>
          <mc:Choice Requires="wps">
            <w:drawing>
              <wp:anchor distT="0" distB="0" distL="114300" distR="114300" simplePos="0" relativeHeight="251661824" behindDoc="0" locked="0" layoutInCell="1" allowOverlap="1">
                <wp:simplePos x="0" y="0"/>
                <wp:positionH relativeFrom="column">
                  <wp:posOffset>1800225</wp:posOffset>
                </wp:positionH>
                <wp:positionV relativeFrom="paragraph">
                  <wp:posOffset>35560</wp:posOffset>
                </wp:positionV>
                <wp:extent cx="2000250" cy="0"/>
                <wp:effectExtent l="19050" t="54610" r="9525" b="59690"/>
                <wp:wrapNone/>
                <wp:docPr id="26"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 o:spid="_x0000_s1026" style="position:absolute;left:0;text-align:lef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75pt,2.8pt" to="299.2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">
                <v:stroke endarrow="block"/>
              </v:line>
            </w:pict>
          </mc:Fallback>
        </mc:AlternateContent>
      </w:r>
      <w:r>
        <w:rPr>
          <w:rFonts w:ascii="宋体" w:hAnsi="宋体" w:hint="eastAsia"/>
          <w:noProof/>
          <w:sz w:val="18"/>
          <w:szCs w:val="18"/>
        </w:rPr>
        <mc:AlternateContent>
          <mc:Choice Requires="wps">
            <w:drawing>
              <wp:anchor distT="0" distB="0" distL="114300" distR="114300" simplePos="0" relativeHeight="251662848" behindDoc="0" locked="0" layoutInCell="1" allowOverlap="1">
                <wp:simplePos x="0" y="0"/>
                <wp:positionH relativeFrom="column">
                  <wp:posOffset>1800225</wp:posOffset>
                </wp:positionH>
                <wp:positionV relativeFrom="paragraph">
                  <wp:posOffset>137160</wp:posOffset>
                </wp:positionV>
                <wp:extent cx="2000250" cy="0"/>
                <wp:effectExtent l="9525" t="60960" r="19050" b="53340"/>
                <wp:wrapNone/>
                <wp:docPr id="25"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75pt,10.8pt" to="299.2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">
                <v:stroke endarrow="block"/>
              </v:line>
            </w:pict>
          </mc:Fallback>
        </mc:AlternateContent>
      </w:r>
      <w:r w:rsidR="00FA4773" w:rsidRPr="00C002CF">
        <w:rPr>
          <w:rFonts w:ascii="宋体" w:hAnsi="宋体" w:hint="eastAsia"/>
          <w:sz w:val="18"/>
          <w:szCs w:val="18"/>
        </w:rPr>
        <w:t xml:space="preserve">      </w:t>
      </w:r>
    </w:p>
    <w:p w:rsidR="00FA4773" w:rsidRPr="00C002CF" w:rsidRDefault="009D58FF" w:rsidP="00FA4773">
      <w:pPr>
        <w:spacing w:line="240" w:lineRule="atLeast"/>
        <w:ind w:rightChars="200" w:right="420" w:firstLineChars="2100" w:firstLine="3780"/>
        <w:rPr>
          <w:rFonts w:ascii="宋体" w:hAnsi="宋体"/>
          <w:sz w:val="18"/>
          <w:szCs w:val="18"/>
        </w:rPr>
      </w:pPr>
      <w:r>
        <w:rPr>
          <w:rFonts w:ascii="宋体" w:hAnsi="宋体" w:hint="eastAsia"/>
          <w:noProof/>
          <w:sz w:val="18"/>
          <w:szCs w:val="18"/>
        </w:rPr>
        <mc:AlternateContent>
          <mc:Choice Requires="wps">
            <w:drawing>
              <wp:anchor distT="0" distB="0" distL="114300" distR="114300" simplePos="0" relativeHeight="251668992" behindDoc="0" locked="0" layoutInCell="1" allowOverlap="1">
                <wp:simplePos x="0" y="0"/>
                <wp:positionH relativeFrom="column">
                  <wp:posOffset>1133475</wp:posOffset>
                </wp:positionH>
                <wp:positionV relativeFrom="paragraph">
                  <wp:posOffset>38100</wp:posOffset>
                </wp:positionV>
                <wp:extent cx="0" cy="396240"/>
                <wp:effectExtent l="57150" t="19050" r="57150" b="13335"/>
                <wp:wrapNone/>
                <wp:docPr id="24"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96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8" o:spid="_x0000_s1026" style="position:absolute;left:0;text-align:lef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5pt,3pt" to="89.2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">
                <v:stroke endarrow="block"/>
              </v:line>
            </w:pict>
          </mc:Fallback>
        </mc:AlternateContent>
      </w:r>
      <w:r>
        <w:rPr>
          <w:rFonts w:ascii="宋体" w:hAnsi="宋体" w:hint="eastAsia"/>
          <w:noProof/>
          <w:sz w:val="18"/>
          <w:szCs w:val="18"/>
        </w:rPr>
        <mc:AlternateContent>
          <mc:Choice Requires="wps">
            <w:drawing>
              <wp:anchor distT="0" distB="0" distL="114300" distR="114300" simplePos="0" relativeHeight="251666944" behindDoc="0" locked="0" layoutInCell="1" allowOverlap="1">
                <wp:simplePos x="0" y="0"/>
                <wp:positionH relativeFrom="column">
                  <wp:posOffset>4333875</wp:posOffset>
                </wp:positionH>
                <wp:positionV relativeFrom="paragraph">
                  <wp:posOffset>38100</wp:posOffset>
                </wp:positionV>
                <wp:extent cx="0" cy="396240"/>
                <wp:effectExtent l="9525" t="9525" r="9525" b="13335"/>
                <wp:wrapNone/>
                <wp:docPr id="23"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6" o:spid="_x0000_s1026" style="position:absolute;left:0;text-align:lef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25pt,3pt" to="341.2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"/>
            </w:pict>
          </mc:Fallback>
        </mc:AlternateContent>
      </w:r>
      <w:r w:rsidR="00FA4773" w:rsidRPr="00C002CF">
        <w:rPr>
          <w:rFonts w:ascii="宋体" w:hAnsi="宋体" w:hint="eastAsia"/>
          <w:sz w:val="18"/>
          <w:szCs w:val="18"/>
        </w:rPr>
        <w:t>②融资回租赁合同</w:t>
      </w:r>
    </w:p>
    <w:p w:rsidR="00FA4773" w:rsidRPr="00C002CF" w:rsidRDefault="00FA4773" w:rsidP="00FA4773">
      <w:pPr>
        <w:spacing w:line="240" w:lineRule="atLeast"/>
        <w:ind w:rightChars="200" w:right="420" w:firstLineChars="889" w:firstLine="1600"/>
        <w:rPr>
          <w:rFonts w:ascii="宋体" w:hAnsi="宋体"/>
          <w:b/>
          <w:sz w:val="18"/>
          <w:szCs w:val="18"/>
        </w:rPr>
      </w:pPr>
      <w:r w:rsidRPr="00C002CF">
        <w:rPr>
          <w:rFonts w:ascii="宋体" w:hAnsi="宋体" w:hint="eastAsia"/>
          <w:sz w:val="18"/>
          <w:szCs w:val="18"/>
        </w:rPr>
        <w:t xml:space="preserve">         交付租金</w:t>
      </w:r>
    </w:p>
    <w:p w:rsidR="000057D8" w:rsidRPr="00651D54" w:rsidRDefault="009D58FF" w:rsidP="00651D54">
      <w:pPr>
        <w:spacing w:line="500" w:lineRule="exact"/>
        <w:ind w:rightChars="200" w:right="420" w:firstLineChars="392" w:firstLine="944"/>
        <w:rPr>
          <w:rFonts w:ascii="楷体_GB2312" w:eastAsia="楷体_GB2312"/>
          <w:b/>
          <w:sz w:val="24"/>
        </w:rPr>
      </w:pPr>
      <w:r>
        <w:rPr>
          <w:rFonts w:ascii="楷体_GB2312" w:eastAsia="楷体_GB2312" w:hint="eastAsia"/>
          <w:b/>
          <w:noProof/>
          <w:sz w:val="24"/>
        </w:rPr>
        <mc:AlternateContent>
          <mc:Choice Requires="wps">
            <w:drawing>
              <wp:anchor distT="0" distB="0" distL="114300" distR="114300" simplePos="0" relativeHeight="251667968" behindDoc="0" locked="0" layoutInCell="1" allowOverlap="1">
                <wp:simplePos x="0" y="0"/>
                <wp:positionH relativeFrom="column">
                  <wp:posOffset>1133475</wp:posOffset>
                </wp:positionH>
                <wp:positionV relativeFrom="paragraph">
                  <wp:posOffset>38100</wp:posOffset>
                </wp:positionV>
                <wp:extent cx="3200400" cy="0"/>
                <wp:effectExtent l="9525" t="9525" r="9525" b="9525"/>
                <wp:wrapNone/>
                <wp:docPr id="22"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7" o:spid="_x0000_s1026" style="position:absolute;left:0;text-align:left;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5pt,3pt" to="341.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"/>
            </w:pict>
          </mc:Fallback>
        </mc:AlternateContent>
      </w:r>
    </w:p>
    <w:p w:rsidR="002F2996" w:rsidRPr="00C002CF" w:rsidRDefault="002F2996" w:rsidP="00537719">
      <w:pPr>
        <w:spacing w:line="440" w:lineRule="exact"/>
        <w:ind w:firstLineChars="200" w:firstLine="420"/>
        <w:rPr>
          <w:rFonts w:ascii="宋体" w:hAnsi="宋体"/>
          <w:bCs/>
        </w:rPr>
      </w:pPr>
      <w:r w:rsidRPr="00C002CF">
        <w:rPr>
          <w:rFonts w:ascii="宋体" w:hAnsi="宋体" w:hint="eastAsia"/>
          <w:bCs/>
        </w:rPr>
        <w:t>3.</w:t>
      </w:r>
      <w:r w:rsidR="00256524" w:rsidRPr="00C002CF">
        <w:rPr>
          <w:rFonts w:ascii="宋体" w:hAnsi="宋体" w:hint="eastAsia"/>
          <w:bCs/>
        </w:rPr>
        <w:t>委托租赁方式</w:t>
      </w:r>
    </w:p>
    <w:p w:rsidR="002F2996" w:rsidRPr="00C002CF" w:rsidRDefault="002F2996" w:rsidP="00537719">
      <w:pPr>
        <w:spacing w:line="440" w:lineRule="exact"/>
        <w:ind w:firstLineChars="200" w:firstLine="420"/>
      </w:pPr>
      <w:r w:rsidRPr="00C002CF">
        <w:rPr>
          <w:rFonts w:hint="eastAsia"/>
        </w:rPr>
        <w:t>租赁公司接受厂商或经销商委托，将车辆按融资租赁方式出租给客户（承租人），租赁公司作为受托人，代委托方收取租金，交纳有关税费，租赁公司只收取手续费。在委托租赁期间，汽车产权在委托人。租赁公司不承担风险。此方式，可以为厂商或经销商节约税费。</w:t>
      </w:r>
    </w:p>
    <w:p w:rsidR="000057D8" w:rsidRPr="00C002CF" w:rsidRDefault="000057D8" w:rsidP="00651D54">
      <w:pPr>
        <w:spacing w:line="500" w:lineRule="exact"/>
        <w:ind w:rightChars="200" w:right="420" w:firstLineChars="200" w:firstLine="420"/>
        <w:rPr>
          <w:rFonts w:ascii="宋体" w:hAnsi="宋体"/>
          <w:szCs w:val="21"/>
        </w:rPr>
      </w:pPr>
      <w:r>
        <w:rPr>
          <w:rFonts w:ascii="宋体" w:hAnsi="宋体" w:hint="eastAsia"/>
          <w:szCs w:val="21"/>
        </w:rPr>
        <w:t>委托租赁</w:t>
      </w:r>
      <w:r w:rsidR="00DD2881" w:rsidRPr="00C002CF">
        <w:rPr>
          <w:rFonts w:ascii="宋体" w:hAnsi="宋体" w:hint="eastAsia"/>
          <w:szCs w:val="21"/>
        </w:rPr>
        <w:t>流程图见下页：</w:t>
      </w:r>
    </w:p>
    <w:p w:rsidR="00DD2881" w:rsidRPr="00C002CF" w:rsidRDefault="00DD2881" w:rsidP="00DD2881">
      <w:pPr>
        <w:spacing w:line="240" w:lineRule="atLeast"/>
        <w:ind w:rightChars="200" w:right="420" w:firstLineChars="2900" w:firstLine="5220"/>
        <w:rPr>
          <w:rFonts w:ascii="宋体" w:hAnsi="宋体"/>
          <w:sz w:val="18"/>
          <w:szCs w:val="18"/>
        </w:rPr>
      </w:pPr>
      <w:r w:rsidRPr="00C002CF">
        <w:rPr>
          <w:rFonts w:ascii="宋体" w:hAnsi="宋体" w:hint="eastAsia"/>
          <w:sz w:val="18"/>
          <w:szCs w:val="18"/>
        </w:rPr>
        <w:t>由委托人指定承租人</w:t>
      </w:r>
    </w:p>
    <w:p w:rsidR="00DD2881" w:rsidRPr="00C002CF" w:rsidRDefault="009D58FF" w:rsidP="00DD2881">
      <w:pPr>
        <w:tabs>
          <w:tab w:val="left" w:pos="7308"/>
        </w:tabs>
        <w:spacing w:line="240" w:lineRule="atLeast"/>
        <w:ind w:rightChars="200" w:right="420" w:firstLineChars="200" w:firstLine="420"/>
        <w:rPr>
          <w:rFonts w:ascii="仿宋_GB2312" w:eastAsia="仿宋_GB2312"/>
          <w:szCs w:val="21"/>
        </w:rPr>
      </w:pPr>
      <w:r>
        <w:rPr>
          <w:rFonts w:ascii="仿宋_GB2312" w:eastAsia="仿宋_GB2312" w:hint="eastAsia"/>
          <w:noProof/>
          <w:szCs w:val="21"/>
        </w:rPr>
        <mc:AlternateContent>
          <mc:Choice Requires="wps">
            <w:drawing>
              <wp:anchor distT="0" distB="0" distL="114300" distR="114300" simplePos="0" relativeHeight="251690496" behindDoc="0" locked="0" layoutInCell="1" allowOverlap="1">
                <wp:simplePos x="0" y="0"/>
                <wp:positionH relativeFrom="column">
                  <wp:posOffset>3067050</wp:posOffset>
                </wp:positionH>
                <wp:positionV relativeFrom="paragraph">
                  <wp:posOffset>96520</wp:posOffset>
                </wp:positionV>
                <wp:extent cx="1266825" cy="0"/>
                <wp:effectExtent l="9525" t="10795" r="9525" b="8255"/>
                <wp:wrapNone/>
                <wp:docPr id="2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left:0;text-align:lef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7.6pt" to="341.2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"/>
            </w:pict>
          </mc:Fallback>
        </mc:AlternateContent>
      </w:r>
      <w:r>
        <w:rPr>
          <w:rFonts w:ascii="仿宋_GB2312" w:eastAsia="仿宋_GB2312" w:hint="eastAsia"/>
          <w:noProof/>
          <w:szCs w:val="21"/>
        </w:rPr>
        <mc:AlternateContent>
          <mc:Choice Requires="wps">
            <w:drawing>
              <wp:anchor distT="0" distB="0" distL="114300" distR="114300" simplePos="0" relativeHeight="251691520" behindDoc="0" locked="0" layoutInCell="1" allowOverlap="1">
                <wp:simplePos x="0" y="0"/>
                <wp:positionH relativeFrom="column">
                  <wp:posOffset>4333875</wp:posOffset>
                </wp:positionH>
                <wp:positionV relativeFrom="paragraph">
                  <wp:posOffset>96520</wp:posOffset>
                </wp:positionV>
                <wp:extent cx="0" cy="792480"/>
                <wp:effectExtent l="57150" t="10795" r="57150" b="15875"/>
                <wp:wrapNone/>
                <wp:docPr id="20"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2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0" o:spid="_x0000_s1026" style="position:absolute;left:0;text-align:lef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25pt,7.6pt" to="341.25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">
                <v:stroke endarrow="block"/>
              </v:line>
            </w:pict>
          </mc:Fallback>
        </mc:AlternateContent>
      </w:r>
      <w:r>
        <w:rPr>
          <w:rFonts w:ascii="仿宋_GB2312" w:eastAsia="仿宋_GB2312" w:hint="eastAsia"/>
          <w:noProof/>
          <w:szCs w:val="21"/>
        </w:rPr>
        <mc:AlternateContent>
          <mc:Choice Requires="wps">
            <w:drawing>
              <wp:anchor distT="0" distB="0" distL="114300" distR="114300" simplePos="0" relativeHeight="251672064" behindDoc="0" locked="0" layoutInCell="1" allowOverlap="1">
                <wp:simplePos x="0" y="0"/>
                <wp:positionH relativeFrom="column">
                  <wp:posOffset>2266950</wp:posOffset>
                </wp:positionH>
                <wp:positionV relativeFrom="paragraph">
                  <wp:posOffset>-2540</wp:posOffset>
                </wp:positionV>
                <wp:extent cx="800100" cy="297180"/>
                <wp:effectExtent l="9525" t="6985" r="9525" b="10160"/>
                <wp:wrapNone/>
                <wp:docPr id="19"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297180"/>
                        </a:xfrm>
                        <a:prstGeom prst="rect">
                          <a:avLst/>
                        </a:prstGeom>
                        <a:solidFill>
                          <a:srgbClr val="FFFFFF"/>
                        </a:solidFill>
                        <a:ln w="9525">
                          <a:solidFill>
                            <a:srgbClr val="000000"/>
                          </a:solidFill>
                          <a:miter lim="800000"/>
                          <a:headEnd/>
                          <a:tailEnd/>
                        </a:ln>
                      </wps:spPr>
                      <wps:txbx>
                        <w:txbxContent>
                          <w:p w:rsidR="0050366D" w:rsidRPr="007C450A" w:rsidRDefault="0050366D" w:rsidP="00F73C50">
                            <w:pPr>
                              <w:ind w:firstLineChars="50" w:firstLine="105"/>
                              <w:rPr>
                                <w:b/>
                              </w:rPr>
                            </w:pPr>
                            <w:r w:rsidRPr="007C450A">
                              <w:rPr>
                                <w:rFonts w:hint="eastAsia"/>
                                <w:b/>
                              </w:rPr>
                              <w:t>委托人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51" style="position:absolute;left:0;text-align:left;margin-left:178.5pt;margin-top:-.2pt;width:63pt;height:23.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">
                <v:textbox>
                  <w:txbxContent>
                    <w:p w:rsidR="0050366D" w:rsidRPr="007C450A" w:rsidRDefault="0050366D" w:rsidP="00F73C50">
                      <w:pPr>
                        <w:ind w:firstLineChars="50" w:firstLine="105"/>
                        <w:rPr>
                          <w:b/>
                        </w:rPr>
                      </w:pPr>
                      <w:r w:rsidRPr="007C450A">
                        <w:rPr>
                          <w:rFonts w:hint="eastAsia"/>
                          <w:b/>
                        </w:rPr>
                        <w:t>委托人</w:t>
                      </w:r>
                    </w:p>
                  </w:txbxContent>
                </v:textbox>
              </v:rect>
            </w:pict>
          </mc:Fallback>
        </mc:AlternateContent>
      </w:r>
      <w:r>
        <w:rPr>
          <w:rFonts w:ascii="仿宋_GB2312" w:eastAsia="仿宋_GB2312" w:hint="eastAsia"/>
          <w:noProof/>
          <w:szCs w:val="21"/>
        </w:rPr>
        <mc:AlternateContent>
          <mc:Choice Requires="wps">
            <w:drawing>
              <wp:anchor distT="0" distB="0" distL="114300" distR="114300" simplePos="0" relativeHeight="251681280" behindDoc="0" locked="0" layoutInCell="1" allowOverlap="1">
                <wp:simplePos x="0" y="0"/>
                <wp:positionH relativeFrom="column">
                  <wp:posOffset>733425</wp:posOffset>
                </wp:positionH>
                <wp:positionV relativeFrom="paragraph">
                  <wp:posOffset>96520</wp:posOffset>
                </wp:positionV>
                <wp:extent cx="1533525" cy="0"/>
                <wp:effectExtent l="9525" t="58420" r="19050" b="55880"/>
                <wp:wrapNone/>
                <wp:docPr id="18"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35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0" o:spid="_x0000_s1026" style="position:absolute;left:0;text-align:lef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7.6pt" to="178.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">
                <v:stroke endarrow="block"/>
              </v:line>
            </w:pict>
          </mc:Fallback>
        </mc:AlternateContent>
      </w:r>
      <w:r>
        <w:rPr>
          <w:rFonts w:ascii="仿宋_GB2312" w:eastAsia="仿宋_GB2312" w:hint="eastAsia"/>
          <w:noProof/>
          <w:szCs w:val="21"/>
        </w:rPr>
        <mc:AlternateContent>
          <mc:Choice Requires="wps">
            <w:drawing>
              <wp:anchor distT="0" distB="0" distL="114300" distR="114300" simplePos="0" relativeHeight="251680256" behindDoc="0" locked="0" layoutInCell="1" allowOverlap="1">
                <wp:simplePos x="0" y="0"/>
                <wp:positionH relativeFrom="column">
                  <wp:posOffset>733425</wp:posOffset>
                </wp:positionH>
                <wp:positionV relativeFrom="paragraph">
                  <wp:posOffset>96520</wp:posOffset>
                </wp:positionV>
                <wp:extent cx="0" cy="792480"/>
                <wp:effectExtent l="9525" t="10795" r="9525" b="6350"/>
                <wp:wrapNone/>
                <wp:docPr id="17"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924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left:0;text-align:left;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7.6pt" to="57.75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"/>
            </w:pict>
          </mc:Fallback>
        </mc:AlternateContent>
      </w:r>
      <w:r w:rsidR="00DD2881" w:rsidRPr="00C002CF">
        <w:rPr>
          <w:rFonts w:ascii="仿宋_GB2312" w:eastAsia="仿宋_GB2312"/>
          <w:szCs w:val="21"/>
        </w:rPr>
        <w:tab/>
      </w:r>
    </w:p>
    <w:p w:rsidR="00DD2881" w:rsidRPr="00C002CF" w:rsidRDefault="009D58FF" w:rsidP="00DD2881">
      <w:pPr>
        <w:spacing w:line="240" w:lineRule="atLeast"/>
        <w:ind w:rightChars="200" w:right="420" w:firstLineChars="350" w:firstLine="630"/>
        <w:rPr>
          <w:rFonts w:ascii="宋体" w:hAnsi="宋体"/>
          <w:sz w:val="18"/>
          <w:szCs w:val="18"/>
        </w:rPr>
      </w:pPr>
      <w:r>
        <w:rPr>
          <w:rFonts w:ascii="宋体" w:hAnsi="宋体" w:hint="eastAsia"/>
          <w:noProof/>
          <w:sz w:val="18"/>
          <w:szCs w:val="18"/>
        </w:rPr>
        <mc:AlternateContent>
          <mc:Choice Requires="wps">
            <w:drawing>
              <wp:anchor distT="0" distB="0" distL="114300" distR="114300" simplePos="0" relativeHeight="251685376" behindDoc="0" locked="0" layoutInCell="1" allowOverlap="1">
                <wp:simplePos x="0" y="0"/>
                <wp:positionH relativeFrom="column">
                  <wp:posOffset>1133475</wp:posOffset>
                </wp:positionH>
                <wp:positionV relativeFrom="paragraph">
                  <wp:posOffset>-2540</wp:posOffset>
                </wp:positionV>
                <wp:extent cx="0" cy="198120"/>
                <wp:effectExtent l="9525" t="6985" r="9525" b="13970"/>
                <wp:wrapNone/>
                <wp:docPr id="1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left:0;text-align:lef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5pt,-.2pt" to="89.2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J9Y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"/>
            </w:pict>
          </mc:Fallback>
        </mc:AlternateContent>
      </w:r>
      <w:r>
        <w:rPr>
          <w:rFonts w:ascii="宋体" w:hAnsi="宋体" w:hint="eastAsia"/>
          <w:noProof/>
          <w:sz w:val="18"/>
          <w:szCs w:val="18"/>
        </w:rPr>
        <mc:AlternateContent>
          <mc:Choice Requires="wps">
            <w:drawing>
              <wp:anchor distT="0" distB="0" distL="114300" distR="114300" simplePos="0" relativeHeight="251684352" behindDoc="0" locked="0" layoutInCell="1" allowOverlap="1">
                <wp:simplePos x="0" y="0"/>
                <wp:positionH relativeFrom="column">
                  <wp:posOffset>1133475</wp:posOffset>
                </wp:positionH>
                <wp:positionV relativeFrom="paragraph">
                  <wp:posOffset>-2540</wp:posOffset>
                </wp:positionV>
                <wp:extent cx="1133475" cy="0"/>
                <wp:effectExtent l="9525" t="54610" r="19050" b="59690"/>
                <wp:wrapNone/>
                <wp:docPr id="1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34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left:0;text-align:lef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5pt,-.2pt" to="17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d4KQ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">
                <v:stroke endarrow="block"/>
              </v:line>
            </w:pict>
          </mc:Fallback>
        </mc:AlternateContent>
      </w:r>
      <w:r w:rsidR="00DD2881" w:rsidRPr="00C002CF">
        <w:rPr>
          <w:rFonts w:ascii="宋体" w:hAnsi="宋体" w:hint="eastAsia"/>
          <w:sz w:val="18"/>
          <w:szCs w:val="18"/>
        </w:rPr>
        <w:t>①接受委托</w:t>
      </w:r>
    </w:p>
    <w:p w:rsidR="00DD2881" w:rsidRPr="00C002CF" w:rsidRDefault="009D58FF" w:rsidP="00DD2881">
      <w:pPr>
        <w:tabs>
          <w:tab w:val="left" w:pos="3918"/>
        </w:tabs>
        <w:spacing w:line="240" w:lineRule="atLeast"/>
        <w:ind w:rightChars="200" w:right="420" w:firstLineChars="800" w:firstLine="1440"/>
        <w:rPr>
          <w:rFonts w:ascii="宋体" w:hAnsi="宋体"/>
          <w:sz w:val="18"/>
          <w:szCs w:val="18"/>
        </w:rPr>
      </w:pPr>
      <w:r>
        <w:rPr>
          <w:rFonts w:ascii="宋体" w:hAnsi="宋体" w:hint="eastAsia"/>
          <w:noProof/>
          <w:sz w:val="18"/>
          <w:szCs w:val="18"/>
        </w:rPr>
        <mc:AlternateContent>
          <mc:Choice Requires="wps">
            <w:drawing>
              <wp:anchor distT="0" distB="0" distL="114300" distR="114300" simplePos="0" relativeHeight="251683328" behindDoc="0" locked="0" layoutInCell="1" allowOverlap="1">
                <wp:simplePos x="0" y="0"/>
                <wp:positionH relativeFrom="column">
                  <wp:posOffset>1133475</wp:posOffset>
                </wp:positionH>
                <wp:positionV relativeFrom="paragraph">
                  <wp:posOffset>-2540</wp:posOffset>
                </wp:positionV>
                <wp:extent cx="0" cy="495300"/>
                <wp:effectExtent l="9525" t="6985" r="9525" b="12065"/>
                <wp:wrapNone/>
                <wp:docPr id="14"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95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left:0;text-align:left;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5pt,-.2pt" to="89.25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"/>
            </w:pict>
          </mc:Fallback>
        </mc:AlternateContent>
      </w:r>
      <w:r w:rsidR="00DD2881" w:rsidRPr="00C002CF">
        <w:rPr>
          <w:rFonts w:ascii="宋体" w:hAnsi="宋体" w:hint="eastAsia"/>
          <w:sz w:val="18"/>
          <w:szCs w:val="18"/>
        </w:rPr>
        <w:t>⑤返还收益</w:t>
      </w:r>
      <w:r w:rsidR="00DD2881" w:rsidRPr="00C002CF">
        <w:rPr>
          <w:rFonts w:ascii="仿宋_GB2312" w:eastAsia="仿宋_GB2312" w:hint="eastAsia"/>
          <w:szCs w:val="21"/>
        </w:rPr>
        <w:t xml:space="preserve">　　　　</w:t>
      </w:r>
      <w:r w:rsidR="00DD2881" w:rsidRPr="00C002CF">
        <w:rPr>
          <w:rFonts w:ascii="宋体" w:hAnsi="宋体" w:hint="eastAsia"/>
          <w:sz w:val="18"/>
          <w:szCs w:val="18"/>
        </w:rPr>
        <w:t>②签定融资租赁合同</w:t>
      </w:r>
    </w:p>
    <w:p w:rsidR="00DD2881" w:rsidRPr="00C002CF" w:rsidRDefault="009D58FF" w:rsidP="00DD2881">
      <w:pPr>
        <w:tabs>
          <w:tab w:val="left" w:pos="1668"/>
        </w:tabs>
        <w:spacing w:line="240" w:lineRule="atLeast"/>
        <w:ind w:rightChars="200" w:right="420" w:firstLineChars="200" w:firstLine="360"/>
        <w:rPr>
          <w:rFonts w:ascii="宋体" w:hAnsi="宋体"/>
          <w:sz w:val="18"/>
          <w:szCs w:val="18"/>
        </w:rPr>
      </w:pPr>
      <w:r>
        <w:rPr>
          <w:rFonts w:ascii="宋体" w:hAnsi="宋体" w:hint="eastAsia"/>
          <w:noProof/>
          <w:sz w:val="18"/>
          <w:szCs w:val="18"/>
        </w:rPr>
        <mc:AlternateContent>
          <mc:Choice Requires="wps">
            <w:drawing>
              <wp:anchor distT="0" distB="0" distL="114300" distR="114300" simplePos="0" relativeHeight="251688448" behindDoc="0" locked="0" layoutInCell="1" allowOverlap="1">
                <wp:simplePos x="0" y="0"/>
                <wp:positionH relativeFrom="column">
                  <wp:posOffset>1333500</wp:posOffset>
                </wp:positionH>
                <wp:positionV relativeFrom="paragraph">
                  <wp:posOffset>96520</wp:posOffset>
                </wp:positionV>
                <wp:extent cx="2667000" cy="0"/>
                <wp:effectExtent l="9525" t="10795" r="9525" b="8255"/>
                <wp:wrapNone/>
                <wp:docPr id="13"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7" o:spid="_x0000_s1026" style="position:absolute;left:0;text-align:lef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7.6pt" to="31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XUY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"/>
            </w:pict>
          </mc:Fallback>
        </mc:AlternateContent>
      </w:r>
      <w:r>
        <w:rPr>
          <w:rFonts w:ascii="宋体" w:hAnsi="宋体" w:hint="eastAsia"/>
          <w:noProof/>
          <w:sz w:val="18"/>
          <w:szCs w:val="18"/>
        </w:rPr>
        <mc:AlternateContent>
          <mc:Choice Requires="wps">
            <w:drawing>
              <wp:anchor distT="0" distB="0" distL="114300" distR="114300" simplePos="0" relativeHeight="251689472" behindDoc="0" locked="0" layoutInCell="1" allowOverlap="1">
                <wp:simplePos x="0" y="0"/>
                <wp:positionH relativeFrom="column">
                  <wp:posOffset>4000500</wp:posOffset>
                </wp:positionH>
                <wp:positionV relativeFrom="paragraph">
                  <wp:posOffset>96520</wp:posOffset>
                </wp:positionV>
                <wp:extent cx="0" cy="198120"/>
                <wp:effectExtent l="57150" t="10795" r="57150" b="19685"/>
                <wp:wrapNone/>
                <wp:docPr id="12"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8" o:spid="_x0000_s1026" style="position:absolute;left:0;text-align:lef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7.6pt" to="31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rH5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">
                <v:stroke endarrow="block"/>
              </v:line>
            </w:pict>
          </mc:Fallback>
        </mc:AlternateContent>
      </w:r>
      <w:r>
        <w:rPr>
          <w:rFonts w:ascii="宋体" w:hAnsi="宋体" w:hint="eastAsia"/>
          <w:noProof/>
          <w:sz w:val="18"/>
          <w:szCs w:val="18"/>
        </w:rPr>
        <mc:AlternateContent>
          <mc:Choice Requires="wps">
            <w:drawing>
              <wp:anchor distT="0" distB="0" distL="114300" distR="114300" simplePos="0" relativeHeight="251687424" behindDoc="0" locked="0" layoutInCell="1" allowOverlap="1">
                <wp:simplePos x="0" y="0"/>
                <wp:positionH relativeFrom="column">
                  <wp:posOffset>1333500</wp:posOffset>
                </wp:positionH>
                <wp:positionV relativeFrom="paragraph">
                  <wp:posOffset>96520</wp:posOffset>
                </wp:positionV>
                <wp:extent cx="0" cy="198120"/>
                <wp:effectExtent l="57150" t="10795" r="57150" b="19685"/>
                <wp:wrapNone/>
                <wp:docPr id="11"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left:0;text-align:lef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7.6pt" to="10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M9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">
                <v:stroke endarrow="block"/>
              </v:line>
            </w:pict>
          </mc:Fallback>
        </mc:AlternateContent>
      </w:r>
      <w:r>
        <w:rPr>
          <w:rFonts w:ascii="宋体" w:hAnsi="宋体" w:hint="eastAsia"/>
          <w:noProof/>
          <w:sz w:val="18"/>
          <w:szCs w:val="18"/>
        </w:rPr>
        <mc:AlternateContent>
          <mc:Choice Requires="wps">
            <w:drawing>
              <wp:anchor distT="0" distB="0" distL="114300" distR="114300" simplePos="0" relativeHeight="251682304" behindDoc="0" locked="0" layoutInCell="1" allowOverlap="1">
                <wp:simplePos x="0" y="0"/>
                <wp:positionH relativeFrom="column">
                  <wp:posOffset>733425</wp:posOffset>
                </wp:positionH>
                <wp:positionV relativeFrom="paragraph">
                  <wp:posOffset>96520</wp:posOffset>
                </wp:positionV>
                <wp:extent cx="0" cy="198120"/>
                <wp:effectExtent l="57150" t="10795" r="57150" b="19685"/>
                <wp:wrapNone/>
                <wp:docPr id="10"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left:0;text-align:lef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7.6pt" to="57.7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">
                <v:stroke endarrow="block"/>
              </v:line>
            </w:pict>
          </mc:Fallback>
        </mc:AlternateContent>
      </w:r>
      <w:r w:rsidR="00DD2881" w:rsidRPr="00C002CF">
        <w:rPr>
          <w:rFonts w:ascii="宋体" w:hAnsi="宋体"/>
          <w:sz w:val="18"/>
          <w:szCs w:val="18"/>
        </w:rPr>
        <w:tab/>
      </w:r>
    </w:p>
    <w:p w:rsidR="00DD2881" w:rsidRPr="00C002CF" w:rsidRDefault="009D58FF" w:rsidP="00DD2881">
      <w:pPr>
        <w:spacing w:line="240" w:lineRule="atLeast"/>
        <w:ind w:rightChars="200" w:right="420" w:firstLineChars="1250" w:firstLine="2625"/>
        <w:rPr>
          <w:rFonts w:ascii="仿宋_GB2312" w:eastAsia="仿宋_GB2312"/>
          <w:szCs w:val="21"/>
        </w:rPr>
      </w:pPr>
      <w:r>
        <w:rPr>
          <w:rFonts w:ascii="仿宋_GB2312" w:eastAsia="仿宋_GB2312" w:hint="eastAsia"/>
          <w:noProof/>
          <w:szCs w:val="21"/>
        </w:rPr>
        <mc:AlternateContent>
          <mc:Choice Requires="wps">
            <w:drawing>
              <wp:anchor distT="0" distB="0" distL="114300" distR="114300" simplePos="0" relativeHeight="251674112" behindDoc="0" locked="0" layoutInCell="1" allowOverlap="1">
                <wp:simplePos x="0" y="0"/>
                <wp:positionH relativeFrom="column">
                  <wp:posOffset>3867150</wp:posOffset>
                </wp:positionH>
                <wp:positionV relativeFrom="paragraph">
                  <wp:posOffset>96520</wp:posOffset>
                </wp:positionV>
                <wp:extent cx="1066800" cy="297180"/>
                <wp:effectExtent l="9525" t="10795" r="9525" b="6350"/>
                <wp:wrapNone/>
                <wp:docPr id="9"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297180"/>
                        </a:xfrm>
                        <a:prstGeom prst="rect">
                          <a:avLst/>
                        </a:prstGeom>
                        <a:solidFill>
                          <a:srgbClr val="FFFFFF"/>
                        </a:solidFill>
                        <a:ln w="9525">
                          <a:solidFill>
                            <a:srgbClr val="000000"/>
                          </a:solidFill>
                          <a:miter lim="800000"/>
                          <a:headEnd/>
                          <a:tailEnd/>
                        </a:ln>
                      </wps:spPr>
                      <wps:txbx>
                        <w:txbxContent>
                          <w:p w:rsidR="0050366D" w:rsidRPr="007C450A" w:rsidRDefault="0050366D" w:rsidP="00F73C50">
                            <w:pPr>
                              <w:ind w:firstLineChars="147" w:firstLine="310"/>
                              <w:rPr>
                                <w:b/>
                              </w:rPr>
                            </w:pPr>
                            <w:r w:rsidRPr="007C450A">
                              <w:rPr>
                                <w:rFonts w:hint="eastAsia"/>
                                <w:b/>
                              </w:rPr>
                              <w:t>承租人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52" style="position:absolute;left:0;text-align:left;margin-left:304.5pt;margin-top:7.6pt;width:84pt;height:23.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">
                <v:textbox>
                  <w:txbxContent>
                    <w:p w:rsidR="0050366D" w:rsidRPr="007C450A" w:rsidRDefault="0050366D" w:rsidP="00F73C50">
                      <w:pPr>
                        <w:ind w:firstLineChars="147" w:firstLine="310"/>
                        <w:rPr>
                          <w:b/>
                        </w:rPr>
                      </w:pPr>
                      <w:r w:rsidRPr="007C450A">
                        <w:rPr>
                          <w:rFonts w:hint="eastAsia"/>
                          <w:b/>
                        </w:rPr>
                        <w:t>承租人</w:t>
                      </w:r>
                    </w:p>
                  </w:txbxContent>
                </v:textbox>
              </v:rect>
            </w:pict>
          </mc:Fallback>
        </mc:AlternateContent>
      </w:r>
      <w:r>
        <w:rPr>
          <w:rFonts w:ascii="仿宋_GB2312" w:eastAsia="仿宋_GB2312" w:hint="eastAsia"/>
          <w:noProof/>
          <w:szCs w:val="21"/>
        </w:rPr>
        <mc:AlternateContent>
          <mc:Choice Requires="wps">
            <w:drawing>
              <wp:anchor distT="0" distB="0" distL="114300" distR="114300" simplePos="0" relativeHeight="251673088" behindDoc="0" locked="0" layoutInCell="1" allowOverlap="1">
                <wp:simplePos x="0" y="0"/>
                <wp:positionH relativeFrom="column">
                  <wp:posOffset>266700</wp:posOffset>
                </wp:positionH>
                <wp:positionV relativeFrom="paragraph">
                  <wp:posOffset>96520</wp:posOffset>
                </wp:positionV>
                <wp:extent cx="1266825" cy="297180"/>
                <wp:effectExtent l="9525" t="10795" r="9525" b="6350"/>
                <wp:wrapNone/>
                <wp:docPr id="8"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297180"/>
                        </a:xfrm>
                        <a:prstGeom prst="rect">
                          <a:avLst/>
                        </a:prstGeom>
                        <a:solidFill>
                          <a:srgbClr val="FFFFFF"/>
                        </a:solidFill>
                        <a:ln w="9525">
                          <a:solidFill>
                            <a:srgbClr val="000000"/>
                          </a:solidFill>
                          <a:miter lim="800000"/>
                          <a:headEnd/>
                          <a:tailEnd/>
                        </a:ln>
                      </wps:spPr>
                      <wps:txbx>
                        <w:txbxContent>
                          <w:p w:rsidR="0050366D" w:rsidRPr="007C450A" w:rsidRDefault="0050366D" w:rsidP="00DD2881">
                            <w:pPr>
                              <w:rPr>
                                <w:b/>
                              </w:rPr>
                            </w:pPr>
                            <w:r w:rsidRPr="007C450A">
                              <w:rPr>
                                <w:rFonts w:hint="eastAsia"/>
                                <w:b/>
                              </w:rPr>
                              <w:t>出租人（租赁公司）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53" style="position:absolute;left:0;text-align:left;margin-left:21pt;margin-top:7.6pt;width:99.75pt;height:23.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">
                <v:textbox>
                  <w:txbxContent>
                    <w:p w:rsidR="0050366D" w:rsidRPr="007C450A" w:rsidRDefault="0050366D" w:rsidP="00DD2881">
                      <w:pPr>
                        <w:rPr>
                          <w:b/>
                        </w:rPr>
                      </w:pPr>
                      <w:r w:rsidRPr="007C450A">
                        <w:rPr>
                          <w:rFonts w:hint="eastAsia"/>
                          <w:b/>
                        </w:rPr>
                        <w:t>出租人（租赁公司）</w:t>
                      </w:r>
                    </w:p>
                  </w:txbxContent>
                </v:textbox>
              </v:rect>
            </w:pict>
          </mc:Fallback>
        </mc:AlternateContent>
      </w:r>
      <w:r w:rsidR="00DD2881" w:rsidRPr="00C002CF">
        <w:rPr>
          <w:rFonts w:ascii="仿宋_GB2312" w:eastAsia="仿宋_GB2312" w:hint="eastAsia"/>
          <w:szCs w:val="21"/>
        </w:rPr>
        <w:t>③</w:t>
      </w:r>
      <w:r w:rsidR="00DD2881" w:rsidRPr="00C002CF">
        <w:rPr>
          <w:rFonts w:ascii="宋体" w:hAnsi="宋体" w:hint="eastAsia"/>
          <w:sz w:val="18"/>
          <w:szCs w:val="18"/>
        </w:rPr>
        <w:t>以受托标的物向承租人提供融资租赁</w:t>
      </w:r>
    </w:p>
    <w:p w:rsidR="00DD2881" w:rsidRPr="00C002CF" w:rsidRDefault="009D58FF" w:rsidP="00DD2881">
      <w:pPr>
        <w:spacing w:line="240" w:lineRule="atLeast"/>
        <w:ind w:rightChars="200" w:right="420" w:firstLineChars="200" w:firstLine="420"/>
        <w:rPr>
          <w:rFonts w:ascii="仿宋_GB2312" w:eastAsia="仿宋_GB2312"/>
          <w:szCs w:val="21"/>
        </w:rPr>
      </w:pPr>
      <w:r>
        <w:rPr>
          <w:rFonts w:ascii="仿宋_GB2312" w:eastAsia="仿宋_GB2312" w:hint="eastAsia"/>
          <w:noProof/>
          <w:szCs w:val="21"/>
        </w:rPr>
        <mc:AlternateContent>
          <mc:Choice Requires="wps">
            <w:drawing>
              <wp:anchor distT="0" distB="0" distL="114300" distR="114300" simplePos="0" relativeHeight="251692544" behindDoc="0" locked="0" layoutInCell="1" allowOverlap="1">
                <wp:simplePos x="0" y="0"/>
                <wp:positionH relativeFrom="column">
                  <wp:posOffset>1533525</wp:posOffset>
                </wp:positionH>
                <wp:positionV relativeFrom="paragraph">
                  <wp:posOffset>35560</wp:posOffset>
                </wp:positionV>
                <wp:extent cx="2333625" cy="0"/>
                <wp:effectExtent l="9525" t="54610" r="19050" b="59690"/>
                <wp:wrapNone/>
                <wp:docPr id="7"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36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left:0;text-align:lef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75pt,2.8pt" to="304.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">
                <v:stroke endarrow="block"/>
              </v:line>
            </w:pict>
          </mc:Fallback>
        </mc:AlternateContent>
      </w:r>
      <w:r>
        <w:rPr>
          <w:rFonts w:ascii="仿宋_GB2312" w:eastAsia="仿宋_GB2312" w:hint="eastAsia"/>
          <w:noProof/>
          <w:szCs w:val="21"/>
        </w:rPr>
        <mc:AlternateContent>
          <mc:Choice Requires="wps">
            <w:drawing>
              <wp:anchor distT="0" distB="0" distL="114300" distR="114300" simplePos="0" relativeHeight="251686400" behindDoc="0" locked="0" layoutInCell="1" allowOverlap="1">
                <wp:simplePos x="0" y="0"/>
                <wp:positionH relativeFrom="column">
                  <wp:posOffset>1533525</wp:posOffset>
                </wp:positionH>
                <wp:positionV relativeFrom="paragraph">
                  <wp:posOffset>96520</wp:posOffset>
                </wp:positionV>
                <wp:extent cx="2333625" cy="0"/>
                <wp:effectExtent l="19050" t="58420" r="9525" b="55880"/>
                <wp:wrapNone/>
                <wp:docPr id="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336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left:0;text-align:left;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75pt,7.6pt" to="304.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">
                <v:stroke endarrow="block"/>
              </v:line>
            </w:pict>
          </mc:Fallback>
        </mc:AlternateContent>
      </w:r>
    </w:p>
    <w:p w:rsidR="00DD2881" w:rsidRPr="00C002CF" w:rsidRDefault="009D58FF" w:rsidP="00DD2881">
      <w:pPr>
        <w:tabs>
          <w:tab w:val="left" w:pos="3540"/>
        </w:tabs>
        <w:spacing w:line="240" w:lineRule="atLeast"/>
        <w:ind w:rightChars="200" w:right="420" w:firstLineChars="200" w:firstLine="420"/>
        <w:rPr>
          <w:rFonts w:ascii="宋体" w:hAnsi="宋体" w:cs="宋体"/>
          <w:sz w:val="18"/>
          <w:szCs w:val="18"/>
        </w:rPr>
      </w:pPr>
      <w:r>
        <w:rPr>
          <w:rFonts w:ascii="仿宋_GB2312" w:eastAsia="仿宋_GB2312"/>
          <w:noProof/>
          <w:szCs w:val="21"/>
        </w:rPr>
        <mc:AlternateContent>
          <mc:Choice Requires="wps">
            <w:drawing>
              <wp:anchor distT="0" distB="0" distL="114300" distR="114300" simplePos="0" relativeHeight="251676160" behindDoc="0" locked="0" layoutInCell="1" allowOverlap="1">
                <wp:simplePos x="0" y="0"/>
                <wp:positionH relativeFrom="column">
                  <wp:posOffset>733425</wp:posOffset>
                </wp:positionH>
                <wp:positionV relativeFrom="paragraph">
                  <wp:posOffset>-2540</wp:posOffset>
                </wp:positionV>
                <wp:extent cx="0" cy="792480"/>
                <wp:effectExtent l="9525" t="6985" r="9525" b="10160"/>
                <wp:wrapNone/>
                <wp:docPr id="5"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24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5" o:spid="_x0000_s1026" style="position:absolute;left:0;text-align:lef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2pt" to="57.75pt,6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v1qEgIAACg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"/>
            </w:pict>
          </mc:Fallback>
        </mc:AlternateContent>
      </w:r>
      <w:r>
        <w:rPr>
          <w:rFonts w:ascii="仿宋_GB2312" w:eastAsia="仿宋_GB2312"/>
          <w:noProof/>
          <w:szCs w:val="21"/>
        </w:rPr>
        <mc:AlternateContent>
          <mc:Choice Requires="wps">
            <w:drawing>
              <wp:anchor distT="0" distB="0" distL="114300" distR="114300" simplePos="0" relativeHeight="251679232" behindDoc="0" locked="0" layoutInCell="1" allowOverlap="1">
                <wp:simplePos x="0" y="0"/>
                <wp:positionH relativeFrom="column">
                  <wp:posOffset>4333875</wp:posOffset>
                </wp:positionH>
                <wp:positionV relativeFrom="paragraph">
                  <wp:posOffset>-2540</wp:posOffset>
                </wp:positionV>
                <wp:extent cx="0" cy="792480"/>
                <wp:effectExtent l="57150" t="16510" r="57150" b="10160"/>
                <wp:wrapNone/>
                <wp:docPr id="4"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92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8" o:spid="_x0000_s1026" style="position:absolute;left:0;text-align:left;flip: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25pt,-.2pt" to="341.25pt,6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">
                <v:stroke endarrow="block"/>
              </v:line>
            </w:pict>
          </mc:Fallback>
        </mc:AlternateContent>
      </w:r>
      <w:r w:rsidR="00DD2881" w:rsidRPr="00C002CF">
        <w:rPr>
          <w:rFonts w:ascii="仿宋_GB2312" w:eastAsia="仿宋_GB2312"/>
          <w:szCs w:val="21"/>
        </w:rPr>
        <w:tab/>
      </w:r>
      <w:r w:rsidR="00DD2881" w:rsidRPr="00C002CF">
        <w:rPr>
          <w:rFonts w:ascii="宋体" w:hAnsi="宋体" w:cs="宋体" w:hint="eastAsia"/>
          <w:sz w:val="18"/>
          <w:szCs w:val="18"/>
        </w:rPr>
        <w:t>④交付租金</w:t>
      </w:r>
    </w:p>
    <w:p w:rsidR="00DD2881" w:rsidRPr="00C002CF" w:rsidRDefault="00DD2881" w:rsidP="00DD2881">
      <w:pPr>
        <w:spacing w:line="240" w:lineRule="atLeast"/>
        <w:ind w:rightChars="200" w:right="420" w:firstLineChars="200" w:firstLine="420"/>
        <w:rPr>
          <w:rFonts w:ascii="仿宋_GB2312" w:eastAsia="仿宋_GB2312"/>
          <w:szCs w:val="21"/>
        </w:rPr>
      </w:pPr>
    </w:p>
    <w:p w:rsidR="00DD2881" w:rsidRPr="00C002CF" w:rsidRDefault="00DD2881" w:rsidP="00DD2881">
      <w:pPr>
        <w:spacing w:line="240" w:lineRule="atLeast"/>
        <w:ind w:rightChars="200" w:right="420" w:firstLineChars="300" w:firstLine="540"/>
        <w:rPr>
          <w:rFonts w:ascii="仿宋_GB2312" w:eastAsia="仿宋_GB2312"/>
          <w:szCs w:val="21"/>
        </w:rPr>
      </w:pPr>
      <w:r w:rsidRPr="00C002CF">
        <w:rPr>
          <w:rFonts w:ascii="宋体" w:hAnsi="宋体" w:hint="eastAsia"/>
          <w:sz w:val="18"/>
          <w:szCs w:val="18"/>
        </w:rPr>
        <w:t>③以委托资金购买承租人所需设备（合同）</w:t>
      </w:r>
    </w:p>
    <w:p w:rsidR="00DD2881" w:rsidRPr="00C002CF" w:rsidRDefault="009D58FF" w:rsidP="00DD2881">
      <w:pPr>
        <w:spacing w:line="240" w:lineRule="atLeast"/>
        <w:ind w:rightChars="200" w:right="420" w:firstLineChars="200" w:firstLine="420"/>
        <w:rPr>
          <w:rFonts w:ascii="仿宋_GB2312" w:eastAsia="仿宋_GB2312"/>
          <w:szCs w:val="21"/>
        </w:rPr>
      </w:pPr>
      <w:r>
        <w:rPr>
          <w:rFonts w:ascii="仿宋_GB2312" w:eastAsia="仿宋_GB2312" w:hint="eastAsia"/>
          <w:noProof/>
          <w:szCs w:val="21"/>
        </w:rPr>
        <mc:AlternateContent>
          <mc:Choice Requires="wps">
            <w:drawing>
              <wp:anchor distT="0" distB="0" distL="114300" distR="114300" simplePos="0" relativeHeight="251675136" behindDoc="0" locked="0" layoutInCell="1" allowOverlap="1">
                <wp:simplePos x="0" y="0"/>
                <wp:positionH relativeFrom="column">
                  <wp:posOffset>2667000</wp:posOffset>
                </wp:positionH>
                <wp:positionV relativeFrom="paragraph">
                  <wp:posOffset>96520</wp:posOffset>
                </wp:positionV>
                <wp:extent cx="1000125" cy="297180"/>
                <wp:effectExtent l="9525" t="10795" r="9525" b="6350"/>
                <wp:wrapNone/>
                <wp:docPr id="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297180"/>
                        </a:xfrm>
                        <a:prstGeom prst="rect">
                          <a:avLst/>
                        </a:prstGeom>
                        <a:solidFill>
                          <a:srgbClr val="FFFFFF"/>
                        </a:solidFill>
                        <a:ln w="9525">
                          <a:solidFill>
                            <a:srgbClr val="000000"/>
                          </a:solidFill>
                          <a:miter lim="800000"/>
                          <a:headEnd/>
                          <a:tailEnd/>
                        </a:ln>
                      </wps:spPr>
                      <wps:txbx>
                        <w:txbxContent>
                          <w:p w:rsidR="0050366D" w:rsidRPr="007C450A" w:rsidRDefault="0050366D" w:rsidP="00F73C50">
                            <w:pPr>
                              <w:ind w:firstLineChars="150" w:firstLine="316"/>
                              <w:rPr>
                                <w:b/>
                              </w:rPr>
                            </w:pPr>
                            <w:r w:rsidRPr="007C450A">
                              <w:rPr>
                                <w:rFonts w:hint="eastAsia"/>
                                <w:b/>
                              </w:rPr>
                              <w:t>供货商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54" style="position:absolute;left:0;text-align:left;margin-left:210pt;margin-top:7.6pt;width:78.75pt;height:23.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">
                <v:textbox>
                  <w:txbxContent>
                    <w:p w:rsidR="0050366D" w:rsidRPr="007C450A" w:rsidRDefault="0050366D" w:rsidP="00F73C50">
                      <w:pPr>
                        <w:ind w:firstLineChars="150" w:firstLine="316"/>
                        <w:rPr>
                          <w:b/>
                        </w:rPr>
                      </w:pPr>
                      <w:r w:rsidRPr="007C450A">
                        <w:rPr>
                          <w:rFonts w:hint="eastAsia"/>
                          <w:b/>
                        </w:rPr>
                        <w:t>供货商</w:t>
                      </w:r>
                    </w:p>
                  </w:txbxContent>
                </v:textbox>
              </v:rect>
            </w:pict>
          </mc:Fallback>
        </mc:AlternateContent>
      </w:r>
    </w:p>
    <w:p w:rsidR="00DD2881" w:rsidRPr="00C002CF" w:rsidRDefault="009D58FF" w:rsidP="006E19A8">
      <w:pPr>
        <w:spacing w:line="240" w:lineRule="atLeast"/>
        <w:ind w:rightChars="200" w:right="420" w:firstLineChars="2900" w:firstLine="6090"/>
        <w:rPr>
          <w:rFonts w:ascii="宋体" w:hAnsi="宋体"/>
          <w:sz w:val="18"/>
          <w:szCs w:val="18"/>
        </w:rPr>
      </w:pPr>
      <w:r>
        <w:rPr>
          <w:rFonts w:ascii="仿宋_GB2312" w:eastAsia="仿宋_GB2312" w:hint="eastAsia"/>
          <w:noProof/>
          <w:szCs w:val="21"/>
        </w:rPr>
        <mc:AlternateContent>
          <mc:Choice Requires="wps">
            <w:drawing>
              <wp:anchor distT="0" distB="0" distL="114300" distR="114300" simplePos="0" relativeHeight="251678208" behindDoc="0" locked="0" layoutInCell="1" allowOverlap="1">
                <wp:simplePos x="0" y="0"/>
                <wp:positionH relativeFrom="column">
                  <wp:posOffset>3667125</wp:posOffset>
                </wp:positionH>
                <wp:positionV relativeFrom="paragraph">
                  <wp:posOffset>-2540</wp:posOffset>
                </wp:positionV>
                <wp:extent cx="666750" cy="0"/>
                <wp:effectExtent l="9525" t="6985" r="9525" b="12065"/>
                <wp:wrapNone/>
                <wp:docPr id="2"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left:0;text-align:lef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75pt,-.2pt" to="341.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6F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"/>
            </w:pict>
          </mc:Fallback>
        </mc:AlternateContent>
      </w:r>
      <w:r>
        <w:rPr>
          <w:rFonts w:ascii="仿宋_GB2312" w:eastAsia="仿宋_GB2312" w:hint="eastAsia"/>
          <w:noProof/>
          <w:szCs w:val="21"/>
        </w:rPr>
        <mc:AlternateContent>
          <mc:Choice Requires="wps">
            <w:drawing>
              <wp:anchor distT="0" distB="0" distL="114300" distR="114300" simplePos="0" relativeHeight="251677184" behindDoc="0" locked="0" layoutInCell="1" allowOverlap="1">
                <wp:simplePos x="0" y="0"/>
                <wp:positionH relativeFrom="column">
                  <wp:posOffset>733425</wp:posOffset>
                </wp:positionH>
                <wp:positionV relativeFrom="paragraph">
                  <wp:posOffset>-2540</wp:posOffset>
                </wp:positionV>
                <wp:extent cx="1933575" cy="0"/>
                <wp:effectExtent l="9525" t="54610" r="19050" b="59690"/>
                <wp:wrapNone/>
                <wp:docPr id="1"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left:0;text-align:lef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2pt" to="210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z65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">
                <v:stroke endarrow="block"/>
              </v:line>
            </w:pict>
          </mc:Fallback>
        </mc:AlternateContent>
      </w:r>
      <w:r w:rsidR="00DD2881" w:rsidRPr="00C002CF">
        <w:rPr>
          <w:rFonts w:ascii="宋体" w:hAnsi="宋体" w:hint="eastAsia"/>
          <w:sz w:val="18"/>
          <w:szCs w:val="18"/>
        </w:rPr>
        <w:t>③交货/维护</w:t>
      </w:r>
    </w:p>
    <w:p w:rsidR="002F2996" w:rsidRPr="00C002CF" w:rsidRDefault="002F2996" w:rsidP="00537719">
      <w:pPr>
        <w:spacing w:line="440" w:lineRule="exact"/>
        <w:rPr>
          <w:rFonts w:eastAsia="楷体_GB2312"/>
          <w:b/>
          <w:bCs/>
        </w:rPr>
      </w:pPr>
      <w:r w:rsidRPr="00C002CF">
        <w:rPr>
          <w:rFonts w:hint="eastAsia"/>
        </w:rPr>
        <w:t xml:space="preserve">  </w:t>
      </w:r>
      <w:r w:rsidRPr="00C002CF">
        <w:rPr>
          <w:rFonts w:eastAsia="楷体_GB2312" w:hint="eastAsia"/>
          <w:b/>
          <w:bCs/>
        </w:rPr>
        <w:t xml:space="preserve"> </w:t>
      </w:r>
      <w:r w:rsidRPr="00C002CF">
        <w:rPr>
          <w:rFonts w:ascii="楷体_GB2312" w:eastAsia="楷体_GB2312" w:hAnsi="宋体" w:hint="eastAsia"/>
          <w:bCs/>
        </w:rPr>
        <w:t>附：汽车委托租赁的操作方案（略）</w:t>
      </w:r>
    </w:p>
    <w:p w:rsidR="002F2996" w:rsidRPr="00C002CF" w:rsidRDefault="002F2996" w:rsidP="00537719">
      <w:pPr>
        <w:spacing w:line="440" w:lineRule="exact"/>
        <w:ind w:firstLineChars="1200" w:firstLine="2520"/>
      </w:pPr>
    </w:p>
    <w:p w:rsidR="002F2996" w:rsidRPr="00651D54" w:rsidRDefault="002F2996" w:rsidP="00537719">
      <w:pPr>
        <w:spacing w:line="440" w:lineRule="exact"/>
        <w:ind w:firstLineChars="1200" w:firstLine="2520"/>
      </w:pPr>
    </w:p>
    <w:p w:rsidR="002F2996" w:rsidRPr="00C002CF" w:rsidRDefault="002F2996" w:rsidP="00537719">
      <w:pPr>
        <w:spacing w:line="440" w:lineRule="exact"/>
        <w:ind w:firstLineChars="1200" w:firstLine="2530"/>
        <w:rPr>
          <w:rFonts w:eastAsia="黑体"/>
          <w:b/>
          <w:bCs/>
        </w:rPr>
      </w:pPr>
      <w:r w:rsidRPr="00C002CF">
        <w:rPr>
          <w:rFonts w:eastAsia="黑体" w:hint="eastAsia"/>
          <w:b/>
          <w:bCs/>
        </w:rPr>
        <w:t>第二节</w:t>
      </w:r>
      <w:r w:rsidRPr="00C002CF">
        <w:rPr>
          <w:rFonts w:eastAsia="黑体" w:hint="eastAsia"/>
          <w:b/>
          <w:bCs/>
        </w:rPr>
        <w:t xml:space="preserve">  </w:t>
      </w:r>
      <w:r w:rsidRPr="00C002CF">
        <w:rPr>
          <w:rFonts w:eastAsia="黑体" w:hint="eastAsia"/>
          <w:b/>
          <w:bCs/>
        </w:rPr>
        <w:t>汽车融资租赁目标客户</w:t>
      </w:r>
    </w:p>
    <w:p w:rsidR="002F2996" w:rsidRPr="00C002CF" w:rsidRDefault="002F2996" w:rsidP="00537719">
      <w:pPr>
        <w:spacing w:line="440" w:lineRule="exact"/>
      </w:pPr>
    </w:p>
    <w:p w:rsidR="006E19A8" w:rsidRPr="00C002CF" w:rsidRDefault="006E19A8" w:rsidP="00537719">
      <w:pPr>
        <w:spacing w:line="440" w:lineRule="exact"/>
        <w:rPr>
          <w:rFonts w:ascii="宋体" w:hAnsi="宋体"/>
        </w:rPr>
      </w:pPr>
      <w:r w:rsidRPr="00C002CF">
        <w:rPr>
          <w:rFonts w:hint="eastAsia"/>
        </w:rPr>
        <w:t xml:space="preserve">  </w:t>
      </w:r>
      <w:r w:rsidRPr="00C002CF">
        <w:rPr>
          <w:rFonts w:ascii="宋体" w:hAnsi="宋体" w:hint="eastAsia"/>
        </w:rPr>
        <w:t xml:space="preserve"> 汽车融资租赁的目标客户应选择信用客户，</w:t>
      </w:r>
      <w:r w:rsidR="00CD7B4F" w:rsidRPr="00C002CF">
        <w:rPr>
          <w:rFonts w:ascii="宋体" w:hAnsi="宋体" w:hint="eastAsia"/>
        </w:rPr>
        <w:t>建议</w:t>
      </w:r>
      <w:r w:rsidRPr="00C002CF">
        <w:rPr>
          <w:rFonts w:ascii="宋体" w:hAnsi="宋体" w:hint="eastAsia"/>
        </w:rPr>
        <w:t>主要</w:t>
      </w:r>
      <w:r w:rsidR="00CD7B4F" w:rsidRPr="00C002CF">
        <w:rPr>
          <w:rFonts w:ascii="宋体" w:hAnsi="宋体" w:hint="eastAsia"/>
        </w:rPr>
        <w:t>考虑以下几个方面</w:t>
      </w:r>
      <w:r w:rsidRPr="00C002CF">
        <w:rPr>
          <w:rFonts w:ascii="宋体" w:hAnsi="宋体" w:hint="eastAsia"/>
        </w:rPr>
        <w:t>：</w:t>
      </w:r>
    </w:p>
    <w:p w:rsidR="002F2996" w:rsidRPr="00C002CF" w:rsidRDefault="002F2996" w:rsidP="00537719">
      <w:pPr>
        <w:spacing w:line="440" w:lineRule="exact"/>
        <w:ind w:left="420"/>
        <w:rPr>
          <w:rFonts w:ascii="宋体" w:hAnsi="宋体"/>
          <w:bCs/>
        </w:rPr>
      </w:pPr>
      <w:r w:rsidRPr="00C002CF">
        <w:rPr>
          <w:rFonts w:ascii="宋体" w:hAnsi="宋体" w:hint="eastAsia"/>
          <w:bCs/>
        </w:rPr>
        <w:t>一、专业汽车租赁公司、商旅汽车</w:t>
      </w:r>
      <w:r w:rsidR="00DB7EA1" w:rsidRPr="00C002CF">
        <w:rPr>
          <w:rFonts w:ascii="宋体" w:hAnsi="宋体" w:hint="eastAsia"/>
          <w:bCs/>
        </w:rPr>
        <w:t>、公交、特种车辆</w:t>
      </w:r>
      <w:r w:rsidRPr="00C002CF">
        <w:rPr>
          <w:rFonts w:ascii="宋体" w:hAnsi="宋体" w:hint="eastAsia"/>
          <w:bCs/>
        </w:rPr>
        <w:t>服务公司</w:t>
      </w:r>
      <w:r w:rsidR="00DB7EA1" w:rsidRPr="00C002CF">
        <w:rPr>
          <w:rFonts w:ascii="宋体" w:hAnsi="宋体" w:hint="eastAsia"/>
          <w:bCs/>
        </w:rPr>
        <w:t>等</w:t>
      </w:r>
    </w:p>
    <w:p w:rsidR="002F2996" w:rsidRPr="00C002CF" w:rsidRDefault="002F2996" w:rsidP="00256524">
      <w:pPr>
        <w:spacing w:line="440" w:lineRule="exact"/>
        <w:ind w:firstLineChars="200" w:firstLine="420"/>
        <w:rPr>
          <w:rFonts w:ascii="宋体" w:hAnsi="宋体"/>
        </w:rPr>
      </w:pPr>
      <w:r w:rsidRPr="00C002CF">
        <w:rPr>
          <w:rFonts w:ascii="宋体" w:hAnsi="宋体" w:hint="eastAsia"/>
        </w:rPr>
        <w:t>为减少企业固定资产沉淀，改善财务报表，减轻资金压力，更新车型，增强市场竞争力的需要而青睐汽车融资租赁形式。</w:t>
      </w:r>
    </w:p>
    <w:p w:rsidR="002F2996" w:rsidRPr="00C002CF" w:rsidRDefault="002F2996" w:rsidP="00256524">
      <w:pPr>
        <w:spacing w:line="440" w:lineRule="exact"/>
        <w:ind w:firstLineChars="200" w:firstLine="420"/>
        <w:rPr>
          <w:rFonts w:ascii="宋体" w:hAnsi="宋体"/>
          <w:bCs/>
        </w:rPr>
      </w:pPr>
      <w:r w:rsidRPr="00C002CF">
        <w:rPr>
          <w:rFonts w:ascii="宋体" w:hAnsi="宋体" w:hint="eastAsia"/>
          <w:bCs/>
        </w:rPr>
        <w:t>二、政府机关、学校、医院、科研机构等事业单位、社团机构</w:t>
      </w:r>
    </w:p>
    <w:p w:rsidR="002F2996" w:rsidRPr="00C002CF" w:rsidRDefault="002F2996" w:rsidP="00256524">
      <w:pPr>
        <w:spacing w:line="440" w:lineRule="exact"/>
        <w:ind w:firstLineChars="200" w:firstLine="420"/>
        <w:rPr>
          <w:rFonts w:ascii="宋体" w:hAnsi="宋体"/>
        </w:rPr>
      </w:pPr>
      <w:r w:rsidRPr="00C002CF">
        <w:rPr>
          <w:rFonts w:ascii="宋体" w:hAnsi="宋体" w:hint="eastAsia"/>
        </w:rPr>
        <w:t>公务车改革中融资租赁功能的特殊作用可为其量身定制各种个体方案</w:t>
      </w:r>
    </w:p>
    <w:p w:rsidR="002F2996" w:rsidRPr="00C002CF" w:rsidRDefault="002F2996" w:rsidP="00537719">
      <w:pPr>
        <w:spacing w:line="440" w:lineRule="exact"/>
        <w:ind w:left="420"/>
        <w:rPr>
          <w:rFonts w:ascii="宋体" w:hAnsi="宋体"/>
          <w:bCs/>
        </w:rPr>
      </w:pPr>
      <w:r w:rsidRPr="00C002CF">
        <w:rPr>
          <w:rFonts w:ascii="宋体" w:hAnsi="宋体" w:hint="eastAsia"/>
          <w:bCs/>
        </w:rPr>
        <w:t>三 、外商投资企业、民营企业</w:t>
      </w:r>
    </w:p>
    <w:p w:rsidR="002F2996" w:rsidRPr="00C002CF" w:rsidRDefault="002F2996" w:rsidP="00537719">
      <w:pPr>
        <w:spacing w:line="440" w:lineRule="exact"/>
        <w:ind w:left="420"/>
        <w:rPr>
          <w:rFonts w:ascii="宋体" w:hAnsi="宋体"/>
        </w:rPr>
      </w:pPr>
      <w:r w:rsidRPr="00C002CF">
        <w:rPr>
          <w:rFonts w:ascii="宋体" w:hAnsi="宋体" w:hint="eastAsia"/>
        </w:rPr>
        <w:lastRenderedPageBreak/>
        <w:t>可满足其快速折旧，延迟纳税等财务需求。</w:t>
      </w:r>
    </w:p>
    <w:p w:rsidR="002F2996" w:rsidRPr="00C002CF" w:rsidRDefault="002F2996" w:rsidP="00537719">
      <w:pPr>
        <w:spacing w:line="440" w:lineRule="exact"/>
        <w:ind w:left="420"/>
        <w:rPr>
          <w:rFonts w:ascii="宋体" w:hAnsi="宋体"/>
          <w:bCs/>
        </w:rPr>
      </w:pPr>
      <w:r w:rsidRPr="00C002CF">
        <w:rPr>
          <w:rFonts w:ascii="宋体" w:hAnsi="宋体" w:hint="eastAsia"/>
          <w:bCs/>
        </w:rPr>
        <w:t>四、私企业主，白领群体</w:t>
      </w:r>
    </w:p>
    <w:p w:rsidR="002F2996" w:rsidRPr="00C002CF" w:rsidRDefault="002F2996" w:rsidP="00256524">
      <w:pPr>
        <w:spacing w:line="440" w:lineRule="exact"/>
        <w:ind w:firstLineChars="200" w:firstLine="420"/>
        <w:rPr>
          <w:rFonts w:ascii="宋体" w:hAnsi="宋体"/>
        </w:rPr>
      </w:pPr>
      <w:r w:rsidRPr="00C002CF">
        <w:rPr>
          <w:rFonts w:ascii="宋体" w:hAnsi="宋体" w:hint="eastAsia"/>
        </w:rPr>
        <w:t>主要是收入高而且稳定的社会信用个体。</w:t>
      </w:r>
    </w:p>
    <w:p w:rsidR="002F2996" w:rsidRPr="00C002CF" w:rsidRDefault="002F2996" w:rsidP="00651D54">
      <w:pPr>
        <w:spacing w:line="440" w:lineRule="exact"/>
        <w:rPr>
          <w:rFonts w:ascii="宋体" w:hAnsi="宋体"/>
          <w:bCs/>
        </w:rPr>
      </w:pPr>
    </w:p>
    <w:p w:rsidR="00D30917" w:rsidRPr="00C002CF" w:rsidRDefault="00D30917" w:rsidP="00256524">
      <w:pPr>
        <w:spacing w:line="440" w:lineRule="exact"/>
        <w:ind w:firstLineChars="800" w:firstLine="1920"/>
        <w:rPr>
          <w:rFonts w:ascii="宋体" w:hAnsi="宋体"/>
          <w:bCs/>
          <w:sz w:val="24"/>
        </w:rPr>
      </w:pPr>
    </w:p>
    <w:p w:rsidR="002F2996" w:rsidRPr="00C002CF" w:rsidRDefault="002F2996" w:rsidP="00537719">
      <w:pPr>
        <w:spacing w:line="440" w:lineRule="exact"/>
        <w:ind w:firstLineChars="800" w:firstLine="1928"/>
        <w:rPr>
          <w:rFonts w:ascii="黑体" w:eastAsia="黑体" w:hAnsi="宋体"/>
          <w:b/>
          <w:bCs/>
          <w:sz w:val="24"/>
        </w:rPr>
      </w:pPr>
      <w:r w:rsidRPr="00C002CF">
        <w:rPr>
          <w:rFonts w:ascii="黑体" w:eastAsia="黑体" w:hAnsi="宋体" w:hint="eastAsia"/>
          <w:b/>
          <w:bCs/>
          <w:sz w:val="24"/>
        </w:rPr>
        <w:t>第六章 汽车融资租赁的资金融通</w:t>
      </w:r>
    </w:p>
    <w:p w:rsidR="002F2996" w:rsidRPr="00C002CF" w:rsidRDefault="002F2996" w:rsidP="00537719">
      <w:pPr>
        <w:spacing w:line="440" w:lineRule="exact"/>
        <w:rPr>
          <w:rFonts w:ascii="宋体" w:hAnsi="宋体"/>
        </w:rPr>
      </w:pPr>
    </w:p>
    <w:p w:rsidR="002F2996" w:rsidRPr="00C002CF" w:rsidRDefault="002F2996" w:rsidP="00537719">
      <w:pPr>
        <w:spacing w:line="440" w:lineRule="exact"/>
        <w:ind w:firstLineChars="1000" w:firstLine="2108"/>
        <w:rPr>
          <w:rFonts w:eastAsia="黑体"/>
          <w:b/>
          <w:bCs/>
        </w:rPr>
      </w:pPr>
      <w:r w:rsidRPr="00C002CF">
        <w:rPr>
          <w:rFonts w:eastAsia="黑体" w:hint="eastAsia"/>
          <w:b/>
          <w:bCs/>
        </w:rPr>
        <w:t>第一节</w:t>
      </w:r>
      <w:r w:rsidRPr="00C002CF">
        <w:rPr>
          <w:rFonts w:eastAsia="黑体" w:hint="eastAsia"/>
          <w:b/>
          <w:bCs/>
        </w:rPr>
        <w:t xml:space="preserve">   </w:t>
      </w:r>
      <w:r w:rsidRPr="00C002CF">
        <w:rPr>
          <w:rFonts w:eastAsia="黑体" w:hint="eastAsia"/>
          <w:b/>
          <w:bCs/>
        </w:rPr>
        <w:t>融资租赁资金的重要性</w:t>
      </w:r>
    </w:p>
    <w:p w:rsidR="002F2996" w:rsidRPr="00C002CF" w:rsidRDefault="002F2996" w:rsidP="00537719">
      <w:pPr>
        <w:spacing w:line="440" w:lineRule="exact"/>
        <w:ind w:firstLineChars="1000" w:firstLine="2108"/>
        <w:rPr>
          <w:rFonts w:eastAsia="黑体"/>
          <w:b/>
          <w:bCs/>
        </w:rPr>
      </w:pPr>
    </w:p>
    <w:p w:rsidR="002F2996" w:rsidRPr="00C002CF" w:rsidRDefault="002F2996" w:rsidP="00537719">
      <w:pPr>
        <w:spacing w:line="440" w:lineRule="exact"/>
        <w:ind w:firstLineChars="199" w:firstLine="420"/>
        <w:rPr>
          <w:rFonts w:eastAsia="黑体"/>
          <w:b/>
          <w:bCs/>
        </w:rPr>
      </w:pPr>
      <w:r w:rsidRPr="00C002CF">
        <w:rPr>
          <w:rFonts w:eastAsia="黑体" w:hint="eastAsia"/>
          <w:b/>
          <w:bCs/>
        </w:rPr>
        <w:t>一、中国汽车金融服务的发展趋势</w:t>
      </w:r>
    </w:p>
    <w:p w:rsidR="002F2996" w:rsidRPr="00C002CF" w:rsidRDefault="002F2996" w:rsidP="00D30917">
      <w:pPr>
        <w:spacing w:line="440" w:lineRule="exact"/>
        <w:ind w:firstLineChars="200" w:firstLine="420"/>
        <w:rPr>
          <w:rFonts w:ascii="宋体" w:hAnsi="宋体"/>
        </w:rPr>
      </w:pPr>
      <w:r w:rsidRPr="00C002CF">
        <w:rPr>
          <w:bCs/>
        </w:rPr>
        <w:t>目</w:t>
      </w:r>
      <w:r w:rsidRPr="00C002CF">
        <w:t>前，我国的汽车消费类贷款正在高速增长，机遇正在青睐汽车金融</w:t>
      </w:r>
      <w:r w:rsidRPr="00C002CF">
        <w:rPr>
          <w:rFonts w:hint="eastAsia"/>
        </w:rPr>
        <w:t>服务业，</w:t>
      </w:r>
      <w:r w:rsidRPr="00C002CF">
        <w:rPr>
          <w:u w:val="single"/>
        </w:rPr>
        <w:t>依照我国贷款的趋势来看，将越来越倾向于个人消费。</w:t>
      </w:r>
      <w:r w:rsidRPr="00C002CF">
        <w:rPr>
          <w:rFonts w:ascii="宋体" w:hAnsi="宋体"/>
        </w:rPr>
        <w:t>可以肯定的是，在相当长的一段时间内，我国仍将维持以商业银行为主，专业汽车金融</w:t>
      </w:r>
      <w:r w:rsidRPr="00C002CF">
        <w:rPr>
          <w:rFonts w:ascii="宋体" w:hAnsi="宋体" w:hint="eastAsia"/>
        </w:rPr>
        <w:t>公司</w:t>
      </w:r>
      <w:r w:rsidRPr="00C002CF">
        <w:rPr>
          <w:rFonts w:ascii="宋体" w:hAnsi="宋体"/>
        </w:rPr>
        <w:t>、</w:t>
      </w:r>
      <w:r w:rsidRPr="00C002CF">
        <w:rPr>
          <w:rFonts w:ascii="宋体" w:hAnsi="宋体" w:hint="eastAsia"/>
        </w:rPr>
        <w:t>汽车融资租赁公司、</w:t>
      </w:r>
      <w:r w:rsidRPr="00C002CF">
        <w:rPr>
          <w:rFonts w:ascii="宋体" w:hAnsi="宋体"/>
        </w:rPr>
        <w:t>汽车集团财务公司</w:t>
      </w:r>
      <w:r w:rsidRPr="00C002CF">
        <w:rPr>
          <w:rFonts w:ascii="宋体" w:hAnsi="宋体" w:hint="eastAsia"/>
        </w:rPr>
        <w:t>及</w:t>
      </w:r>
      <w:r w:rsidRPr="00C002CF">
        <w:rPr>
          <w:rFonts w:ascii="宋体" w:hAnsi="宋体"/>
        </w:rPr>
        <w:t>其它金融机构为辅的局面，而在未来将逐渐形成以专业汽车金融</w:t>
      </w:r>
      <w:r w:rsidRPr="00C002CF">
        <w:rPr>
          <w:rFonts w:ascii="宋体" w:hAnsi="宋体" w:hint="eastAsia"/>
        </w:rPr>
        <w:t>公司</w:t>
      </w:r>
      <w:r w:rsidRPr="00C002CF">
        <w:rPr>
          <w:rFonts w:ascii="宋体" w:hAnsi="宋体"/>
        </w:rPr>
        <w:t>与汽车集团财务公司</w:t>
      </w:r>
      <w:r w:rsidRPr="00C002CF">
        <w:rPr>
          <w:rFonts w:ascii="宋体" w:hAnsi="宋体" w:hint="eastAsia"/>
        </w:rPr>
        <w:t>、汽车融资租赁公司</w:t>
      </w:r>
      <w:r w:rsidRPr="00C002CF">
        <w:rPr>
          <w:rFonts w:ascii="宋体" w:hAnsi="宋体"/>
        </w:rPr>
        <w:t>为主，各类机构共同参与的局面。可以预见，在市场经济条件下，汽车金融</w:t>
      </w:r>
      <w:r w:rsidRPr="00C002CF">
        <w:rPr>
          <w:rFonts w:ascii="宋体" w:hAnsi="宋体" w:hint="eastAsia"/>
        </w:rPr>
        <w:t>服务</w:t>
      </w:r>
      <w:r w:rsidRPr="00C002CF">
        <w:rPr>
          <w:rFonts w:ascii="宋体" w:hAnsi="宋体"/>
        </w:rPr>
        <w:t>在今后的经济运行中将发挥越来越重要的作用，同其它消费信用一道，越来越被作为刺激消费和固定资产加速折旧、调节经济运行中供需不平衡矛盾、保持经济平稳运行的手段，较大幅度地带动相关产业的发展，使汽车产业的“高价值转移性”得以顺利实现。</w:t>
      </w:r>
    </w:p>
    <w:p w:rsidR="002F2996" w:rsidRPr="00C002CF" w:rsidRDefault="002F2996" w:rsidP="00537719">
      <w:pPr>
        <w:spacing w:line="440" w:lineRule="exact"/>
        <w:ind w:firstLineChars="200" w:firstLine="422"/>
        <w:rPr>
          <w:rFonts w:ascii="黑体" w:eastAsia="黑体" w:hAnsi="宋体"/>
          <w:b/>
          <w:bCs/>
        </w:rPr>
      </w:pPr>
      <w:r w:rsidRPr="00C002CF">
        <w:rPr>
          <w:rFonts w:ascii="黑体" w:eastAsia="黑体" w:hAnsi="宋体" w:hint="eastAsia"/>
          <w:b/>
          <w:bCs/>
        </w:rPr>
        <w:t>二、融通资金是汽车融资租赁公司成功的决定性因素之一</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资金是經營企业的根本，企业是否能生存及成長，主要決定于其資金的筹措是否适当及資金的运用是否有效。一个企业若能以較其他同业低的成本取得資金，且又能較同业有效地运用這些資金，該企业必定有較强的竞爭力。对于以融资租赁为主业的公司来说，资金融通与控制风险是融资租赁机构最重要的两个方面。没有足够的融资渠道和充足的资金，租赁公司是很难开展业务的。</w:t>
      </w:r>
    </w:p>
    <w:p w:rsidR="002F2996" w:rsidRPr="00C002CF" w:rsidRDefault="002F2996" w:rsidP="00537719">
      <w:pPr>
        <w:spacing w:line="440" w:lineRule="exact"/>
        <w:rPr>
          <w:rFonts w:ascii="宋体" w:hAnsi="宋体"/>
          <w:b/>
          <w:bCs/>
        </w:rPr>
      </w:pPr>
      <w:r w:rsidRPr="00C002CF">
        <w:rPr>
          <w:rFonts w:ascii="宋体" w:hAnsi="宋体" w:hint="eastAsia"/>
          <w:b/>
          <w:bCs/>
        </w:rPr>
        <w:t xml:space="preserve"> </w:t>
      </w:r>
    </w:p>
    <w:p w:rsidR="002F2996" w:rsidRPr="00C002CF" w:rsidRDefault="002F2996" w:rsidP="00537719">
      <w:pPr>
        <w:spacing w:line="440" w:lineRule="exact"/>
        <w:ind w:firstLineChars="200" w:firstLine="422"/>
        <w:rPr>
          <w:rFonts w:ascii="黑体" w:eastAsia="黑体" w:hAnsi="宋体"/>
        </w:rPr>
      </w:pPr>
      <w:r w:rsidRPr="00C002CF">
        <w:rPr>
          <w:rFonts w:ascii="宋体" w:hAnsi="宋体" w:hint="eastAsia"/>
          <w:b/>
          <w:bCs/>
        </w:rPr>
        <w:t xml:space="preserve">             </w:t>
      </w:r>
      <w:r w:rsidRPr="00C002CF">
        <w:rPr>
          <w:rFonts w:ascii="黑体" w:eastAsia="黑体" w:hAnsi="宋体" w:hint="eastAsia"/>
          <w:b/>
          <w:bCs/>
        </w:rPr>
        <w:t xml:space="preserve">      第二节  汽车融资租赁资金的融通渠道与模式</w:t>
      </w:r>
    </w:p>
    <w:p w:rsidR="002F2996" w:rsidRPr="00C002CF" w:rsidRDefault="002F2996" w:rsidP="00537719">
      <w:pPr>
        <w:spacing w:line="440" w:lineRule="exact"/>
        <w:ind w:firstLineChars="200" w:firstLine="420"/>
        <w:rPr>
          <w:rFonts w:ascii="宋体" w:hAnsi="宋体"/>
        </w:rPr>
      </w:pP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融资租赁公司一直以来的主要资金来源靠企业自有资金、承租方的项目保证金。但是，根据融资租赁公司的特点，即便一个拥有5亿资本的金融租赁公司，几个大项目做下来，资金就差不多了，当自有资金用完后，继续操作后续项目，就很困难了，因此拓宽融资渠道，开发融资品种是融资租赁公司非常重要的工作，而且不能等到资金用完，最好是自有资金与</w:t>
      </w:r>
      <w:r w:rsidRPr="00C002CF">
        <w:rPr>
          <w:rFonts w:ascii="宋体" w:hAnsi="宋体" w:hint="eastAsia"/>
        </w:rPr>
        <w:lastRenderedPageBreak/>
        <w:t>外部融资结合使用。</w:t>
      </w:r>
    </w:p>
    <w:p w:rsidR="002F2996" w:rsidRPr="00C002CF" w:rsidRDefault="002F2996" w:rsidP="00537719">
      <w:pPr>
        <w:spacing w:line="440" w:lineRule="exact"/>
        <w:ind w:left="420"/>
        <w:rPr>
          <w:rFonts w:ascii="黑体" w:eastAsia="黑体" w:hAnsi="宋体"/>
          <w:b/>
          <w:bCs/>
        </w:rPr>
      </w:pPr>
      <w:r w:rsidRPr="00C002CF">
        <w:rPr>
          <w:rFonts w:ascii="黑体" w:eastAsia="黑体" w:hAnsi="宋体" w:hint="eastAsia"/>
          <w:b/>
          <w:bCs/>
        </w:rPr>
        <w:t>一、银行借贷融资</w:t>
      </w:r>
    </w:p>
    <w:p w:rsidR="002F2996" w:rsidRPr="00C002CF" w:rsidRDefault="00E10FCD" w:rsidP="00537719">
      <w:pPr>
        <w:spacing w:line="440" w:lineRule="exact"/>
        <w:ind w:firstLineChars="200" w:firstLine="420"/>
        <w:rPr>
          <w:rFonts w:ascii="宋体" w:hAnsi="宋体"/>
        </w:rPr>
      </w:pPr>
      <w:r w:rsidRPr="00C002CF">
        <w:rPr>
          <w:rFonts w:ascii="宋体" w:hAnsi="宋体" w:hint="eastAsia"/>
        </w:rPr>
        <w:t>这是一种最普通的债权（</w:t>
      </w:r>
      <w:r w:rsidR="002F2996" w:rsidRPr="00C002CF">
        <w:rPr>
          <w:rFonts w:ascii="宋体" w:hAnsi="宋体" w:hint="eastAsia"/>
        </w:rPr>
        <w:t>债务）融资。对银行放贷来说，项目贷款用于租赁公司购买设备，专款专用，承租方无法挪作它用，如遇欠租，物还在时，可以通过租赁公司处置财产，从而降低风险。但是，各个银行对放贷企业有不同的要求，有了好项目不等于银行都能通过审贷，租赁公司以及承租方的资信、业绩、财力等等是进行银行项目融资成功与否不可缺少的因素，涉及融资企业的资质等级、经营规划、赢利能力、还租能力、资产实力等。根据项目的不同，可以选择国内银行或国外银行。</w:t>
      </w:r>
    </w:p>
    <w:p w:rsidR="002F2996" w:rsidRPr="00C002CF" w:rsidRDefault="002F2996" w:rsidP="00537719">
      <w:pPr>
        <w:spacing w:line="440" w:lineRule="exact"/>
        <w:ind w:left="420"/>
        <w:rPr>
          <w:rFonts w:ascii="黑体" w:eastAsia="黑体" w:hAnsi="宋体"/>
          <w:b/>
          <w:bCs/>
        </w:rPr>
      </w:pPr>
      <w:r w:rsidRPr="00C002CF">
        <w:rPr>
          <w:rFonts w:ascii="黑体" w:eastAsia="黑体" w:hAnsi="宋体" w:hint="eastAsia"/>
          <w:b/>
          <w:bCs/>
        </w:rPr>
        <w:t>二、股权融资</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租赁公司积极寻找有实力的国内外财团、银行、风险投资机构等资金机构投资租赁公司，投资机构一旦与金融租赁公司形成密切的合作关系，租赁公司就有了稳定的资金来源，银行也可以通过租赁平台有效的控制信贷的资金投向，将风险降到最低。利用这个平台，可为客户提供更符合客观需求的信贷和租赁服务。租赁公司资本的增大会迅速增大公司的融资能力，对于法定可以拥有10倍负债能力的融资租赁机构就更加有力啦。</w:t>
      </w:r>
    </w:p>
    <w:p w:rsidR="002F2996" w:rsidRPr="00C002CF" w:rsidRDefault="002F2996" w:rsidP="00537719">
      <w:pPr>
        <w:spacing w:line="440" w:lineRule="exact"/>
        <w:ind w:left="420"/>
        <w:rPr>
          <w:rFonts w:ascii="黑体" w:eastAsia="黑体" w:hAnsi="宋体"/>
          <w:b/>
          <w:bCs/>
        </w:rPr>
      </w:pPr>
      <w:r w:rsidRPr="00C002CF">
        <w:rPr>
          <w:rFonts w:ascii="黑体" w:eastAsia="黑体" w:hAnsi="宋体" w:hint="eastAsia"/>
          <w:b/>
          <w:bCs/>
        </w:rPr>
        <w:t>三、资本市场筹集资金</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这也是股权融资，有实力的租赁公司可争取公开上市等形式，向社会筹集资金，从而快速提高租赁公司的资金实力。</w:t>
      </w:r>
    </w:p>
    <w:p w:rsidR="002F2996" w:rsidRPr="00C002CF" w:rsidRDefault="002F2996" w:rsidP="00537719">
      <w:pPr>
        <w:spacing w:line="440" w:lineRule="exact"/>
        <w:ind w:left="420"/>
        <w:rPr>
          <w:rFonts w:ascii="黑体" w:eastAsia="黑体" w:hAnsi="宋体"/>
          <w:b/>
          <w:bCs/>
        </w:rPr>
      </w:pPr>
      <w:r w:rsidRPr="00C002CF">
        <w:rPr>
          <w:rFonts w:ascii="黑体" w:eastAsia="黑体" w:hAnsi="宋体" w:hint="eastAsia"/>
          <w:b/>
          <w:bCs/>
        </w:rPr>
        <w:t>四 、企业债权融资</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这是一种债权融资。根据企业的经营情况，租赁公司可以向证券管理部门申请发行企业债券，向社会融资。</w:t>
      </w:r>
    </w:p>
    <w:p w:rsidR="002F2996" w:rsidRPr="00C002CF" w:rsidRDefault="002F2996" w:rsidP="00537719">
      <w:pPr>
        <w:spacing w:line="440" w:lineRule="exact"/>
        <w:ind w:left="420"/>
        <w:rPr>
          <w:rFonts w:ascii="黑体" w:eastAsia="黑体" w:hAnsi="宋体"/>
          <w:b/>
          <w:bCs/>
        </w:rPr>
      </w:pPr>
      <w:r w:rsidRPr="00C002CF">
        <w:rPr>
          <w:rFonts w:ascii="黑体" w:eastAsia="黑体" w:hAnsi="宋体" w:hint="eastAsia"/>
          <w:b/>
          <w:bCs/>
        </w:rPr>
        <w:t>五 、担保融资</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根据不同项目，要求客户提供相应的担保，如大型金融机构的担保、优质上市公司的担保、大型国有企业的担保、政府担保（许可情况下）、大型担保公司（如中投保）等，通过信用叠加和嫁接，进行融资。</w:t>
      </w:r>
    </w:p>
    <w:p w:rsidR="002F2996" w:rsidRPr="00C002CF" w:rsidRDefault="002F2996" w:rsidP="00537719">
      <w:pPr>
        <w:spacing w:line="440" w:lineRule="exact"/>
        <w:ind w:firstLineChars="200" w:firstLine="422"/>
        <w:rPr>
          <w:rFonts w:ascii="黑体" w:eastAsia="黑体" w:hAnsi="宋体"/>
          <w:b/>
          <w:bCs/>
        </w:rPr>
      </w:pPr>
      <w:r w:rsidRPr="00C002CF">
        <w:rPr>
          <w:rFonts w:ascii="黑体" w:eastAsia="黑体" w:hAnsi="宋体" w:hint="eastAsia"/>
          <w:b/>
          <w:bCs/>
        </w:rPr>
        <w:t>六、</w:t>
      </w:r>
      <w:r w:rsidR="00117CB7" w:rsidRPr="00C002CF">
        <w:rPr>
          <w:rFonts w:ascii="黑体" w:eastAsia="黑体" w:hAnsi="宋体" w:hint="eastAsia"/>
          <w:b/>
          <w:bCs/>
        </w:rPr>
        <w:t>与</w:t>
      </w:r>
      <w:r w:rsidRPr="00C002CF">
        <w:rPr>
          <w:rFonts w:ascii="黑体" w:eastAsia="黑体" w:hAnsi="宋体" w:hint="eastAsia"/>
          <w:b/>
          <w:bCs/>
        </w:rPr>
        <w:t>汽车金融公司结盟融资</w:t>
      </w:r>
    </w:p>
    <w:p w:rsidR="002F2996" w:rsidRPr="00C002CF" w:rsidRDefault="002F2996" w:rsidP="00537719">
      <w:pPr>
        <w:spacing w:line="440" w:lineRule="exact"/>
        <w:ind w:firstLineChars="200" w:firstLine="420"/>
        <w:rPr>
          <w:rFonts w:ascii="宋体" w:hAnsi="宋体"/>
        </w:rPr>
      </w:pPr>
      <w:r w:rsidRPr="00C002CF">
        <w:rPr>
          <w:rFonts w:ascii="宋体" w:hAnsi="宋体" w:hint="eastAsia"/>
        </w:rPr>
        <w:t>以大型汽车集团为依托的汽车金融公司是汽车融资租赁的强大资金渠道，它能为经销商、关联公司和合作伙伴提供存贷融资、营运资金融资、设备融资；为消费者提供产品咨询、保险等业务。由于提供全价值链服务，汽车金融公司甚至可以采取“零首付、零利率”等促销措施，那是银行所做不到的。汽车金融公司的出现，意味着商业银行将从汽车消费信贷领域渐渐淡出，汽车金融的运行主体将进行战略转移。由于汽车金融公司不能开展经营性租赁与融资租赁，使得汽车金融租赁公司与融资租赁机构的合作成为可能。</w:t>
      </w:r>
    </w:p>
    <w:p w:rsidR="002F2996" w:rsidRPr="00C002CF" w:rsidRDefault="002F2996" w:rsidP="00537719">
      <w:pPr>
        <w:spacing w:line="440" w:lineRule="exact"/>
        <w:ind w:left="420"/>
        <w:rPr>
          <w:rFonts w:ascii="黑体" w:eastAsia="黑体"/>
          <w:b/>
          <w:bCs/>
        </w:rPr>
      </w:pPr>
      <w:r w:rsidRPr="00C002CF">
        <w:rPr>
          <w:rFonts w:ascii="黑体" w:eastAsia="黑体" w:hAnsi="宋体" w:hint="eastAsia"/>
          <w:b/>
          <w:bCs/>
        </w:rPr>
        <w:lastRenderedPageBreak/>
        <w:t>七 、委托租赁融资</w:t>
      </w:r>
    </w:p>
    <w:p w:rsidR="002F2996" w:rsidRPr="00C002CF" w:rsidRDefault="002F2996" w:rsidP="00537719">
      <w:pPr>
        <w:spacing w:line="440" w:lineRule="exact"/>
        <w:ind w:firstLineChars="200" w:firstLine="420"/>
      </w:pPr>
      <w:r w:rsidRPr="00C002CF">
        <w:rPr>
          <w:rFonts w:ascii="宋体" w:hAnsi="宋体" w:hint="eastAsia"/>
        </w:rPr>
        <w:t>这是一种无风险融资。人民银行/银监会与商务部在融资租赁业务管理办法中规明确规定，租赁公司可以开展融资性的委托租赁业务，即</w:t>
      </w:r>
      <w:r w:rsidRPr="00C002CF">
        <w:rPr>
          <w:rFonts w:hint="eastAsia"/>
          <w:bCs/>
        </w:rPr>
        <w:t>委托租赁</w:t>
      </w:r>
      <w:r w:rsidRPr="00C002CF">
        <w:rPr>
          <w:rFonts w:hint="eastAsia"/>
        </w:rPr>
        <w:t>是指出租人接受委托人的</w:t>
      </w:r>
      <w:r w:rsidRPr="00C002CF">
        <w:rPr>
          <w:rFonts w:hint="eastAsia"/>
          <w:b/>
        </w:rPr>
        <w:t>资金</w:t>
      </w:r>
      <w:r w:rsidRPr="00C002CF">
        <w:rPr>
          <w:rFonts w:hint="eastAsia"/>
        </w:rPr>
        <w:t>或</w:t>
      </w:r>
      <w:r w:rsidRPr="00C002CF">
        <w:rPr>
          <w:rFonts w:hint="eastAsia"/>
          <w:bCs/>
        </w:rPr>
        <w:t>租赁标的物，</w:t>
      </w:r>
      <w:r w:rsidRPr="00C002CF">
        <w:rPr>
          <w:rFonts w:hint="eastAsia"/>
        </w:rPr>
        <w:t>根据委托人的书面委托，向委托人指定的承租人办理融资租赁业务。在租赁期内租赁标的物的所有权归委托人，出租人只收取手续费，不承担风险。根据此规定，融资租赁机构具有“信托”与“实物银行”的功能。</w:t>
      </w:r>
    </w:p>
    <w:p w:rsidR="002F2996" w:rsidRPr="00C002CF" w:rsidRDefault="002F2996" w:rsidP="00537719">
      <w:pPr>
        <w:spacing w:line="440" w:lineRule="exact"/>
        <w:ind w:firstLineChars="200" w:firstLine="422"/>
        <w:rPr>
          <w:rFonts w:eastAsia="黑体"/>
          <w:b/>
          <w:bCs/>
        </w:rPr>
      </w:pPr>
      <w:r w:rsidRPr="00C002CF">
        <w:rPr>
          <w:rFonts w:eastAsia="黑体" w:hint="eastAsia"/>
          <w:b/>
          <w:bCs/>
        </w:rPr>
        <w:t>八、联合租赁融资</w:t>
      </w:r>
    </w:p>
    <w:p w:rsidR="002F2996" w:rsidRPr="00C002CF" w:rsidRDefault="002F2996" w:rsidP="00537719">
      <w:pPr>
        <w:spacing w:line="440" w:lineRule="exact"/>
        <w:ind w:firstLineChars="200" w:firstLine="420"/>
      </w:pPr>
      <w:r w:rsidRPr="00C002CF">
        <w:rPr>
          <w:rFonts w:hint="eastAsia"/>
        </w:rPr>
        <w:t>这是一种部分风险或无风险融资。租赁公司可以与资金实力比较强的其他融资租赁机构或信托机构联合开展融资租赁业务，各方共同出资，主牵头公司在获取自身资金收益的同时，还可以获得其他联合资金机构的手续费，甚至可以作为租赁策划人，获得手续费，而不承担风险</w:t>
      </w:r>
      <w:r w:rsidR="00EA061C" w:rsidRPr="00C002CF">
        <w:rPr>
          <w:rFonts w:hint="eastAsia"/>
        </w:rPr>
        <w:t>。</w:t>
      </w:r>
    </w:p>
    <w:p w:rsidR="002F2996" w:rsidRPr="00C002CF" w:rsidRDefault="002F2996" w:rsidP="00537719">
      <w:pPr>
        <w:spacing w:line="440" w:lineRule="exact"/>
        <w:ind w:firstLineChars="200" w:firstLine="422"/>
        <w:rPr>
          <w:rFonts w:eastAsia="黑体"/>
          <w:b/>
          <w:bCs/>
        </w:rPr>
      </w:pPr>
      <w:r w:rsidRPr="00C002CF">
        <w:rPr>
          <w:rFonts w:eastAsia="黑体" w:hint="eastAsia"/>
          <w:b/>
          <w:bCs/>
        </w:rPr>
        <w:t>九、银行保理融资</w:t>
      </w:r>
    </w:p>
    <w:p w:rsidR="002F2996" w:rsidRPr="00C002CF" w:rsidRDefault="00012DB2" w:rsidP="00537719">
      <w:pPr>
        <w:spacing w:line="440" w:lineRule="exact"/>
        <w:ind w:firstLineChars="200" w:firstLine="420"/>
      </w:pPr>
      <w:r w:rsidRPr="00C002CF">
        <w:rPr>
          <w:rFonts w:hint="eastAsia"/>
        </w:rPr>
        <w:t>对于租赁公司与银行认可的优秀项目形成的租金收</w:t>
      </w:r>
      <w:r w:rsidR="002F2996" w:rsidRPr="00C002CF">
        <w:rPr>
          <w:rFonts w:hint="eastAsia"/>
        </w:rPr>
        <w:t>益权，租赁公司可以转让给银行，进行保理融资。</w:t>
      </w:r>
    </w:p>
    <w:p w:rsidR="002F2996" w:rsidRPr="00C002CF" w:rsidRDefault="002F2996" w:rsidP="00537719">
      <w:pPr>
        <w:spacing w:line="440" w:lineRule="exact"/>
        <w:ind w:firstLineChars="200" w:firstLine="422"/>
        <w:rPr>
          <w:rFonts w:eastAsia="黑体"/>
          <w:b/>
          <w:bCs/>
        </w:rPr>
      </w:pPr>
      <w:r w:rsidRPr="00C002CF">
        <w:rPr>
          <w:rFonts w:eastAsia="黑体" w:hint="eastAsia"/>
          <w:b/>
          <w:bCs/>
        </w:rPr>
        <w:t>十、租赁资产证券化融资</w:t>
      </w:r>
    </w:p>
    <w:p w:rsidR="002F2996" w:rsidRPr="00C002CF" w:rsidRDefault="002F2996" w:rsidP="00537719">
      <w:pPr>
        <w:spacing w:line="440" w:lineRule="exact"/>
        <w:ind w:firstLineChars="200" w:firstLine="420"/>
      </w:pPr>
      <w:r w:rsidRPr="00C002CF">
        <w:rPr>
          <w:rFonts w:hint="eastAsia"/>
        </w:rPr>
        <w:t>对于租赁公司形成的优质租赁资产，租赁公司可以打包委托给信托公司，发行集合信托资金，实施资产证券化融资。</w:t>
      </w:r>
    </w:p>
    <w:p w:rsidR="002F2996" w:rsidRPr="00C002CF" w:rsidRDefault="002F2996" w:rsidP="00537719">
      <w:pPr>
        <w:spacing w:line="440" w:lineRule="exact"/>
        <w:ind w:left="420"/>
        <w:rPr>
          <w:rFonts w:eastAsia="黑体"/>
          <w:b/>
          <w:bCs/>
        </w:rPr>
      </w:pPr>
      <w:r w:rsidRPr="00C002CF">
        <w:rPr>
          <w:rFonts w:eastAsia="黑体" w:hint="eastAsia"/>
          <w:b/>
          <w:bCs/>
        </w:rPr>
        <w:t>十一、其他融资</w:t>
      </w:r>
    </w:p>
    <w:p w:rsidR="002F2996" w:rsidRPr="00C002CF" w:rsidRDefault="002F2996" w:rsidP="00537719">
      <w:pPr>
        <w:spacing w:line="440" w:lineRule="exact"/>
        <w:ind w:firstLineChars="200" w:firstLine="420"/>
      </w:pPr>
      <w:r w:rsidRPr="00C002CF">
        <w:rPr>
          <w:rFonts w:hint="eastAsia"/>
        </w:rPr>
        <w:t>除上述融资渠道外，还应关注国家产业政策融资、</w:t>
      </w:r>
      <w:r w:rsidRPr="00C002CF">
        <w:rPr>
          <w:rFonts w:hint="eastAsia"/>
        </w:rPr>
        <w:t>BOT</w:t>
      </w:r>
      <w:r w:rsidRPr="00C002CF">
        <w:rPr>
          <w:rFonts w:hint="eastAsia"/>
        </w:rPr>
        <w:t>项目融资、民间融资、杠杆租赁融资、典当融资等。</w:t>
      </w:r>
    </w:p>
    <w:p w:rsidR="002F2996" w:rsidRPr="00C002CF" w:rsidRDefault="002F2996" w:rsidP="00537719">
      <w:pPr>
        <w:spacing w:line="440" w:lineRule="exact"/>
      </w:pPr>
    </w:p>
    <w:p w:rsidR="002F2996" w:rsidRPr="00C002CF" w:rsidRDefault="002F2996" w:rsidP="00537719">
      <w:pPr>
        <w:spacing w:line="440" w:lineRule="exact"/>
        <w:ind w:firstLineChars="993" w:firstLine="2093"/>
        <w:rPr>
          <w:rFonts w:ascii="黑体" w:eastAsia="黑体"/>
          <w:b/>
        </w:rPr>
      </w:pPr>
      <w:r w:rsidRPr="00C002CF">
        <w:rPr>
          <w:rFonts w:ascii="黑体" w:eastAsia="黑体" w:hint="eastAsia"/>
          <w:b/>
        </w:rPr>
        <w:t>第七章  汽车融资租赁成本核算、效益分析</w:t>
      </w:r>
    </w:p>
    <w:p w:rsidR="002F2996" w:rsidRPr="00C002CF" w:rsidRDefault="002F2996" w:rsidP="00537719">
      <w:pPr>
        <w:pStyle w:val="a8"/>
        <w:spacing w:line="440" w:lineRule="exact"/>
        <w:ind w:left="0" w:firstLineChars="0" w:firstLine="0"/>
        <w:rPr>
          <w:b/>
          <w:bCs/>
        </w:rPr>
      </w:pPr>
    </w:p>
    <w:p w:rsidR="002F2996" w:rsidRPr="00C002CF" w:rsidRDefault="002F2996" w:rsidP="00537719">
      <w:pPr>
        <w:pStyle w:val="a9"/>
        <w:spacing w:line="440" w:lineRule="exact"/>
        <w:ind w:leftChars="0" w:firstLineChars="200" w:firstLine="420"/>
      </w:pPr>
      <w:r w:rsidRPr="00C002CF">
        <w:rPr>
          <w:rFonts w:hint="eastAsia"/>
        </w:rPr>
        <w:t>作为一家汽车租赁公司，他上牵供应商和生产厂家，下连使用客户，能使整个汽车产销上下贯通的作用，增加产品的销售。它往往是作为整个汽车集团，或者汽车销售公司的一部分，起到一种产品促销的效果。因此他的成本和效益也可以分成二种情况来考虑：汽车生产、销售、租赁一体化成本和效益；单一汽车租赁公司的成本和效益。</w:t>
      </w:r>
    </w:p>
    <w:p w:rsidR="002F2996" w:rsidRPr="00C002CF" w:rsidRDefault="002F2996" w:rsidP="00537719">
      <w:pPr>
        <w:pStyle w:val="a9"/>
        <w:spacing w:line="440" w:lineRule="exact"/>
        <w:ind w:leftChars="0" w:firstLineChars="200" w:firstLine="420"/>
      </w:pPr>
    </w:p>
    <w:p w:rsidR="002F2996" w:rsidRPr="00C002CF" w:rsidRDefault="002F2996" w:rsidP="00537719">
      <w:pPr>
        <w:pStyle w:val="a7"/>
        <w:numPr>
          <w:ilvl w:val="4"/>
          <w:numId w:val="4"/>
        </w:numPr>
        <w:spacing w:line="440" w:lineRule="exact"/>
        <w:ind w:firstLineChars="0"/>
        <w:rPr>
          <w:rFonts w:ascii="黑体" w:eastAsia="黑体"/>
        </w:rPr>
      </w:pPr>
      <w:r w:rsidRPr="00C002CF">
        <w:rPr>
          <w:rFonts w:ascii="黑体" w:eastAsia="黑体" w:hint="eastAsia"/>
        </w:rPr>
        <w:t>生产、销售、租赁一体化的成本和效益</w:t>
      </w:r>
    </w:p>
    <w:p w:rsidR="002F2996" w:rsidRPr="00C002CF" w:rsidRDefault="002F2996" w:rsidP="00537719">
      <w:pPr>
        <w:pStyle w:val="a7"/>
        <w:spacing w:line="440" w:lineRule="exact"/>
        <w:ind w:left="2100" w:firstLineChars="0" w:firstLine="0"/>
        <w:rPr>
          <w:rFonts w:ascii="黑体" w:eastAsia="黑体"/>
        </w:rPr>
      </w:pPr>
    </w:p>
    <w:p w:rsidR="002F2996" w:rsidRPr="00C002CF" w:rsidRDefault="002F2996" w:rsidP="00537719">
      <w:pPr>
        <w:pStyle w:val="a7"/>
        <w:spacing w:line="440" w:lineRule="exact"/>
        <w:ind w:firstLine="420"/>
        <w:rPr>
          <w:rFonts w:ascii="宋体"/>
          <w:b w:val="0"/>
          <w:bCs w:val="0"/>
        </w:rPr>
      </w:pPr>
      <w:r w:rsidRPr="00C002CF">
        <w:rPr>
          <w:rFonts w:ascii="宋体" w:hint="eastAsia"/>
          <w:b w:val="0"/>
          <w:bCs w:val="0"/>
        </w:rPr>
        <w:t>这一部分的效益体现在整个集团的效益：租赁在其中可以起到为整个集团的战略服务的</w:t>
      </w:r>
      <w:r w:rsidRPr="00C002CF">
        <w:rPr>
          <w:rFonts w:ascii="宋体" w:hint="eastAsia"/>
          <w:b w:val="0"/>
          <w:bCs w:val="0"/>
        </w:rPr>
        <w:lastRenderedPageBreak/>
        <w:t>目的，例如：扩大销售群体，提高市场份额，加快汽车更新，带动二手市场等，在这儿不作分析（略）。</w:t>
      </w:r>
    </w:p>
    <w:p w:rsidR="002F2996" w:rsidRPr="00C002CF" w:rsidRDefault="002F2996" w:rsidP="00537719">
      <w:pPr>
        <w:pStyle w:val="a7"/>
        <w:spacing w:line="440" w:lineRule="exact"/>
        <w:rPr>
          <w:rFonts w:ascii="宋体"/>
        </w:rPr>
      </w:pPr>
    </w:p>
    <w:p w:rsidR="002F2996" w:rsidRPr="00C002CF" w:rsidRDefault="002F2996" w:rsidP="00537719">
      <w:pPr>
        <w:pStyle w:val="a7"/>
        <w:numPr>
          <w:ilvl w:val="4"/>
          <w:numId w:val="4"/>
        </w:numPr>
        <w:spacing w:line="440" w:lineRule="exact"/>
        <w:ind w:firstLineChars="0"/>
        <w:rPr>
          <w:rFonts w:ascii="黑体" w:eastAsia="黑体"/>
        </w:rPr>
      </w:pPr>
      <w:r w:rsidRPr="00C002CF">
        <w:rPr>
          <w:rFonts w:ascii="黑体" w:eastAsia="黑体" w:hint="eastAsia"/>
        </w:rPr>
        <w:t>汽车融资租赁租赁的成本和效益</w:t>
      </w:r>
    </w:p>
    <w:p w:rsidR="002F2996" w:rsidRPr="00C002CF" w:rsidRDefault="002F2996" w:rsidP="00537719">
      <w:pPr>
        <w:pStyle w:val="a7"/>
        <w:spacing w:line="440" w:lineRule="exact"/>
        <w:ind w:left="2100" w:firstLineChars="0" w:firstLine="0"/>
        <w:rPr>
          <w:rFonts w:ascii="宋体"/>
        </w:rPr>
      </w:pPr>
    </w:p>
    <w:p w:rsidR="002F2996" w:rsidRPr="00C002CF" w:rsidRDefault="002F2996" w:rsidP="00537719">
      <w:pPr>
        <w:pStyle w:val="a7"/>
        <w:numPr>
          <w:ilvl w:val="0"/>
          <w:numId w:val="19"/>
        </w:numPr>
        <w:spacing w:line="440" w:lineRule="exact"/>
        <w:ind w:firstLineChars="0"/>
        <w:rPr>
          <w:rFonts w:ascii="黑体" w:eastAsia="黑体"/>
        </w:rPr>
      </w:pPr>
      <w:r w:rsidRPr="00C002CF">
        <w:rPr>
          <w:rFonts w:ascii="黑体" w:eastAsia="黑体" w:hint="eastAsia"/>
        </w:rPr>
        <w:t>汽车融资租赁的有关要素说明</w:t>
      </w:r>
    </w:p>
    <w:p w:rsidR="002F2996" w:rsidRPr="00C002CF" w:rsidRDefault="002F2996" w:rsidP="00537719">
      <w:pPr>
        <w:pStyle w:val="a7"/>
        <w:spacing w:line="440" w:lineRule="exact"/>
        <w:ind w:firstLine="420"/>
        <w:rPr>
          <w:rFonts w:ascii="宋体"/>
          <w:b w:val="0"/>
          <w:bCs w:val="0"/>
        </w:rPr>
      </w:pPr>
      <w:r w:rsidRPr="00C002CF">
        <w:rPr>
          <w:rFonts w:ascii="宋体" w:hint="eastAsia"/>
          <w:b w:val="0"/>
          <w:bCs w:val="0"/>
        </w:rPr>
        <w:t>1、作为租赁项目的直接成本，我们简化成以下几部分组成：资金成本、标的物成本、税收（租赁销售费用、办公费用、工资等暂不计算在内）。</w:t>
      </w:r>
    </w:p>
    <w:p w:rsidR="002F2996" w:rsidRPr="00C002CF" w:rsidRDefault="002F2996" w:rsidP="00537719">
      <w:pPr>
        <w:pStyle w:val="a7"/>
        <w:spacing w:line="440" w:lineRule="exact"/>
        <w:ind w:firstLineChars="183" w:firstLine="384"/>
        <w:rPr>
          <w:rFonts w:ascii="宋体"/>
          <w:b w:val="0"/>
          <w:bCs w:val="0"/>
        </w:rPr>
      </w:pPr>
      <w:r w:rsidRPr="00C002CF">
        <w:rPr>
          <w:rFonts w:ascii="宋体" w:hint="eastAsia"/>
          <w:b w:val="0"/>
          <w:bCs w:val="0"/>
        </w:rPr>
        <w:t>2、作为租赁项目的收入，可以由以下几部分组成：租金收入、手续费收入、管理费收入、贸易返利收入、保证金的利差收入。</w:t>
      </w:r>
    </w:p>
    <w:p w:rsidR="002F2996" w:rsidRPr="00C002CF" w:rsidRDefault="002F2996" w:rsidP="00537719">
      <w:pPr>
        <w:pStyle w:val="a7"/>
        <w:spacing w:line="440" w:lineRule="exact"/>
        <w:ind w:firstLineChars="183" w:firstLine="384"/>
        <w:rPr>
          <w:rFonts w:ascii="宋体"/>
          <w:b w:val="0"/>
          <w:bCs w:val="0"/>
        </w:rPr>
      </w:pPr>
      <w:r w:rsidRPr="00C002CF">
        <w:rPr>
          <w:rFonts w:ascii="宋体" w:hint="eastAsia"/>
          <w:b w:val="0"/>
          <w:bCs w:val="0"/>
        </w:rPr>
        <w:t>3、一般租赁手续费为标的物总价的3％，管理费为标的物总价的1％，贸易返利为标的物总价的5％左右，保证金的利差6％左右。</w:t>
      </w:r>
    </w:p>
    <w:p w:rsidR="002F2996" w:rsidRPr="00C002CF" w:rsidRDefault="002F2996" w:rsidP="00537719">
      <w:pPr>
        <w:pStyle w:val="a7"/>
        <w:spacing w:line="440" w:lineRule="exact"/>
        <w:ind w:firstLineChars="183" w:firstLine="386"/>
        <w:rPr>
          <w:rFonts w:ascii="黑体" w:eastAsia="黑体"/>
        </w:rPr>
      </w:pPr>
      <w:r w:rsidRPr="00C002CF">
        <w:rPr>
          <w:rFonts w:ascii="黑体" w:eastAsia="黑体" w:hint="eastAsia"/>
        </w:rPr>
        <w:t>二、汽车融资租赁案例</w:t>
      </w:r>
    </w:p>
    <w:p w:rsidR="002F2996" w:rsidRPr="00C002CF" w:rsidRDefault="002F2996" w:rsidP="00512A71">
      <w:pPr>
        <w:pStyle w:val="a7"/>
        <w:spacing w:line="440" w:lineRule="exact"/>
        <w:ind w:firstLineChars="183" w:firstLine="384"/>
        <w:rPr>
          <w:rFonts w:ascii="宋体"/>
          <w:b w:val="0"/>
        </w:rPr>
      </w:pPr>
      <w:r w:rsidRPr="00C002CF">
        <w:rPr>
          <w:rFonts w:ascii="宋体" w:hint="eastAsia"/>
          <w:b w:val="0"/>
        </w:rPr>
        <w:t>1、项目假定说明</w:t>
      </w:r>
    </w:p>
    <w:p w:rsidR="002F2996" w:rsidRPr="00C002CF" w:rsidRDefault="0009674D" w:rsidP="00537719">
      <w:pPr>
        <w:pStyle w:val="a7"/>
        <w:spacing w:line="440" w:lineRule="exact"/>
        <w:ind w:firstLineChars="183" w:firstLine="384"/>
        <w:rPr>
          <w:rFonts w:ascii="宋体"/>
          <w:b w:val="0"/>
          <w:bCs w:val="0"/>
        </w:rPr>
      </w:pPr>
      <w:r w:rsidRPr="00C002CF">
        <w:rPr>
          <w:rFonts w:ascii="宋体" w:hint="eastAsia"/>
          <w:b w:val="0"/>
          <w:bCs w:val="0"/>
        </w:rPr>
        <w:t>我们假定一辆轿车</w:t>
      </w:r>
      <w:r w:rsidR="002F2996" w:rsidRPr="00C002CF">
        <w:rPr>
          <w:rFonts w:ascii="宋体" w:hint="eastAsia"/>
          <w:b w:val="0"/>
          <w:bCs w:val="0"/>
        </w:rPr>
        <w:t>的价格为15万人民币，年利率按8％计，手续费按3％计，共4500元人民币；管理费按每年1％1500元人民币计，三年共4500元；保证金按30％支付，共45000元人民币；每月按固定金额还款（等额本息），因此可以计算结果如下：</w:t>
      </w:r>
    </w:p>
    <w:p w:rsidR="002F2996" w:rsidRPr="00C002CF" w:rsidRDefault="002F2996" w:rsidP="00537719">
      <w:pPr>
        <w:pStyle w:val="a7"/>
        <w:spacing w:line="440" w:lineRule="exact"/>
        <w:ind w:firstLineChars="183" w:firstLine="384"/>
        <w:rPr>
          <w:rFonts w:ascii="宋体"/>
          <w:b w:val="0"/>
          <w:bCs w:val="0"/>
          <w:szCs w:val="16"/>
        </w:rPr>
      </w:pPr>
      <w:r w:rsidRPr="00C002CF">
        <w:rPr>
          <w:rFonts w:ascii="宋体" w:hint="eastAsia"/>
          <w:b w:val="0"/>
          <w:bCs w:val="0"/>
        </w:rPr>
        <w:t>每月还款</w:t>
      </w:r>
      <w:r w:rsidRPr="00C002CF">
        <w:rPr>
          <w:rFonts w:ascii="宋体"/>
          <w:b w:val="0"/>
          <w:bCs w:val="0"/>
          <w:szCs w:val="16"/>
        </w:rPr>
        <w:t>4,708.15</w:t>
      </w:r>
      <w:r w:rsidRPr="00C002CF">
        <w:rPr>
          <w:rFonts w:ascii="宋体" w:hint="eastAsia"/>
          <w:b w:val="0"/>
          <w:bCs w:val="0"/>
          <w:szCs w:val="16"/>
        </w:rPr>
        <w:t>元，还到第二十六期就可以本金冲抵租金，再还41.21元余额，即可提前结束合同。公司期初填付资金96,000元，直至项目租金付清，总共相当公司垫付</w:t>
      </w:r>
      <w:r w:rsidRPr="00C002CF">
        <w:rPr>
          <w:rFonts w:ascii="宋体" w:hint="eastAsia"/>
          <w:b w:val="0"/>
          <w:bCs w:val="0"/>
          <w:szCs w:val="20"/>
        </w:rPr>
        <w:t>102,674.65元，共一年期间。而收入利润为：管理费4,500元，</w:t>
      </w:r>
      <w:r w:rsidRPr="00C002CF">
        <w:rPr>
          <w:rFonts w:ascii="宋体" w:hint="eastAsia"/>
          <w:b w:val="0"/>
          <w:bCs w:val="0"/>
          <w:szCs w:val="16"/>
        </w:rPr>
        <w:t>手续费4,500元；租赁利息17,453.01元，共计26,453.01元；年收益率为：</w:t>
      </w:r>
      <w:r w:rsidR="008E2BD5">
        <w:rPr>
          <w:rFonts w:ascii="宋体" w:hint="eastAsia"/>
          <w:b w:val="0"/>
          <w:bCs w:val="0"/>
          <w:szCs w:val="16"/>
        </w:rPr>
        <w:t xml:space="preserve">  </w:t>
      </w:r>
      <w:r w:rsidRPr="00C002CF">
        <w:rPr>
          <w:rFonts w:ascii="宋体" w:hint="eastAsia"/>
          <w:b w:val="0"/>
          <w:bCs w:val="0"/>
          <w:szCs w:val="16"/>
        </w:rPr>
        <w:t>％。</w:t>
      </w:r>
    </w:p>
    <w:p w:rsidR="002F2996" w:rsidRPr="00C002CF" w:rsidRDefault="002F2996" w:rsidP="00537719">
      <w:pPr>
        <w:pStyle w:val="a7"/>
        <w:spacing w:line="440" w:lineRule="exact"/>
        <w:ind w:firstLineChars="183" w:firstLine="384"/>
        <w:rPr>
          <w:rFonts w:ascii="宋体"/>
          <w:szCs w:val="16"/>
        </w:rPr>
      </w:pPr>
      <w:r w:rsidRPr="00C002CF">
        <w:rPr>
          <w:rFonts w:ascii="宋体" w:hint="eastAsia"/>
          <w:b w:val="0"/>
          <w:bCs w:val="0"/>
          <w:szCs w:val="16"/>
        </w:rPr>
        <w:t>上述计算还不包含融资租赁按照利差5％缴税；如果是从银行贷款的话，也没有扣除银行的贷款利息；可能应归还客户的保证金存款利息也未计入成本；同时，没有将通常应收益的贸易返利计算在内。</w:t>
      </w:r>
    </w:p>
    <w:p w:rsidR="002F2996" w:rsidRPr="00C002CF" w:rsidRDefault="002F2996" w:rsidP="00537719">
      <w:pPr>
        <w:pStyle w:val="a7"/>
        <w:spacing w:line="440" w:lineRule="exact"/>
        <w:ind w:left="480" w:firstLineChars="0" w:firstLine="0"/>
        <w:rPr>
          <w:rFonts w:ascii="宋体"/>
          <w:b w:val="0"/>
          <w:szCs w:val="16"/>
        </w:rPr>
      </w:pPr>
      <w:r w:rsidRPr="00C002CF">
        <w:rPr>
          <w:rFonts w:ascii="宋体" w:hint="eastAsia"/>
          <w:b w:val="0"/>
          <w:szCs w:val="16"/>
        </w:rPr>
        <w:t>2.计算可见下面表格：</w:t>
      </w:r>
    </w:p>
    <w:tbl>
      <w:tblPr>
        <w:tblW w:w="8832" w:type="dxa"/>
        <w:tblLayout w:type="fixed"/>
        <w:tblCellMar>
          <w:left w:w="0" w:type="dxa"/>
          <w:right w:w="0" w:type="dxa"/>
        </w:tblCellMar>
        <w:tblLook w:val="0000" w:firstRow="0" w:lastRow="0" w:firstColumn="0" w:lastColumn="0" w:noHBand="0" w:noVBand="0"/>
      </w:tblPr>
      <w:tblGrid>
        <w:gridCol w:w="540"/>
        <w:gridCol w:w="1452"/>
        <w:gridCol w:w="2160"/>
        <w:gridCol w:w="1620"/>
        <w:gridCol w:w="1440"/>
        <w:gridCol w:w="1620"/>
      </w:tblGrid>
      <w:tr w:rsidR="002F2996" w:rsidRPr="00C002CF">
        <w:trPr>
          <w:cantSplit/>
          <w:trHeight w:val="624"/>
        </w:trPr>
        <w:tc>
          <w:tcPr>
            <w:tcW w:w="8832" w:type="dxa"/>
            <w:gridSpan w:val="6"/>
            <w:vMerge w:val="restart"/>
            <w:tcBorders>
              <w:top w:val="nil"/>
              <w:left w:val="nil"/>
              <w:bottom w:val="nil"/>
              <w:right w:val="nil"/>
            </w:tcBorders>
            <w:noWrap/>
            <w:tcMar>
              <w:top w:w="12" w:type="dxa"/>
              <w:left w:w="12" w:type="dxa"/>
              <w:bottom w:w="0" w:type="dxa"/>
              <w:right w:w="12" w:type="dxa"/>
            </w:tcMar>
            <w:vAlign w:val="center"/>
          </w:tcPr>
          <w:p w:rsidR="002F2996" w:rsidRPr="00C002CF" w:rsidRDefault="002F2996">
            <w:pPr>
              <w:pStyle w:val="xl43"/>
              <w:widowControl w:val="0"/>
              <w:spacing w:before="0" w:beforeAutospacing="0" w:after="0" w:afterAutospacing="0"/>
              <w:textAlignment w:val="auto"/>
              <w:rPr>
                <w:kern w:val="2"/>
                <w:sz w:val="21"/>
              </w:rPr>
            </w:pPr>
            <w:r w:rsidRPr="00C002CF">
              <w:rPr>
                <w:rFonts w:hint="eastAsia"/>
                <w:kern w:val="2"/>
                <w:sz w:val="21"/>
              </w:rPr>
              <w:t>融  资  租  赁  收  益  测  算（等额年金）</w:t>
            </w:r>
          </w:p>
        </w:tc>
      </w:tr>
      <w:tr w:rsidR="002F2996" w:rsidRPr="00C002CF">
        <w:trPr>
          <w:cantSplit/>
          <w:trHeight w:val="624"/>
        </w:trPr>
        <w:tc>
          <w:tcPr>
            <w:tcW w:w="8832" w:type="dxa"/>
            <w:gridSpan w:val="6"/>
            <w:vMerge/>
            <w:tcBorders>
              <w:top w:val="nil"/>
              <w:left w:val="nil"/>
              <w:bottom w:val="nil"/>
              <w:right w:val="nil"/>
            </w:tcBorders>
            <w:vAlign w:val="center"/>
          </w:tcPr>
          <w:p w:rsidR="002F2996" w:rsidRPr="00C002CF" w:rsidRDefault="002F2996">
            <w:pPr>
              <w:rPr>
                <w:rFonts w:ascii="宋体" w:hAnsi="宋体"/>
                <w:b/>
                <w:bCs/>
                <w:sz w:val="32"/>
                <w:szCs w:val="32"/>
              </w:rPr>
            </w:pPr>
          </w:p>
        </w:tc>
      </w:tr>
      <w:tr w:rsidR="002F2996" w:rsidRPr="00C002CF">
        <w:trPr>
          <w:trHeight w:val="252"/>
        </w:trPr>
        <w:tc>
          <w:tcPr>
            <w:tcW w:w="8832" w:type="dxa"/>
            <w:gridSpan w:val="6"/>
            <w:tcBorders>
              <w:top w:val="nil"/>
              <w:left w:val="nil"/>
              <w:bottom w:val="single" w:sz="4" w:space="0" w:color="auto"/>
              <w:right w:val="nil"/>
            </w:tcBorders>
            <w:noWrap/>
            <w:tcMar>
              <w:top w:w="12" w:type="dxa"/>
              <w:left w:w="12" w:type="dxa"/>
              <w:bottom w:w="0" w:type="dxa"/>
              <w:right w:w="12" w:type="dxa"/>
            </w:tcMar>
            <w:vAlign w:val="center"/>
          </w:tcPr>
          <w:p w:rsidR="002F2996" w:rsidRPr="00C002CF" w:rsidRDefault="002F2996">
            <w:pPr>
              <w:rPr>
                <w:b/>
                <w:bCs/>
                <w:sz w:val="20"/>
                <w:szCs w:val="20"/>
              </w:rPr>
            </w:pPr>
            <w:r w:rsidRPr="00C002CF">
              <w:rPr>
                <w:b/>
                <w:bCs/>
                <w:sz w:val="20"/>
                <w:szCs w:val="20"/>
              </w:rPr>
              <w:t xml:space="preserve">      </w:t>
            </w:r>
            <w:r w:rsidRPr="00C002CF">
              <w:rPr>
                <w:rFonts w:hint="eastAsia"/>
                <w:b/>
                <w:bCs/>
                <w:sz w:val="20"/>
                <w:szCs w:val="20"/>
              </w:rPr>
              <w:t>项目名称</w:t>
            </w:r>
            <w:r w:rsidRPr="00C002CF">
              <w:rPr>
                <w:b/>
                <w:bCs/>
                <w:sz w:val="20"/>
                <w:szCs w:val="20"/>
              </w:rPr>
              <w:t>:</w:t>
            </w:r>
            <w:r w:rsidRPr="00C002CF">
              <w:rPr>
                <w:rFonts w:hint="eastAsia"/>
                <w:b/>
                <w:bCs/>
                <w:sz w:val="20"/>
                <w:szCs w:val="20"/>
              </w:rPr>
              <w:t>汽车租赁（标的价</w:t>
            </w:r>
            <w:r w:rsidRPr="00C002CF">
              <w:rPr>
                <w:rFonts w:hint="eastAsia"/>
                <w:b/>
                <w:bCs/>
                <w:sz w:val="20"/>
                <w:szCs w:val="20"/>
              </w:rPr>
              <w:t>15</w:t>
            </w:r>
            <w:r w:rsidRPr="00C002CF">
              <w:rPr>
                <w:rFonts w:hint="eastAsia"/>
                <w:b/>
                <w:bCs/>
                <w:sz w:val="20"/>
                <w:szCs w:val="20"/>
              </w:rPr>
              <w:t>万人民币）</w:t>
            </w:r>
          </w:p>
        </w:tc>
      </w:tr>
      <w:tr w:rsidR="002F2996" w:rsidRPr="00C002CF">
        <w:trPr>
          <w:trHeight w:val="252"/>
        </w:trPr>
        <w:tc>
          <w:tcPr>
            <w:tcW w:w="1992" w:type="dxa"/>
            <w:gridSpan w:val="2"/>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本金（元）：</w:t>
            </w:r>
            <w:r w:rsidRPr="00C002CF">
              <w:rPr>
                <w:b/>
                <w:bCs/>
                <w:sz w:val="20"/>
                <w:szCs w:val="20"/>
              </w:rPr>
              <w:t xml:space="preserve"> </w:t>
            </w:r>
          </w:p>
        </w:tc>
        <w:tc>
          <w:tcPr>
            <w:tcW w:w="216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150,000.00 </w:t>
            </w:r>
          </w:p>
        </w:tc>
        <w:tc>
          <w:tcPr>
            <w:tcW w:w="3060" w:type="dxa"/>
            <w:gridSpan w:val="2"/>
            <w:tcBorders>
              <w:top w:val="single" w:sz="4" w:space="0" w:color="auto"/>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租赁期限（年）：</w:t>
            </w:r>
          </w:p>
        </w:tc>
        <w:tc>
          <w:tcPr>
            <w:tcW w:w="162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3.000 </w:t>
            </w:r>
          </w:p>
        </w:tc>
      </w:tr>
      <w:tr w:rsidR="002F2996" w:rsidRPr="00C002CF">
        <w:trPr>
          <w:trHeight w:val="252"/>
        </w:trPr>
        <w:tc>
          <w:tcPr>
            <w:tcW w:w="1992" w:type="dxa"/>
            <w:gridSpan w:val="2"/>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租赁保证金率（％）：</w:t>
            </w:r>
          </w:p>
        </w:tc>
        <w:tc>
          <w:tcPr>
            <w:tcW w:w="216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30.00 </w:t>
            </w:r>
          </w:p>
        </w:tc>
        <w:tc>
          <w:tcPr>
            <w:tcW w:w="3060" w:type="dxa"/>
            <w:gridSpan w:val="2"/>
            <w:tcBorders>
              <w:top w:val="single" w:sz="4" w:space="0" w:color="auto"/>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每年还租金期数（期）：</w:t>
            </w:r>
          </w:p>
        </w:tc>
        <w:tc>
          <w:tcPr>
            <w:tcW w:w="162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12</w:t>
            </w:r>
          </w:p>
        </w:tc>
      </w:tr>
      <w:tr w:rsidR="002F2996" w:rsidRPr="00C002CF">
        <w:trPr>
          <w:trHeight w:val="252"/>
        </w:trPr>
        <w:tc>
          <w:tcPr>
            <w:tcW w:w="1992" w:type="dxa"/>
            <w:gridSpan w:val="2"/>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手续费率（％）：</w:t>
            </w:r>
          </w:p>
        </w:tc>
        <w:tc>
          <w:tcPr>
            <w:tcW w:w="216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3.00 </w:t>
            </w:r>
          </w:p>
        </w:tc>
        <w:tc>
          <w:tcPr>
            <w:tcW w:w="3060" w:type="dxa"/>
            <w:gridSpan w:val="2"/>
            <w:tcBorders>
              <w:top w:val="single" w:sz="4" w:space="0" w:color="auto"/>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预计资金缺口（元）：</w:t>
            </w:r>
          </w:p>
        </w:tc>
        <w:tc>
          <w:tcPr>
            <w:tcW w:w="162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96,000.00 </w:t>
            </w:r>
          </w:p>
        </w:tc>
      </w:tr>
      <w:tr w:rsidR="002F2996" w:rsidRPr="00C002CF">
        <w:trPr>
          <w:trHeight w:val="252"/>
        </w:trPr>
        <w:tc>
          <w:tcPr>
            <w:tcW w:w="1992" w:type="dxa"/>
            <w:gridSpan w:val="2"/>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租赁年利率（％）：</w:t>
            </w:r>
          </w:p>
        </w:tc>
        <w:tc>
          <w:tcPr>
            <w:tcW w:w="216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8.000 </w:t>
            </w:r>
          </w:p>
        </w:tc>
        <w:tc>
          <w:tcPr>
            <w:tcW w:w="3060" w:type="dxa"/>
            <w:gridSpan w:val="2"/>
            <w:tcBorders>
              <w:top w:val="single" w:sz="4" w:space="0" w:color="auto"/>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年管理费率（％）：</w:t>
            </w:r>
          </w:p>
        </w:tc>
        <w:tc>
          <w:tcPr>
            <w:tcW w:w="162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1.00 </w:t>
            </w:r>
          </w:p>
        </w:tc>
      </w:tr>
      <w:tr w:rsidR="002F2996" w:rsidRPr="00C002CF">
        <w:trPr>
          <w:trHeight w:val="252"/>
        </w:trPr>
        <w:tc>
          <w:tcPr>
            <w:tcW w:w="1992" w:type="dxa"/>
            <w:gridSpan w:val="2"/>
            <w:tcBorders>
              <w:top w:val="single" w:sz="4" w:space="0" w:color="auto"/>
              <w:left w:val="single" w:sz="4" w:space="0" w:color="auto"/>
              <w:bottom w:val="single" w:sz="4" w:space="0" w:color="auto"/>
              <w:right w:val="single" w:sz="4" w:space="0" w:color="000000"/>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lastRenderedPageBreak/>
              <w:t>期初或期末支付</w:t>
            </w:r>
            <w:r w:rsidRPr="00C002CF">
              <w:rPr>
                <w:b/>
                <w:bCs/>
                <w:sz w:val="20"/>
                <w:szCs w:val="20"/>
              </w:rPr>
              <w:t xml:space="preserve">  </w:t>
            </w:r>
            <w:r w:rsidRPr="00C002CF">
              <w:rPr>
                <w:rFonts w:hint="eastAsia"/>
                <w:b/>
                <w:bCs/>
                <w:sz w:val="20"/>
                <w:szCs w:val="20"/>
              </w:rPr>
              <w:t>：</w:t>
            </w:r>
          </w:p>
        </w:tc>
        <w:tc>
          <w:tcPr>
            <w:tcW w:w="216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rFonts w:hint="eastAsia"/>
                <w:sz w:val="20"/>
                <w:szCs w:val="20"/>
              </w:rPr>
              <w:t>期末</w:t>
            </w:r>
          </w:p>
        </w:tc>
        <w:tc>
          <w:tcPr>
            <w:tcW w:w="4680" w:type="dxa"/>
            <w:gridSpan w:val="3"/>
            <w:tcBorders>
              <w:top w:val="single" w:sz="4" w:space="0" w:color="auto"/>
              <w:left w:val="nil"/>
              <w:bottom w:val="single" w:sz="4" w:space="0" w:color="auto"/>
              <w:right w:val="single" w:sz="4" w:space="0" w:color="000000"/>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p>
        </w:tc>
      </w:tr>
      <w:tr w:rsidR="002F2996" w:rsidRPr="00C002CF">
        <w:trPr>
          <w:trHeight w:val="252"/>
        </w:trPr>
        <w:tc>
          <w:tcPr>
            <w:tcW w:w="1992" w:type="dxa"/>
            <w:gridSpan w:val="2"/>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b/>
                <w:bCs/>
                <w:sz w:val="20"/>
                <w:szCs w:val="20"/>
              </w:rPr>
            </w:pPr>
            <w:r w:rsidRPr="00C002CF">
              <w:rPr>
                <w:rFonts w:hint="eastAsia"/>
                <w:b/>
                <w:bCs/>
                <w:sz w:val="20"/>
                <w:szCs w:val="20"/>
              </w:rPr>
              <w:t>生息率</w:t>
            </w:r>
            <w:r w:rsidRPr="00C002CF">
              <w:rPr>
                <w:b/>
                <w:bCs/>
                <w:sz w:val="20"/>
                <w:szCs w:val="20"/>
              </w:rPr>
              <w:t>(</w:t>
            </w:r>
            <w:r w:rsidRPr="00C002CF">
              <w:rPr>
                <w:rFonts w:hint="eastAsia"/>
                <w:b/>
                <w:bCs/>
                <w:sz w:val="20"/>
                <w:szCs w:val="20"/>
              </w:rPr>
              <w:t>‰／天</w:t>
            </w:r>
            <w:r w:rsidRPr="00C002CF">
              <w:rPr>
                <w:b/>
                <w:bCs/>
                <w:sz w:val="20"/>
                <w:szCs w:val="20"/>
              </w:rPr>
              <w:t>)</w:t>
            </w:r>
            <w:r w:rsidRPr="00C002CF">
              <w:rPr>
                <w:rFonts w:hint="eastAsia"/>
                <w:b/>
                <w:bCs/>
                <w:sz w:val="20"/>
                <w:szCs w:val="20"/>
              </w:rPr>
              <w:t>：</w:t>
            </w:r>
          </w:p>
        </w:tc>
        <w:tc>
          <w:tcPr>
            <w:tcW w:w="216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0.2222 </w:t>
            </w:r>
          </w:p>
        </w:tc>
        <w:tc>
          <w:tcPr>
            <w:tcW w:w="3060" w:type="dxa"/>
            <w:gridSpan w:val="2"/>
            <w:tcBorders>
              <w:top w:val="single" w:sz="4" w:space="0" w:color="auto"/>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right"/>
              <w:rPr>
                <w:rFonts w:ascii="宋体" w:hAnsi="宋体"/>
                <w:sz w:val="20"/>
                <w:szCs w:val="20"/>
              </w:rPr>
            </w:pPr>
            <w:r w:rsidRPr="00C002CF">
              <w:rPr>
                <w:rFonts w:hint="eastAsia"/>
                <w:sz w:val="20"/>
                <w:szCs w:val="20"/>
              </w:rPr>
              <w:t>每期按天数（天）：</w:t>
            </w:r>
          </w:p>
        </w:tc>
        <w:tc>
          <w:tcPr>
            <w:tcW w:w="162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sz w:val="20"/>
                <w:szCs w:val="20"/>
              </w:rPr>
            </w:pPr>
            <w:r w:rsidRPr="00C002CF">
              <w:rPr>
                <w:sz w:val="20"/>
                <w:szCs w:val="20"/>
              </w:rPr>
              <w:t xml:space="preserve">30.4167 </w:t>
            </w:r>
          </w:p>
        </w:tc>
      </w:tr>
      <w:tr w:rsidR="002F2996" w:rsidRPr="00C002CF">
        <w:trPr>
          <w:cantSplit/>
          <w:trHeight w:val="252"/>
        </w:trPr>
        <w:tc>
          <w:tcPr>
            <w:tcW w:w="540" w:type="dxa"/>
            <w:vMerge w:val="restart"/>
            <w:tcBorders>
              <w:top w:val="nil"/>
              <w:left w:val="single" w:sz="4" w:space="0" w:color="auto"/>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期次</w:t>
            </w:r>
          </w:p>
        </w:tc>
        <w:tc>
          <w:tcPr>
            <w:tcW w:w="1452"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本期初本金余额</w:t>
            </w:r>
          </w:p>
        </w:tc>
        <w:tc>
          <w:tcPr>
            <w:tcW w:w="216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折合实际占用一年资金</w:t>
            </w:r>
          </w:p>
        </w:tc>
        <w:tc>
          <w:tcPr>
            <w:tcW w:w="4680" w:type="dxa"/>
            <w:gridSpan w:val="3"/>
            <w:tcBorders>
              <w:top w:val="single" w:sz="4" w:space="0" w:color="auto"/>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当期租金</w:t>
            </w:r>
          </w:p>
        </w:tc>
      </w:tr>
      <w:tr w:rsidR="002F2996" w:rsidRPr="00C002CF">
        <w:trPr>
          <w:cantSplit/>
          <w:trHeight w:val="252"/>
        </w:trPr>
        <w:tc>
          <w:tcPr>
            <w:tcW w:w="540" w:type="dxa"/>
            <w:vMerge/>
            <w:tcBorders>
              <w:top w:val="nil"/>
              <w:left w:val="single" w:sz="4" w:space="0" w:color="auto"/>
              <w:bottom w:val="single" w:sz="4" w:space="0" w:color="auto"/>
              <w:right w:val="single" w:sz="4" w:space="0" w:color="auto"/>
            </w:tcBorders>
            <w:vAlign w:val="center"/>
          </w:tcPr>
          <w:p w:rsidR="002F2996" w:rsidRPr="00C002CF" w:rsidRDefault="002F2996">
            <w:pPr>
              <w:rPr>
                <w:rFonts w:ascii="宋体" w:hAnsi="宋体"/>
                <w:b/>
                <w:bCs/>
                <w:sz w:val="20"/>
                <w:szCs w:val="20"/>
              </w:rPr>
            </w:pPr>
          </w:p>
        </w:tc>
        <w:tc>
          <w:tcPr>
            <w:tcW w:w="1452"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b/>
                <w:bCs/>
                <w:sz w:val="20"/>
                <w:szCs w:val="20"/>
              </w:rPr>
            </w:pPr>
            <w:r w:rsidRPr="00C002CF">
              <w:rPr>
                <w:b/>
                <w:bCs/>
                <w:sz w:val="20"/>
                <w:szCs w:val="20"/>
              </w:rPr>
              <w:t>(a)</w:t>
            </w:r>
          </w:p>
        </w:tc>
        <w:tc>
          <w:tcPr>
            <w:tcW w:w="216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b/>
                <w:bCs/>
                <w:sz w:val="20"/>
                <w:szCs w:val="20"/>
              </w:rPr>
            </w:pPr>
            <w:r w:rsidRPr="00C002CF">
              <w:rPr>
                <w:b/>
                <w:bCs/>
                <w:sz w:val="20"/>
                <w:szCs w:val="20"/>
              </w:rPr>
              <w:t>(b)</w:t>
            </w:r>
          </w:p>
        </w:tc>
        <w:tc>
          <w:tcPr>
            <w:tcW w:w="162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当期租金</w:t>
            </w:r>
            <w:r w:rsidRPr="00C002CF">
              <w:rPr>
                <w:b/>
                <w:bCs/>
                <w:sz w:val="20"/>
                <w:szCs w:val="20"/>
              </w:rPr>
              <w:t>(=c+d)</w:t>
            </w:r>
          </w:p>
        </w:tc>
        <w:tc>
          <w:tcPr>
            <w:tcW w:w="144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b/>
                <w:bCs/>
                <w:sz w:val="20"/>
                <w:szCs w:val="20"/>
              </w:rPr>
            </w:pPr>
            <w:r w:rsidRPr="00C002CF">
              <w:rPr>
                <w:b/>
                <w:bCs/>
                <w:sz w:val="20"/>
                <w:szCs w:val="20"/>
              </w:rPr>
              <w:t>(c)</w:t>
            </w:r>
            <w:r w:rsidRPr="00C002CF">
              <w:rPr>
                <w:rFonts w:hint="eastAsia"/>
                <w:b/>
                <w:bCs/>
                <w:sz w:val="20"/>
                <w:szCs w:val="20"/>
              </w:rPr>
              <w:t>其中含本金</w:t>
            </w:r>
          </w:p>
        </w:tc>
        <w:tc>
          <w:tcPr>
            <w:tcW w:w="1620" w:type="dxa"/>
            <w:tcBorders>
              <w:top w:val="nil"/>
              <w:left w:val="nil"/>
              <w:bottom w:val="single" w:sz="4" w:space="0" w:color="auto"/>
              <w:right w:val="single" w:sz="4" w:space="0" w:color="auto"/>
            </w:tcBorders>
            <w:tcMar>
              <w:top w:w="12" w:type="dxa"/>
              <w:left w:w="12" w:type="dxa"/>
              <w:bottom w:w="0" w:type="dxa"/>
              <w:right w:w="12" w:type="dxa"/>
            </w:tcMar>
            <w:vAlign w:val="center"/>
          </w:tcPr>
          <w:p w:rsidR="002F2996" w:rsidRPr="00C002CF" w:rsidRDefault="002F2996">
            <w:pPr>
              <w:jc w:val="center"/>
              <w:rPr>
                <w:b/>
                <w:bCs/>
                <w:sz w:val="20"/>
                <w:szCs w:val="20"/>
              </w:rPr>
            </w:pPr>
            <w:r w:rsidRPr="00C002CF">
              <w:rPr>
                <w:b/>
                <w:bCs/>
                <w:sz w:val="20"/>
                <w:szCs w:val="20"/>
              </w:rPr>
              <w:t>(d)</w:t>
            </w:r>
            <w:r w:rsidRPr="00C002CF">
              <w:rPr>
                <w:rFonts w:hint="eastAsia"/>
                <w:b/>
                <w:bCs/>
                <w:sz w:val="20"/>
                <w:szCs w:val="20"/>
              </w:rPr>
              <w:t>其中含租赁费</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150,000.00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8,000.00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3,694.26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1,013.89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2</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146,305.74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7,692.15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3,719.23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988.92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3</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142,586.51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7,382.21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3,744.37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963.78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4</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138,842.14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7,070.18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3,769.68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938.47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5</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135,072.47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6,756.04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3,795.16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912.99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6</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131,277.31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6,439.78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3,820.81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887.34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7</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127,456.50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6,121.38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3,846.64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861.51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8</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123,609.86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5,800.82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3,872.64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835.51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9</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119,737.23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5,478.10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3,898.81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809.33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10</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115,838.42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5,153.20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3,925.17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782.98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11</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111,913.25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4,826.10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3,951.70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756.45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12</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107,961.55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4,496.80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3,978.41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729.74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13</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103,983.15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4,165.26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4,005.30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702.85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14</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99,977.85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3,831.49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4,032.37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675.78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15</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95,945.48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3,495.46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4,059.63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648.52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16</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91,885.85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3,157.15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4,087.07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621.08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17</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87,798.78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2,816.57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4,114.69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593.45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18</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83,684.09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2,473.67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4,142.50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565.64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19</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79,541.59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2,128.47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4,170.51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537.64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20</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75,371.08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1,780.92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4,198.69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509.45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21</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71,172.39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1,431.03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4,227.07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481.07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22</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66,945.31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1,078.78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4,255.65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452.50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23</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62,689.67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724.14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4,284.41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423.74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24</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58,405.25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367.10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4,313.37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394.78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25</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54,091.88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7.66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4,342.53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365.62 </w:t>
            </w:r>
          </w:p>
        </w:tc>
      </w:tr>
      <w:tr w:rsidR="002F2996" w:rsidRPr="00C002CF">
        <w:trPr>
          <w:trHeight w:val="192"/>
        </w:trPr>
        <w:tc>
          <w:tcPr>
            <w:tcW w:w="540"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16"/>
                <w:szCs w:val="16"/>
              </w:rPr>
            </w:pPr>
            <w:r w:rsidRPr="00C002CF">
              <w:rPr>
                <w:b/>
                <w:bCs/>
                <w:sz w:val="16"/>
                <w:szCs w:val="16"/>
              </w:rPr>
              <w:t>26</w:t>
            </w:r>
          </w:p>
        </w:tc>
        <w:tc>
          <w:tcPr>
            <w:tcW w:w="1452"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49,749.36 </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rFonts w:hint="eastAsia"/>
                <w:sz w:val="16"/>
                <w:szCs w:val="16"/>
              </w:rPr>
              <w:t>抵扣保证金</w:t>
            </w:r>
            <w:r w:rsidRPr="00C002CF">
              <w:rPr>
                <w:rFonts w:hint="eastAsia"/>
                <w:sz w:val="16"/>
                <w:szCs w:val="16"/>
              </w:rPr>
              <w:t>45000</w:t>
            </w:r>
            <w:r w:rsidRPr="00C002CF">
              <w:rPr>
                <w:sz w:val="16"/>
                <w:szCs w:val="16"/>
              </w:rPr>
              <w:t xml:space="preserve">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sz w:val="16"/>
                <w:szCs w:val="16"/>
              </w:rPr>
              <w:t xml:space="preserve">4,708.15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rFonts w:hint="eastAsia"/>
                <w:sz w:val="16"/>
                <w:szCs w:val="16"/>
              </w:rPr>
              <w:t>共</w:t>
            </w:r>
            <w:r w:rsidRPr="00C002CF">
              <w:rPr>
                <w:rFonts w:hint="eastAsia"/>
                <w:sz w:val="16"/>
                <w:szCs w:val="16"/>
              </w:rPr>
              <w:t>49708.15</w:t>
            </w:r>
            <w:r w:rsidRPr="00C002CF">
              <w:rPr>
                <w:sz w:val="16"/>
                <w:szCs w:val="16"/>
              </w:rPr>
              <w:t xml:space="preserve">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sz w:val="16"/>
                <w:szCs w:val="16"/>
              </w:rPr>
            </w:pPr>
            <w:r w:rsidRPr="00C002CF">
              <w:rPr>
                <w:rFonts w:hint="eastAsia"/>
                <w:sz w:val="16"/>
                <w:szCs w:val="16"/>
              </w:rPr>
              <w:t>偿还</w:t>
            </w:r>
            <w:r w:rsidRPr="00C002CF">
              <w:rPr>
                <w:rFonts w:hint="eastAsia"/>
                <w:sz w:val="16"/>
                <w:szCs w:val="16"/>
              </w:rPr>
              <w:t>41.21</w:t>
            </w:r>
            <w:r w:rsidRPr="00C002CF">
              <w:rPr>
                <w:rFonts w:hint="eastAsia"/>
                <w:sz w:val="16"/>
                <w:szCs w:val="16"/>
              </w:rPr>
              <w:t>后，结清。</w:t>
            </w:r>
            <w:r w:rsidRPr="00C002CF">
              <w:rPr>
                <w:sz w:val="16"/>
                <w:szCs w:val="16"/>
              </w:rPr>
              <w:t xml:space="preserve"> </w:t>
            </w:r>
          </w:p>
        </w:tc>
      </w:tr>
      <w:tr w:rsidR="002F2996" w:rsidRPr="00C002CF">
        <w:trPr>
          <w:trHeight w:val="228"/>
        </w:trPr>
        <w:tc>
          <w:tcPr>
            <w:tcW w:w="1992" w:type="dxa"/>
            <w:gridSpan w:val="2"/>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合计</w:t>
            </w:r>
          </w:p>
        </w:tc>
        <w:tc>
          <w:tcPr>
            <w:tcW w:w="216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102,674.65</w:t>
            </w:r>
            <w:r w:rsidRPr="00C002CF">
              <w:rPr>
                <w:b/>
                <w:bCs/>
                <w:sz w:val="20"/>
                <w:szCs w:val="20"/>
              </w:rPr>
              <w:t xml:space="preserve">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b/>
                <w:bCs/>
                <w:sz w:val="20"/>
                <w:szCs w:val="20"/>
              </w:rPr>
              <w:t>1</w:t>
            </w:r>
            <w:r w:rsidRPr="00C002CF">
              <w:rPr>
                <w:rFonts w:hint="eastAsia"/>
                <w:b/>
                <w:bCs/>
                <w:sz w:val="20"/>
                <w:szCs w:val="20"/>
              </w:rPr>
              <w:t>17,703.68</w:t>
            </w:r>
            <w:r w:rsidRPr="00C002CF">
              <w:rPr>
                <w:b/>
                <w:bCs/>
                <w:sz w:val="20"/>
                <w:szCs w:val="20"/>
              </w:rPr>
              <w:t xml:space="preserve">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100,250.64</w:t>
            </w:r>
            <w:r w:rsidRPr="00C002CF">
              <w:rPr>
                <w:b/>
                <w:bCs/>
                <w:sz w:val="20"/>
                <w:szCs w:val="20"/>
              </w:rPr>
              <w:t xml:space="preserve"> </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(d)17,453.01</w:t>
            </w:r>
          </w:p>
        </w:tc>
      </w:tr>
      <w:tr w:rsidR="002F2996" w:rsidRPr="00C002CF">
        <w:trPr>
          <w:trHeight w:val="228"/>
        </w:trPr>
        <w:tc>
          <w:tcPr>
            <w:tcW w:w="1992" w:type="dxa"/>
            <w:gridSpan w:val="2"/>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b/>
                <w:bCs/>
                <w:sz w:val="20"/>
                <w:szCs w:val="20"/>
              </w:rPr>
            </w:pPr>
            <w:r w:rsidRPr="00C002CF">
              <w:rPr>
                <w:b/>
                <w:bCs/>
                <w:sz w:val="20"/>
                <w:szCs w:val="20"/>
              </w:rPr>
              <w:t>(g)</w:t>
            </w:r>
            <w:r w:rsidRPr="00C002CF">
              <w:rPr>
                <w:rFonts w:hint="eastAsia"/>
                <w:b/>
                <w:bCs/>
                <w:sz w:val="20"/>
                <w:szCs w:val="20"/>
              </w:rPr>
              <w:t>管理费：</w:t>
            </w:r>
          </w:p>
        </w:tc>
        <w:tc>
          <w:tcPr>
            <w:tcW w:w="3780" w:type="dxa"/>
            <w:gridSpan w:val="2"/>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b/>
                <w:bCs/>
                <w:sz w:val="20"/>
                <w:szCs w:val="20"/>
              </w:rPr>
              <w:t xml:space="preserve">4,500.00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b/>
                <w:bCs/>
                <w:sz w:val="20"/>
                <w:szCs w:val="20"/>
              </w:rPr>
            </w:pPr>
            <w:r w:rsidRPr="00C002CF">
              <w:rPr>
                <w:b/>
                <w:bCs/>
                <w:sz w:val="20"/>
                <w:szCs w:val="20"/>
              </w:rPr>
              <w:t>(h)</w:t>
            </w:r>
            <w:r w:rsidRPr="00C002CF">
              <w:rPr>
                <w:rFonts w:hint="eastAsia"/>
                <w:b/>
                <w:bCs/>
                <w:sz w:val="20"/>
                <w:szCs w:val="20"/>
              </w:rPr>
              <w:t>手续费：</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b/>
                <w:bCs/>
                <w:sz w:val="20"/>
                <w:szCs w:val="20"/>
              </w:rPr>
              <w:t xml:space="preserve">4,500.00 </w:t>
            </w:r>
          </w:p>
        </w:tc>
      </w:tr>
      <w:tr w:rsidR="002F2996" w:rsidRPr="00C002CF">
        <w:trPr>
          <w:trHeight w:val="228"/>
        </w:trPr>
        <w:tc>
          <w:tcPr>
            <w:tcW w:w="1992" w:type="dxa"/>
            <w:gridSpan w:val="2"/>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利润总额</w:t>
            </w:r>
            <w:r w:rsidRPr="00C002CF">
              <w:rPr>
                <w:b/>
                <w:bCs/>
                <w:sz w:val="20"/>
                <w:szCs w:val="20"/>
              </w:rPr>
              <w:t>(=g+h+d)</w:t>
            </w:r>
          </w:p>
        </w:tc>
        <w:tc>
          <w:tcPr>
            <w:tcW w:w="3780" w:type="dxa"/>
            <w:gridSpan w:val="2"/>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b/>
                <w:bCs/>
                <w:sz w:val="20"/>
                <w:szCs w:val="20"/>
              </w:rPr>
              <w:t>2</w:t>
            </w:r>
            <w:r w:rsidRPr="00C002CF">
              <w:rPr>
                <w:rFonts w:hint="eastAsia"/>
                <w:b/>
                <w:bCs/>
                <w:sz w:val="20"/>
                <w:szCs w:val="20"/>
              </w:rPr>
              <w:t>6,453.01</w:t>
            </w:r>
            <w:r w:rsidRPr="00C002CF">
              <w:rPr>
                <w:b/>
                <w:bCs/>
                <w:sz w:val="20"/>
                <w:szCs w:val="20"/>
              </w:rPr>
              <w:t xml:space="preserve"> </w:t>
            </w:r>
          </w:p>
        </w:tc>
        <w:tc>
          <w:tcPr>
            <w:tcW w:w="144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2F2996">
            <w:pPr>
              <w:jc w:val="center"/>
              <w:rPr>
                <w:rFonts w:ascii="宋体" w:hAnsi="宋体"/>
                <w:b/>
                <w:bCs/>
                <w:sz w:val="20"/>
                <w:szCs w:val="20"/>
              </w:rPr>
            </w:pPr>
            <w:r w:rsidRPr="00C002CF">
              <w:rPr>
                <w:rFonts w:hint="eastAsia"/>
                <w:b/>
                <w:bCs/>
                <w:sz w:val="20"/>
                <w:szCs w:val="20"/>
              </w:rPr>
              <w:t>资金年利润率：</w:t>
            </w:r>
          </w:p>
        </w:tc>
        <w:tc>
          <w:tcPr>
            <w:tcW w:w="1620" w:type="dxa"/>
            <w:tcBorders>
              <w:top w:val="nil"/>
              <w:left w:val="nil"/>
              <w:bottom w:val="single" w:sz="4" w:space="0" w:color="auto"/>
              <w:right w:val="single" w:sz="4" w:space="0" w:color="auto"/>
            </w:tcBorders>
            <w:noWrap/>
            <w:tcMar>
              <w:top w:w="12" w:type="dxa"/>
              <w:left w:w="12" w:type="dxa"/>
              <w:bottom w:w="0" w:type="dxa"/>
              <w:right w:w="12" w:type="dxa"/>
            </w:tcMar>
            <w:vAlign w:val="center"/>
          </w:tcPr>
          <w:p w:rsidR="002F2996" w:rsidRPr="00C002CF" w:rsidRDefault="008E2BD5">
            <w:pPr>
              <w:jc w:val="center"/>
              <w:rPr>
                <w:rFonts w:ascii="宋体" w:hAnsi="宋体"/>
                <w:b/>
                <w:bCs/>
                <w:sz w:val="20"/>
                <w:szCs w:val="20"/>
              </w:rPr>
            </w:pPr>
            <w:r>
              <w:rPr>
                <w:rFonts w:hint="eastAsia"/>
                <w:b/>
                <w:bCs/>
                <w:sz w:val="20"/>
                <w:szCs w:val="20"/>
              </w:rPr>
              <w:t xml:space="preserve">  </w:t>
            </w:r>
            <w:r w:rsidR="002F2996" w:rsidRPr="00C002CF">
              <w:rPr>
                <w:rFonts w:hint="eastAsia"/>
                <w:b/>
                <w:bCs/>
                <w:sz w:val="20"/>
                <w:szCs w:val="20"/>
              </w:rPr>
              <w:t>％</w:t>
            </w:r>
          </w:p>
        </w:tc>
      </w:tr>
      <w:tr w:rsidR="002F2996" w:rsidRPr="00C002CF">
        <w:trPr>
          <w:trHeight w:val="252"/>
        </w:trPr>
        <w:tc>
          <w:tcPr>
            <w:tcW w:w="8832" w:type="dxa"/>
            <w:gridSpan w:val="6"/>
            <w:tcBorders>
              <w:top w:val="single" w:sz="4" w:space="0" w:color="auto"/>
              <w:left w:val="nil"/>
              <w:bottom w:val="nil"/>
              <w:right w:val="nil"/>
            </w:tcBorders>
            <w:noWrap/>
            <w:tcMar>
              <w:top w:w="12" w:type="dxa"/>
              <w:left w:w="12" w:type="dxa"/>
              <w:bottom w:w="0" w:type="dxa"/>
              <w:right w:w="12" w:type="dxa"/>
            </w:tcMar>
            <w:vAlign w:val="center"/>
          </w:tcPr>
          <w:p w:rsidR="002F2996" w:rsidRPr="00C002CF" w:rsidRDefault="002F2996">
            <w:pPr>
              <w:rPr>
                <w:rFonts w:ascii="宋体" w:hAnsi="宋体"/>
                <w:bCs/>
                <w:sz w:val="20"/>
                <w:szCs w:val="20"/>
              </w:rPr>
            </w:pPr>
            <w:r w:rsidRPr="00C002CF">
              <w:rPr>
                <w:rFonts w:hint="eastAsia"/>
                <w:bCs/>
                <w:sz w:val="20"/>
                <w:szCs w:val="20"/>
              </w:rPr>
              <w:t>说明：</w:t>
            </w:r>
          </w:p>
        </w:tc>
      </w:tr>
      <w:tr w:rsidR="002F2996" w:rsidRPr="00C002CF">
        <w:trPr>
          <w:trHeight w:val="252"/>
        </w:trPr>
        <w:tc>
          <w:tcPr>
            <w:tcW w:w="8832" w:type="dxa"/>
            <w:gridSpan w:val="6"/>
            <w:tcBorders>
              <w:top w:val="nil"/>
              <w:left w:val="nil"/>
              <w:bottom w:val="nil"/>
              <w:right w:val="nil"/>
            </w:tcBorders>
            <w:noWrap/>
            <w:tcMar>
              <w:top w:w="12" w:type="dxa"/>
              <w:left w:w="12" w:type="dxa"/>
              <w:bottom w:w="0" w:type="dxa"/>
              <w:right w:w="12" w:type="dxa"/>
            </w:tcMar>
            <w:vAlign w:val="center"/>
          </w:tcPr>
          <w:p w:rsidR="002F2996" w:rsidRPr="00C002CF" w:rsidRDefault="002F2996">
            <w:pPr>
              <w:rPr>
                <w:bCs/>
                <w:sz w:val="20"/>
                <w:szCs w:val="20"/>
              </w:rPr>
            </w:pPr>
            <w:r w:rsidRPr="00C002CF">
              <w:rPr>
                <w:bCs/>
                <w:sz w:val="20"/>
                <w:szCs w:val="20"/>
              </w:rPr>
              <w:t>1</w:t>
            </w:r>
            <w:r w:rsidRPr="00C002CF">
              <w:rPr>
                <w:rFonts w:hint="eastAsia"/>
                <w:bCs/>
                <w:sz w:val="20"/>
                <w:szCs w:val="20"/>
              </w:rPr>
              <w:t>、上述表中，资金年利润率＝（利润总计／折合实际占用一年资金总计）×</w:t>
            </w:r>
            <w:r w:rsidRPr="00C002CF">
              <w:rPr>
                <w:bCs/>
                <w:sz w:val="20"/>
                <w:szCs w:val="20"/>
              </w:rPr>
              <w:t>100</w:t>
            </w:r>
            <w:r w:rsidRPr="00C002CF">
              <w:rPr>
                <w:rFonts w:hint="eastAsia"/>
                <w:bCs/>
                <w:sz w:val="20"/>
                <w:szCs w:val="20"/>
              </w:rPr>
              <w:t>％</w:t>
            </w:r>
          </w:p>
        </w:tc>
      </w:tr>
      <w:tr w:rsidR="002F2996" w:rsidRPr="00C002CF">
        <w:trPr>
          <w:trHeight w:val="252"/>
        </w:trPr>
        <w:tc>
          <w:tcPr>
            <w:tcW w:w="8832" w:type="dxa"/>
            <w:gridSpan w:val="6"/>
            <w:tcBorders>
              <w:top w:val="nil"/>
              <w:left w:val="nil"/>
              <w:bottom w:val="nil"/>
              <w:right w:val="nil"/>
            </w:tcBorders>
            <w:noWrap/>
            <w:tcMar>
              <w:top w:w="12" w:type="dxa"/>
              <w:left w:w="12" w:type="dxa"/>
              <w:bottom w:w="0" w:type="dxa"/>
              <w:right w:w="12" w:type="dxa"/>
            </w:tcMar>
            <w:vAlign w:val="center"/>
          </w:tcPr>
          <w:p w:rsidR="002F2996" w:rsidRPr="00C002CF" w:rsidRDefault="002F2996">
            <w:pPr>
              <w:rPr>
                <w:bCs/>
                <w:sz w:val="20"/>
                <w:szCs w:val="20"/>
              </w:rPr>
            </w:pPr>
            <w:r w:rsidRPr="00C002CF">
              <w:rPr>
                <w:bCs/>
                <w:sz w:val="20"/>
                <w:szCs w:val="20"/>
              </w:rPr>
              <w:t>2</w:t>
            </w:r>
            <w:r w:rsidRPr="00C002CF">
              <w:rPr>
                <w:rFonts w:hint="eastAsia"/>
                <w:bCs/>
                <w:sz w:val="20"/>
                <w:szCs w:val="20"/>
              </w:rPr>
              <w:t>、上述表只是项目收益的简易测算表，最终数值会因客户的要求的变化而有所不同</w:t>
            </w:r>
          </w:p>
        </w:tc>
      </w:tr>
      <w:tr w:rsidR="002F2996" w:rsidRPr="00C002CF">
        <w:trPr>
          <w:trHeight w:val="252"/>
        </w:trPr>
        <w:tc>
          <w:tcPr>
            <w:tcW w:w="8832" w:type="dxa"/>
            <w:gridSpan w:val="6"/>
            <w:tcBorders>
              <w:top w:val="nil"/>
              <w:left w:val="nil"/>
              <w:bottom w:val="nil"/>
              <w:right w:val="nil"/>
            </w:tcBorders>
            <w:noWrap/>
            <w:tcMar>
              <w:top w:w="12" w:type="dxa"/>
              <w:left w:w="12" w:type="dxa"/>
              <w:bottom w:w="0" w:type="dxa"/>
              <w:right w:w="12" w:type="dxa"/>
            </w:tcMar>
            <w:vAlign w:val="center"/>
          </w:tcPr>
          <w:p w:rsidR="002F2996" w:rsidRPr="00C002CF" w:rsidRDefault="002F2996">
            <w:pPr>
              <w:rPr>
                <w:bCs/>
                <w:sz w:val="20"/>
                <w:szCs w:val="20"/>
              </w:rPr>
            </w:pPr>
            <w:r w:rsidRPr="00C002CF">
              <w:rPr>
                <w:bCs/>
                <w:sz w:val="20"/>
                <w:szCs w:val="20"/>
              </w:rPr>
              <w:t>3</w:t>
            </w:r>
            <w:r w:rsidRPr="00C002CF">
              <w:rPr>
                <w:rFonts w:hint="eastAsia"/>
                <w:bCs/>
                <w:sz w:val="20"/>
                <w:szCs w:val="20"/>
              </w:rPr>
              <w:t>、上述表未将融资成本、税收、公司营业费用考虑在内</w:t>
            </w:r>
          </w:p>
        </w:tc>
      </w:tr>
      <w:tr w:rsidR="002F2996" w:rsidRPr="00C002CF">
        <w:trPr>
          <w:trHeight w:val="211"/>
        </w:trPr>
        <w:tc>
          <w:tcPr>
            <w:tcW w:w="8832" w:type="dxa"/>
            <w:gridSpan w:val="6"/>
            <w:tcBorders>
              <w:top w:val="nil"/>
              <w:left w:val="nil"/>
              <w:bottom w:val="nil"/>
              <w:right w:val="nil"/>
            </w:tcBorders>
            <w:tcMar>
              <w:top w:w="12" w:type="dxa"/>
              <w:left w:w="12" w:type="dxa"/>
              <w:bottom w:w="0" w:type="dxa"/>
              <w:right w:w="12" w:type="dxa"/>
            </w:tcMar>
          </w:tcPr>
          <w:p w:rsidR="002F2996" w:rsidRPr="00C002CF" w:rsidRDefault="002F2996">
            <w:pPr>
              <w:pStyle w:val="a7"/>
              <w:spacing w:line="400" w:lineRule="exact"/>
              <w:ind w:firstLineChars="183" w:firstLine="384"/>
              <w:rPr>
                <w:rFonts w:ascii="宋体"/>
                <w:b w:val="0"/>
                <w:bCs w:val="0"/>
              </w:rPr>
            </w:pPr>
          </w:p>
        </w:tc>
      </w:tr>
    </w:tbl>
    <w:p w:rsidR="002F2996" w:rsidRPr="00C002CF" w:rsidRDefault="002F2996" w:rsidP="00BA3D86">
      <w:pPr>
        <w:pStyle w:val="a7"/>
        <w:spacing w:line="400" w:lineRule="exact"/>
        <w:ind w:firstLineChars="0" w:firstLine="0"/>
        <w:rPr>
          <w:rFonts w:ascii="宋体"/>
          <w:b w:val="0"/>
          <w:bCs w:val="0"/>
        </w:rPr>
      </w:pPr>
    </w:p>
    <w:p w:rsidR="002F2996" w:rsidRPr="00C002CF" w:rsidRDefault="002F2996">
      <w:pPr>
        <w:pStyle w:val="a7"/>
        <w:spacing w:line="400" w:lineRule="exact"/>
        <w:ind w:firstLineChars="183" w:firstLine="386"/>
        <w:rPr>
          <w:rFonts w:ascii="宋体"/>
        </w:rPr>
      </w:pPr>
      <w:r w:rsidRPr="00C002CF">
        <w:rPr>
          <w:rFonts w:ascii="宋体" w:hint="eastAsia"/>
        </w:rPr>
        <w:t>3、上述计算未扣除所交税收，以下按不同情况进行讨论：</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(1) 如按照利差的5％交税</w:t>
      </w:r>
    </w:p>
    <w:p w:rsidR="002F2996" w:rsidRPr="00C002CF" w:rsidRDefault="002F2996">
      <w:pPr>
        <w:pStyle w:val="a7"/>
        <w:spacing w:line="400" w:lineRule="exact"/>
        <w:ind w:firstLine="420"/>
        <w:rPr>
          <w:rFonts w:ascii="宋体"/>
          <w:b w:val="0"/>
          <w:bCs w:val="0"/>
        </w:rPr>
      </w:pPr>
      <w:r w:rsidRPr="00C002CF">
        <w:rPr>
          <w:rFonts w:ascii="宋体" w:hint="eastAsia"/>
          <w:b w:val="0"/>
          <w:bCs w:val="0"/>
        </w:rPr>
        <w:lastRenderedPageBreak/>
        <w:t>则税收为26,453.01×5％＝1,322.65，</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利润为26,453.01－1,322.65＝25,130.36元，</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年收益率为25,130.36/96,000=26.18%</w:t>
      </w:r>
    </w:p>
    <w:p w:rsidR="002F2996" w:rsidRPr="00C002CF" w:rsidRDefault="002F2996">
      <w:pPr>
        <w:pStyle w:val="a7"/>
        <w:spacing w:line="400" w:lineRule="exact"/>
        <w:ind w:firstLineChars="183" w:firstLine="384"/>
        <w:rPr>
          <w:rFonts w:ascii="宋体"/>
          <w:b w:val="0"/>
          <w:bCs w:val="0"/>
        </w:rPr>
      </w:pPr>
    </w:p>
    <w:p w:rsidR="002F2996" w:rsidRPr="00C002CF" w:rsidRDefault="002F2996">
      <w:pPr>
        <w:pStyle w:val="a7"/>
        <w:spacing w:line="400" w:lineRule="exact"/>
        <w:ind w:firstLineChars="0"/>
        <w:rPr>
          <w:rFonts w:ascii="宋体"/>
        </w:rPr>
      </w:pPr>
      <w:r w:rsidRPr="00C002CF">
        <w:rPr>
          <w:rFonts w:ascii="宋体" w:hint="eastAsia"/>
          <w:b w:val="0"/>
          <w:bCs w:val="0"/>
        </w:rPr>
        <w:t>（2）如果所用资金为银行贷款</w:t>
      </w:r>
    </w:p>
    <w:p w:rsidR="002F2996" w:rsidRPr="00C002CF" w:rsidRDefault="002F2996">
      <w:pPr>
        <w:pStyle w:val="a7"/>
        <w:spacing w:line="400" w:lineRule="exact"/>
        <w:ind w:left="420" w:firstLineChars="0" w:firstLine="0"/>
        <w:rPr>
          <w:rFonts w:ascii="宋体"/>
          <w:b w:val="0"/>
          <w:bCs w:val="0"/>
        </w:rPr>
      </w:pPr>
      <w:r w:rsidRPr="00C002CF">
        <w:rPr>
          <w:rFonts w:ascii="宋体" w:hint="eastAsia"/>
          <w:b w:val="0"/>
          <w:bCs w:val="0"/>
        </w:rPr>
        <w:t>则应将银行费用成本计入，按三年期利率5.76％计算：</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则所用资金利息为102,674.65×5.76％=5,914.06，</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税收为(26,453.01－5,914.06)×5％＝20,538.95×5％＝1,026.95，</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利润为26,453.01－5,914.06－1,026.95＝19,512.00，</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年收益率为19,512.00/96,000＝20.33％。</w:t>
      </w:r>
    </w:p>
    <w:p w:rsidR="002F2996" w:rsidRPr="00C002CF" w:rsidRDefault="002F2996">
      <w:pPr>
        <w:pStyle w:val="a7"/>
        <w:spacing w:line="400" w:lineRule="exact"/>
        <w:ind w:firstLineChars="183" w:firstLine="384"/>
        <w:rPr>
          <w:rFonts w:ascii="宋体"/>
          <w:b w:val="0"/>
          <w:bCs w:val="0"/>
        </w:rPr>
      </w:pPr>
    </w:p>
    <w:p w:rsidR="002F2996" w:rsidRPr="00C002CF" w:rsidRDefault="002F2996">
      <w:pPr>
        <w:pStyle w:val="a7"/>
        <w:spacing w:line="400" w:lineRule="exact"/>
        <w:ind w:firstLineChars="100" w:firstLine="210"/>
        <w:rPr>
          <w:rFonts w:ascii="宋体"/>
          <w:b w:val="0"/>
          <w:bCs w:val="0"/>
        </w:rPr>
      </w:pPr>
      <w:r w:rsidRPr="00C002CF">
        <w:rPr>
          <w:rFonts w:ascii="宋体" w:hint="eastAsia"/>
          <w:b w:val="0"/>
          <w:bCs w:val="0"/>
        </w:rPr>
        <w:t>（3）如果客户存放的保证金利息要求返还，则按银行存款利率2％计算</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则成本要增加45,000×2％＝900.00，</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所用资金利息为102,674.65×5.76％=5,914.06，</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税收为(26,453.01－5,914.06－900.00)×5％＝19,638.95×5％＝981.95，</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利润为26,453.01-5,914.06.33－900.00－981.95＝18,657.00，</w:t>
      </w:r>
    </w:p>
    <w:p w:rsidR="002F2996" w:rsidRPr="00C002CF" w:rsidRDefault="002F2996">
      <w:pPr>
        <w:pStyle w:val="a7"/>
        <w:spacing w:line="400" w:lineRule="exact"/>
        <w:ind w:firstLineChars="183" w:firstLine="384"/>
        <w:rPr>
          <w:rFonts w:ascii="宋体"/>
          <w:b w:val="0"/>
          <w:bCs w:val="0"/>
        </w:rPr>
      </w:pPr>
      <w:r w:rsidRPr="00C002CF">
        <w:rPr>
          <w:rFonts w:ascii="宋体" w:hint="eastAsia"/>
          <w:b w:val="0"/>
          <w:bCs w:val="0"/>
        </w:rPr>
        <w:t>年收益率为18,657.00/96,000＝19.43％；</w:t>
      </w:r>
    </w:p>
    <w:p w:rsidR="002F2996" w:rsidRPr="00C002CF" w:rsidRDefault="002F2996">
      <w:pPr>
        <w:pStyle w:val="a7"/>
        <w:spacing w:line="400" w:lineRule="exact"/>
        <w:ind w:firstLineChars="183" w:firstLine="384"/>
        <w:rPr>
          <w:rFonts w:ascii="黑体" w:eastAsia="黑体"/>
          <w:b w:val="0"/>
          <w:bCs w:val="0"/>
        </w:rPr>
      </w:pPr>
      <w:r w:rsidRPr="00C002CF">
        <w:rPr>
          <w:rFonts w:ascii="宋体" w:hint="eastAsia"/>
          <w:b w:val="0"/>
          <w:bCs w:val="0"/>
        </w:rPr>
        <w:t>（上述计算均不包含贸易返利，实际收益要加上此项收入，因此年收益率要高一些。）</w:t>
      </w:r>
    </w:p>
    <w:p w:rsidR="002F2996" w:rsidRPr="00C002CF" w:rsidRDefault="002F2996">
      <w:pPr>
        <w:pStyle w:val="a7"/>
        <w:spacing w:line="400" w:lineRule="exact"/>
        <w:ind w:firstLineChars="183" w:firstLine="384"/>
        <w:rPr>
          <w:rFonts w:ascii="黑体" w:eastAsia="黑体"/>
          <w:b w:val="0"/>
          <w:bCs w:val="0"/>
        </w:rPr>
      </w:pPr>
    </w:p>
    <w:p w:rsidR="002F2996" w:rsidRPr="00C002CF" w:rsidRDefault="002F2996" w:rsidP="00537719">
      <w:pPr>
        <w:pStyle w:val="a7"/>
        <w:spacing w:line="440" w:lineRule="exact"/>
        <w:ind w:leftChars="183" w:left="384" w:firstLineChars="894" w:firstLine="1885"/>
        <w:rPr>
          <w:rFonts w:ascii="黑体" w:eastAsia="黑体"/>
        </w:rPr>
      </w:pPr>
    </w:p>
    <w:p w:rsidR="002F2996" w:rsidRPr="00C002CF" w:rsidRDefault="002F2996" w:rsidP="00537719">
      <w:pPr>
        <w:pStyle w:val="a7"/>
        <w:spacing w:line="440" w:lineRule="exact"/>
        <w:ind w:leftChars="183" w:left="384" w:firstLineChars="894" w:firstLine="1885"/>
        <w:rPr>
          <w:rFonts w:ascii="黑体" w:eastAsia="黑体"/>
          <w:b w:val="0"/>
          <w:bCs w:val="0"/>
        </w:rPr>
      </w:pPr>
      <w:r w:rsidRPr="00C002CF">
        <w:rPr>
          <w:rFonts w:ascii="黑体" w:eastAsia="黑体" w:hint="eastAsia"/>
        </w:rPr>
        <w:t>第三节    以</w:t>
      </w:r>
      <w:r w:rsidR="00537719" w:rsidRPr="00C002CF">
        <w:rPr>
          <w:rFonts w:ascii="黑体" w:eastAsia="黑体" w:hint="eastAsia"/>
        </w:rPr>
        <w:t>5000万元</w:t>
      </w:r>
      <w:r w:rsidR="007250BE" w:rsidRPr="00C002CF">
        <w:rPr>
          <w:rFonts w:ascii="黑体" w:eastAsia="黑体" w:hint="eastAsia"/>
        </w:rPr>
        <w:t>注册资本</w:t>
      </w:r>
      <w:r w:rsidRPr="00C002CF">
        <w:rPr>
          <w:rFonts w:ascii="黑体" w:eastAsia="黑体" w:hint="eastAsia"/>
        </w:rPr>
        <w:t>测算</w:t>
      </w:r>
    </w:p>
    <w:p w:rsidR="002F2996" w:rsidRPr="00C002CF" w:rsidRDefault="002F2996" w:rsidP="00537719">
      <w:pPr>
        <w:pStyle w:val="a7"/>
        <w:spacing w:line="440" w:lineRule="exact"/>
        <w:ind w:firstLineChars="0"/>
        <w:rPr>
          <w:rFonts w:ascii="黑体" w:eastAsia="黑体"/>
          <w:b w:val="0"/>
          <w:bCs w:val="0"/>
        </w:rPr>
      </w:pPr>
    </w:p>
    <w:p w:rsidR="002F2996" w:rsidRPr="00C002CF" w:rsidRDefault="002F2996" w:rsidP="00537719">
      <w:pPr>
        <w:pStyle w:val="a7"/>
        <w:numPr>
          <w:ilvl w:val="0"/>
          <w:numId w:val="19"/>
        </w:numPr>
        <w:spacing w:line="440" w:lineRule="exact"/>
        <w:ind w:firstLineChars="0"/>
        <w:rPr>
          <w:rFonts w:ascii="黑体" w:eastAsia="黑体"/>
        </w:rPr>
      </w:pPr>
      <w:r w:rsidRPr="00C002CF">
        <w:rPr>
          <w:rFonts w:ascii="黑体" w:eastAsia="黑体" w:hint="eastAsia"/>
        </w:rPr>
        <w:t>测算依据与条件</w:t>
      </w:r>
      <w:r w:rsidR="00684AB7" w:rsidRPr="00C002CF">
        <w:rPr>
          <w:rFonts w:ascii="黑体" w:eastAsia="黑体" w:hint="eastAsia"/>
        </w:rPr>
        <w:t>（结合租赁公司的具体情况）</w:t>
      </w:r>
    </w:p>
    <w:p w:rsidR="002F2996" w:rsidRPr="00C002CF" w:rsidRDefault="002F2996" w:rsidP="00537719">
      <w:pPr>
        <w:pStyle w:val="a7"/>
        <w:spacing w:line="440" w:lineRule="exact"/>
        <w:ind w:firstLineChars="0"/>
        <w:rPr>
          <w:rFonts w:ascii="宋体"/>
          <w:b w:val="0"/>
          <w:bCs w:val="0"/>
        </w:rPr>
      </w:pPr>
      <w:r w:rsidRPr="00C002CF">
        <w:rPr>
          <w:rFonts w:ascii="宋体" w:hint="eastAsia"/>
          <w:b w:val="0"/>
          <w:bCs w:val="0"/>
        </w:rPr>
        <w:t>我们设定：企业使用自有资金进行运作，组织生产；企业通过银行融资，扩大生产；融资租赁公司按照管理法规放大融资量，扩大业务。</w:t>
      </w:r>
    </w:p>
    <w:p w:rsidR="002F2996" w:rsidRPr="00C002CF" w:rsidRDefault="002F2996" w:rsidP="00537719">
      <w:pPr>
        <w:pStyle w:val="a7"/>
        <w:spacing w:line="440" w:lineRule="exact"/>
        <w:ind w:firstLineChars="183" w:firstLine="386"/>
        <w:rPr>
          <w:rFonts w:ascii="黑体" w:eastAsia="黑体"/>
        </w:rPr>
      </w:pPr>
      <w:r w:rsidRPr="00C002CF">
        <w:rPr>
          <w:rFonts w:ascii="黑体" w:eastAsia="黑体" w:hint="eastAsia"/>
        </w:rPr>
        <w:t>二、针对不同资金来源情况分析与测算</w:t>
      </w:r>
    </w:p>
    <w:p w:rsidR="002F2996" w:rsidRPr="00C002CF" w:rsidRDefault="002F2996" w:rsidP="00537719">
      <w:pPr>
        <w:pStyle w:val="a7"/>
        <w:spacing w:line="440" w:lineRule="exact"/>
        <w:ind w:firstLineChars="0"/>
        <w:rPr>
          <w:rFonts w:ascii="宋体"/>
          <w:b w:val="0"/>
          <w:bCs w:val="0"/>
        </w:rPr>
      </w:pPr>
      <w:r w:rsidRPr="00C002CF">
        <w:rPr>
          <w:rFonts w:ascii="宋体" w:hint="eastAsia"/>
          <w:b w:val="0"/>
          <w:bCs w:val="0"/>
        </w:rPr>
        <w:t>1、公司如将500</w:t>
      </w:r>
      <w:r w:rsidR="00CA6BC9" w:rsidRPr="00C002CF">
        <w:rPr>
          <w:rFonts w:ascii="宋体" w:hint="eastAsia"/>
          <w:b w:val="0"/>
          <w:bCs w:val="0"/>
        </w:rPr>
        <w:t>0</w:t>
      </w:r>
      <w:r w:rsidRPr="00C002CF">
        <w:rPr>
          <w:rFonts w:ascii="宋体" w:hint="eastAsia"/>
          <w:b w:val="0"/>
          <w:bCs w:val="0"/>
        </w:rPr>
        <w:t>资金其中的70％投入到汽车租赁业务</w:t>
      </w:r>
    </w:p>
    <w:p w:rsidR="002F2996" w:rsidRPr="00C002CF" w:rsidRDefault="002F2996" w:rsidP="00537719">
      <w:pPr>
        <w:pStyle w:val="a7"/>
        <w:spacing w:line="440" w:lineRule="exact"/>
        <w:ind w:firstLineChars="0"/>
        <w:rPr>
          <w:rFonts w:ascii="宋体"/>
          <w:b w:val="0"/>
          <w:bCs w:val="0"/>
        </w:rPr>
      </w:pPr>
      <w:r w:rsidRPr="00C002CF">
        <w:rPr>
          <w:rFonts w:ascii="宋体" w:hint="eastAsia"/>
          <w:b w:val="0"/>
          <w:bCs w:val="0"/>
        </w:rPr>
        <w:t>可以拿出500</w:t>
      </w:r>
      <w:r w:rsidR="00CA6BC9" w:rsidRPr="00C002CF">
        <w:rPr>
          <w:rFonts w:ascii="宋体" w:hint="eastAsia"/>
          <w:b w:val="0"/>
          <w:bCs w:val="0"/>
        </w:rPr>
        <w:t>0</w:t>
      </w:r>
      <w:r w:rsidRPr="00C002CF">
        <w:rPr>
          <w:rFonts w:ascii="宋体" w:hint="eastAsia"/>
          <w:b w:val="0"/>
          <w:bCs w:val="0"/>
        </w:rPr>
        <w:t>－（500</w:t>
      </w:r>
      <w:r w:rsidR="00CA6BC9" w:rsidRPr="00C002CF">
        <w:rPr>
          <w:rFonts w:ascii="宋体" w:hint="eastAsia"/>
          <w:b w:val="0"/>
          <w:bCs w:val="0"/>
        </w:rPr>
        <w:t>0</w:t>
      </w:r>
      <w:r w:rsidRPr="00C002CF">
        <w:rPr>
          <w:rFonts w:ascii="宋体" w:hint="eastAsia"/>
          <w:b w:val="0"/>
          <w:bCs w:val="0"/>
        </w:rPr>
        <w:t>×30%）</w:t>
      </w:r>
      <w:r w:rsidR="00CA6BC9" w:rsidRPr="00C002CF">
        <w:rPr>
          <w:rFonts w:ascii="宋体" w:hint="eastAsia"/>
          <w:b w:val="0"/>
          <w:bCs w:val="0"/>
        </w:rPr>
        <w:t>=3500</w:t>
      </w:r>
      <w:r w:rsidRPr="00C002CF">
        <w:rPr>
          <w:rFonts w:ascii="宋体" w:hint="eastAsia"/>
          <w:b w:val="0"/>
          <w:bCs w:val="0"/>
        </w:rPr>
        <w:t>万资金，年收益率按19.43％计算（上述最保守的情况），则利润为</w:t>
      </w:r>
      <w:r w:rsidR="00CA6BC9" w:rsidRPr="00C002CF">
        <w:rPr>
          <w:rFonts w:ascii="宋体" w:hint="eastAsia"/>
          <w:b w:val="0"/>
          <w:bCs w:val="0"/>
        </w:rPr>
        <w:t>3500</w:t>
      </w:r>
      <w:r w:rsidRPr="00C002CF">
        <w:rPr>
          <w:rFonts w:ascii="宋体" w:hint="eastAsia"/>
          <w:b w:val="0"/>
          <w:bCs w:val="0"/>
        </w:rPr>
        <w:t>×19.43％＝</w:t>
      </w:r>
      <w:r w:rsidR="00CA6BC9" w:rsidRPr="00C002CF">
        <w:rPr>
          <w:rFonts w:ascii="宋体" w:hint="eastAsia"/>
          <w:b w:val="0"/>
          <w:bCs w:val="0"/>
        </w:rPr>
        <w:t>680.05</w:t>
      </w:r>
      <w:r w:rsidRPr="00C002CF">
        <w:rPr>
          <w:rFonts w:ascii="宋体" w:hint="eastAsia"/>
          <w:b w:val="0"/>
          <w:bCs w:val="0"/>
        </w:rPr>
        <w:t>万，公司的年收益率为</w:t>
      </w:r>
      <w:r w:rsidR="00CA6BC9" w:rsidRPr="00C002CF">
        <w:rPr>
          <w:rFonts w:ascii="宋体" w:hint="eastAsia"/>
          <w:b w:val="0"/>
          <w:bCs w:val="0"/>
        </w:rPr>
        <w:t>680.05/</w:t>
      </w:r>
      <w:r w:rsidRPr="00C002CF">
        <w:rPr>
          <w:rFonts w:ascii="宋体" w:hint="eastAsia"/>
          <w:b w:val="0"/>
          <w:bCs w:val="0"/>
        </w:rPr>
        <w:t>500</w:t>
      </w:r>
      <w:r w:rsidR="00CA6BC9" w:rsidRPr="00C002CF">
        <w:rPr>
          <w:rFonts w:ascii="宋体" w:hint="eastAsia"/>
          <w:b w:val="0"/>
          <w:bCs w:val="0"/>
        </w:rPr>
        <w:t>0</w:t>
      </w:r>
      <w:r w:rsidRPr="00C002CF">
        <w:rPr>
          <w:rFonts w:ascii="宋体" w:hint="eastAsia"/>
          <w:b w:val="0"/>
          <w:bCs w:val="0"/>
        </w:rPr>
        <w:t>=13.6</w:t>
      </w:r>
      <w:r w:rsidR="00CA6BC9" w:rsidRPr="00C002CF">
        <w:rPr>
          <w:rFonts w:ascii="宋体" w:hint="eastAsia"/>
          <w:b w:val="0"/>
          <w:bCs w:val="0"/>
        </w:rPr>
        <w:t>1</w:t>
      </w:r>
      <w:r w:rsidRPr="00C002CF">
        <w:rPr>
          <w:rFonts w:ascii="宋体" w:hint="eastAsia"/>
          <w:b w:val="0"/>
          <w:bCs w:val="0"/>
        </w:rPr>
        <w:t>%。</w:t>
      </w:r>
    </w:p>
    <w:p w:rsidR="002F2996" w:rsidRPr="00C002CF" w:rsidRDefault="002F2996" w:rsidP="00537719">
      <w:pPr>
        <w:pStyle w:val="a7"/>
        <w:spacing w:line="440" w:lineRule="exact"/>
        <w:ind w:firstLineChars="0"/>
        <w:rPr>
          <w:rFonts w:ascii="宋体"/>
          <w:b w:val="0"/>
          <w:bCs w:val="0"/>
        </w:rPr>
      </w:pPr>
    </w:p>
    <w:p w:rsidR="002F2996" w:rsidRPr="00C002CF" w:rsidRDefault="002F2996" w:rsidP="00537719">
      <w:pPr>
        <w:pStyle w:val="a7"/>
        <w:spacing w:line="440" w:lineRule="exact"/>
        <w:ind w:firstLineChars="183" w:firstLine="384"/>
        <w:rPr>
          <w:rFonts w:ascii="宋体"/>
          <w:b w:val="0"/>
          <w:bCs w:val="0"/>
        </w:rPr>
      </w:pPr>
      <w:r w:rsidRPr="00C002CF">
        <w:rPr>
          <w:rFonts w:ascii="宋体" w:hint="eastAsia"/>
          <w:b w:val="0"/>
          <w:bCs w:val="0"/>
        </w:rPr>
        <w:t>2、如果按照普通企业，一般资产负债率为70％计算</w:t>
      </w:r>
    </w:p>
    <w:p w:rsidR="002F2996" w:rsidRPr="00C002CF" w:rsidRDefault="002F2996" w:rsidP="00537719">
      <w:pPr>
        <w:pStyle w:val="a7"/>
        <w:spacing w:line="440" w:lineRule="exact"/>
        <w:ind w:firstLineChars="183" w:firstLine="384"/>
        <w:rPr>
          <w:rFonts w:ascii="宋体"/>
          <w:b w:val="0"/>
          <w:bCs w:val="0"/>
        </w:rPr>
      </w:pPr>
      <w:r w:rsidRPr="00C002CF">
        <w:rPr>
          <w:rFonts w:ascii="宋体" w:hint="eastAsia"/>
          <w:b w:val="0"/>
          <w:bCs w:val="0"/>
        </w:rPr>
        <w:t>则可以拿出：500</w:t>
      </w:r>
      <w:r w:rsidR="00F8441F" w:rsidRPr="00C002CF">
        <w:rPr>
          <w:rFonts w:ascii="宋体" w:hint="eastAsia"/>
          <w:b w:val="0"/>
          <w:bCs w:val="0"/>
        </w:rPr>
        <w:t>0/(1-70%)-(</w:t>
      </w:r>
      <w:r w:rsidRPr="00C002CF">
        <w:rPr>
          <w:rFonts w:ascii="宋体" w:hint="eastAsia"/>
          <w:b w:val="0"/>
          <w:bCs w:val="0"/>
        </w:rPr>
        <w:t>500</w:t>
      </w:r>
      <w:r w:rsidR="00F8441F" w:rsidRPr="00C002CF">
        <w:rPr>
          <w:rFonts w:ascii="宋体" w:hint="eastAsia"/>
          <w:b w:val="0"/>
          <w:bCs w:val="0"/>
        </w:rPr>
        <w:t>0</w:t>
      </w:r>
      <w:r w:rsidRPr="00C002CF">
        <w:rPr>
          <w:rFonts w:ascii="宋体" w:hint="eastAsia"/>
          <w:b w:val="0"/>
          <w:bCs w:val="0"/>
        </w:rPr>
        <w:t>×</w:t>
      </w:r>
      <w:r w:rsidR="00F8441F" w:rsidRPr="00C002CF">
        <w:rPr>
          <w:rFonts w:ascii="宋体" w:hint="eastAsia"/>
          <w:b w:val="0"/>
          <w:bCs w:val="0"/>
        </w:rPr>
        <w:t>30%)=15166.67</w:t>
      </w:r>
      <w:r w:rsidRPr="00C002CF">
        <w:rPr>
          <w:rFonts w:ascii="宋体" w:hint="eastAsia"/>
          <w:b w:val="0"/>
          <w:bCs w:val="0"/>
        </w:rPr>
        <w:t>万资金，年收益率按19.43％计算，则利润为</w:t>
      </w:r>
      <w:r w:rsidR="00F8441F" w:rsidRPr="00C002CF">
        <w:rPr>
          <w:rFonts w:ascii="宋体" w:hint="eastAsia"/>
          <w:b w:val="0"/>
          <w:bCs w:val="0"/>
        </w:rPr>
        <w:t>15166.67</w:t>
      </w:r>
      <w:r w:rsidRPr="00C002CF">
        <w:rPr>
          <w:rFonts w:ascii="宋体" w:hint="eastAsia"/>
          <w:b w:val="0"/>
          <w:bCs w:val="0"/>
        </w:rPr>
        <w:t>×19.43％＝</w:t>
      </w:r>
      <w:r w:rsidR="00F8441F" w:rsidRPr="00C002CF">
        <w:rPr>
          <w:rFonts w:ascii="宋体" w:hint="eastAsia"/>
          <w:b w:val="0"/>
          <w:bCs w:val="0"/>
        </w:rPr>
        <w:t>2946.88</w:t>
      </w:r>
      <w:r w:rsidRPr="00C002CF">
        <w:rPr>
          <w:rFonts w:ascii="宋体" w:hint="eastAsia"/>
          <w:b w:val="0"/>
          <w:bCs w:val="0"/>
        </w:rPr>
        <w:t>万, 公司的年收益率为</w:t>
      </w:r>
      <w:r w:rsidR="00F8441F" w:rsidRPr="00C002CF">
        <w:rPr>
          <w:rFonts w:ascii="宋体" w:hint="eastAsia"/>
          <w:b w:val="0"/>
          <w:bCs w:val="0"/>
        </w:rPr>
        <w:t>2946.88/</w:t>
      </w:r>
      <w:r w:rsidRPr="00C002CF">
        <w:rPr>
          <w:rFonts w:ascii="宋体" w:hint="eastAsia"/>
          <w:b w:val="0"/>
          <w:bCs w:val="0"/>
        </w:rPr>
        <w:t>500</w:t>
      </w:r>
      <w:r w:rsidR="00F8441F" w:rsidRPr="00C002CF">
        <w:rPr>
          <w:rFonts w:ascii="宋体" w:hint="eastAsia"/>
          <w:b w:val="0"/>
          <w:bCs w:val="0"/>
        </w:rPr>
        <w:t>0</w:t>
      </w:r>
      <w:r w:rsidRPr="00C002CF">
        <w:rPr>
          <w:rFonts w:ascii="宋体" w:hint="eastAsia"/>
          <w:b w:val="0"/>
          <w:bCs w:val="0"/>
        </w:rPr>
        <w:t xml:space="preserve">=58.94%。 </w:t>
      </w:r>
    </w:p>
    <w:p w:rsidR="002F2996" w:rsidRPr="00C002CF" w:rsidRDefault="002F2996" w:rsidP="00537719">
      <w:pPr>
        <w:pStyle w:val="a7"/>
        <w:spacing w:line="440" w:lineRule="exact"/>
        <w:ind w:firstLineChars="183" w:firstLine="384"/>
        <w:rPr>
          <w:rFonts w:ascii="宋体"/>
          <w:b w:val="0"/>
          <w:bCs w:val="0"/>
        </w:rPr>
      </w:pPr>
    </w:p>
    <w:p w:rsidR="002F2996" w:rsidRPr="00C002CF" w:rsidRDefault="002F2996" w:rsidP="00537719">
      <w:pPr>
        <w:pStyle w:val="a7"/>
        <w:numPr>
          <w:ilvl w:val="0"/>
          <w:numId w:val="10"/>
        </w:numPr>
        <w:spacing w:line="440" w:lineRule="exact"/>
        <w:ind w:firstLineChars="0"/>
        <w:rPr>
          <w:rFonts w:ascii="宋体"/>
        </w:rPr>
      </w:pPr>
      <w:r w:rsidRPr="00C002CF">
        <w:rPr>
          <w:rFonts w:ascii="宋体" w:hint="eastAsia"/>
          <w:b w:val="0"/>
          <w:bCs w:val="0"/>
        </w:rPr>
        <w:t>如果按照有关管理办法1：10放大，</w:t>
      </w:r>
    </w:p>
    <w:p w:rsidR="002F2996" w:rsidRPr="00C002CF" w:rsidRDefault="002F2996" w:rsidP="00537719">
      <w:pPr>
        <w:pStyle w:val="a7"/>
        <w:spacing w:line="440" w:lineRule="exact"/>
        <w:ind w:firstLineChars="0"/>
        <w:rPr>
          <w:rFonts w:ascii="宋体"/>
          <w:b w:val="0"/>
          <w:bCs w:val="0"/>
        </w:rPr>
      </w:pPr>
      <w:r w:rsidRPr="00C002CF">
        <w:rPr>
          <w:rFonts w:ascii="宋体" w:hint="eastAsia"/>
          <w:b w:val="0"/>
          <w:bCs w:val="0"/>
        </w:rPr>
        <w:t>则可以拿出：（500</w:t>
      </w:r>
      <w:r w:rsidR="00E24F5C" w:rsidRPr="00C002CF">
        <w:rPr>
          <w:rFonts w:ascii="宋体" w:hint="eastAsia"/>
          <w:b w:val="0"/>
          <w:bCs w:val="0"/>
        </w:rPr>
        <w:t>0</w:t>
      </w:r>
      <w:r w:rsidRPr="00C002CF">
        <w:rPr>
          <w:rFonts w:ascii="宋体" w:hint="eastAsia"/>
          <w:b w:val="0"/>
          <w:bCs w:val="0"/>
        </w:rPr>
        <w:t>×10）－（500</w:t>
      </w:r>
      <w:r w:rsidR="00E24F5C" w:rsidRPr="00C002CF">
        <w:rPr>
          <w:rFonts w:ascii="宋体" w:hint="eastAsia"/>
          <w:b w:val="0"/>
          <w:bCs w:val="0"/>
        </w:rPr>
        <w:t>0</w:t>
      </w:r>
      <w:r w:rsidRPr="00C002CF">
        <w:rPr>
          <w:rFonts w:ascii="宋体" w:hint="eastAsia"/>
          <w:b w:val="0"/>
          <w:bCs w:val="0"/>
        </w:rPr>
        <w:t>×30％）＝</w:t>
      </w:r>
      <w:r w:rsidR="00E24F5C" w:rsidRPr="00C002CF">
        <w:rPr>
          <w:rFonts w:ascii="宋体" w:hint="eastAsia"/>
          <w:b w:val="0"/>
          <w:bCs w:val="0"/>
        </w:rPr>
        <w:t>48500</w:t>
      </w:r>
      <w:r w:rsidRPr="00C002CF">
        <w:rPr>
          <w:rFonts w:ascii="宋体" w:hint="eastAsia"/>
          <w:b w:val="0"/>
          <w:bCs w:val="0"/>
        </w:rPr>
        <w:t>万资金，年收益率按19.43％计算，则利润为</w:t>
      </w:r>
      <w:r w:rsidR="00E24F5C" w:rsidRPr="00C002CF">
        <w:rPr>
          <w:rFonts w:ascii="宋体" w:hint="eastAsia"/>
          <w:b w:val="0"/>
          <w:bCs w:val="0"/>
        </w:rPr>
        <w:t>48500</w:t>
      </w:r>
      <w:r w:rsidRPr="00C002CF">
        <w:rPr>
          <w:rFonts w:ascii="宋体" w:hint="eastAsia"/>
          <w:b w:val="0"/>
          <w:bCs w:val="0"/>
        </w:rPr>
        <w:t>×19.43％＝</w:t>
      </w:r>
      <w:r w:rsidR="00E24F5C" w:rsidRPr="00C002CF">
        <w:rPr>
          <w:rFonts w:ascii="宋体" w:hint="eastAsia"/>
          <w:b w:val="0"/>
          <w:bCs w:val="0"/>
        </w:rPr>
        <w:t>9423.55</w:t>
      </w:r>
      <w:r w:rsidRPr="00C002CF">
        <w:rPr>
          <w:rFonts w:ascii="宋体" w:hint="eastAsia"/>
          <w:b w:val="0"/>
          <w:bCs w:val="0"/>
        </w:rPr>
        <w:t>万, 公司的年收益率为</w:t>
      </w:r>
      <w:r w:rsidR="00E24F5C" w:rsidRPr="00C002CF">
        <w:rPr>
          <w:rFonts w:ascii="宋体" w:hint="eastAsia"/>
          <w:b w:val="0"/>
          <w:bCs w:val="0"/>
        </w:rPr>
        <w:t>9423.55/</w:t>
      </w:r>
      <w:r w:rsidRPr="00C002CF">
        <w:rPr>
          <w:rFonts w:ascii="宋体" w:hint="eastAsia"/>
          <w:b w:val="0"/>
          <w:bCs w:val="0"/>
        </w:rPr>
        <w:t>500</w:t>
      </w:r>
      <w:r w:rsidR="00E24F5C" w:rsidRPr="00C002CF">
        <w:rPr>
          <w:rFonts w:ascii="宋体" w:hint="eastAsia"/>
          <w:b w:val="0"/>
          <w:bCs w:val="0"/>
        </w:rPr>
        <w:t>0=188.47</w:t>
      </w:r>
      <w:r w:rsidRPr="00C002CF">
        <w:rPr>
          <w:rFonts w:ascii="宋体" w:hint="eastAsia"/>
          <w:b w:val="0"/>
          <w:bCs w:val="0"/>
        </w:rPr>
        <w:t>%；</w:t>
      </w:r>
    </w:p>
    <w:p w:rsidR="002F2996" w:rsidRPr="00C002CF" w:rsidRDefault="002F2996" w:rsidP="00537719">
      <w:pPr>
        <w:pStyle w:val="a7"/>
        <w:spacing w:line="440" w:lineRule="exact"/>
        <w:ind w:firstLineChars="183" w:firstLine="384"/>
        <w:rPr>
          <w:rFonts w:ascii="黑体" w:eastAsia="黑体"/>
          <w:b w:val="0"/>
          <w:bCs w:val="0"/>
        </w:rPr>
      </w:pPr>
    </w:p>
    <w:p w:rsidR="002F2996" w:rsidRPr="00C002CF" w:rsidRDefault="002F2996" w:rsidP="00537719">
      <w:pPr>
        <w:pStyle w:val="a7"/>
        <w:spacing w:line="440" w:lineRule="exact"/>
        <w:ind w:leftChars="201" w:left="422" w:firstLineChars="1091" w:firstLine="2300"/>
        <w:rPr>
          <w:rFonts w:ascii="黑体" w:eastAsia="黑体"/>
        </w:rPr>
      </w:pPr>
      <w:r w:rsidRPr="00C002CF">
        <w:rPr>
          <w:rFonts w:ascii="黑体" w:eastAsia="黑体" w:hint="eastAsia"/>
        </w:rPr>
        <w:t>第四节    考虑坏账因素</w:t>
      </w:r>
    </w:p>
    <w:p w:rsidR="002F2996" w:rsidRPr="00C002CF" w:rsidRDefault="002F2996" w:rsidP="00537719">
      <w:pPr>
        <w:pStyle w:val="a7"/>
        <w:spacing w:line="440" w:lineRule="exact"/>
        <w:ind w:left="2100" w:firstLineChars="0" w:firstLine="0"/>
        <w:rPr>
          <w:rFonts w:ascii="宋体"/>
          <w:b w:val="0"/>
          <w:bCs w:val="0"/>
        </w:rPr>
      </w:pPr>
    </w:p>
    <w:p w:rsidR="002F2996" w:rsidRPr="00C002CF" w:rsidRDefault="002F2996" w:rsidP="00537719">
      <w:pPr>
        <w:pStyle w:val="a7"/>
        <w:spacing w:line="440" w:lineRule="exact"/>
        <w:ind w:firstLineChars="183" w:firstLine="386"/>
        <w:rPr>
          <w:rFonts w:ascii="黑体" w:eastAsia="黑体"/>
        </w:rPr>
      </w:pPr>
      <w:r w:rsidRPr="00C002CF">
        <w:rPr>
          <w:rFonts w:ascii="黑体" w:eastAsia="黑体" w:hint="eastAsia"/>
        </w:rPr>
        <w:t>一、实务中应考虑坏帐因素</w:t>
      </w:r>
    </w:p>
    <w:p w:rsidR="002F2996" w:rsidRPr="00C002CF" w:rsidRDefault="002F2996" w:rsidP="00537719">
      <w:pPr>
        <w:pStyle w:val="a7"/>
        <w:spacing w:line="440" w:lineRule="exact"/>
        <w:ind w:firstLineChars="183" w:firstLine="384"/>
        <w:rPr>
          <w:rFonts w:ascii="宋体"/>
          <w:b w:val="0"/>
          <w:bCs w:val="0"/>
        </w:rPr>
      </w:pPr>
      <w:r w:rsidRPr="00C002CF">
        <w:rPr>
          <w:rFonts w:ascii="宋体" w:hint="eastAsia"/>
          <w:b w:val="0"/>
          <w:bCs w:val="0"/>
        </w:rPr>
        <w:t>上述的计算是一种理想回收的状况下的收益。事实上拖欠和坏账是不可能避免的，尤其是当业务越做越大时，坏账不管如何避免，总是或多或少会产生。而且产生坏账并不是以你的利润为基数，而是以投入资金总额为基数。</w:t>
      </w:r>
    </w:p>
    <w:p w:rsidR="002F2996" w:rsidRPr="00C002CF" w:rsidRDefault="002F2996" w:rsidP="00537719">
      <w:pPr>
        <w:pStyle w:val="a7"/>
        <w:spacing w:line="440" w:lineRule="exact"/>
        <w:ind w:firstLineChars="183" w:firstLine="386"/>
        <w:rPr>
          <w:rFonts w:ascii="黑体" w:eastAsia="黑体"/>
        </w:rPr>
      </w:pPr>
      <w:r w:rsidRPr="00C002CF">
        <w:rPr>
          <w:rFonts w:ascii="黑体" w:eastAsia="黑体" w:hint="eastAsia"/>
        </w:rPr>
        <w:t>二、针对不同资金来源情况计算与分析</w:t>
      </w:r>
    </w:p>
    <w:p w:rsidR="002F2996" w:rsidRPr="00C002CF" w:rsidRDefault="002F2996" w:rsidP="00537719">
      <w:pPr>
        <w:pStyle w:val="a7"/>
        <w:spacing w:line="440" w:lineRule="exact"/>
        <w:ind w:firstLineChars="183" w:firstLine="384"/>
        <w:rPr>
          <w:rFonts w:ascii="宋体"/>
          <w:b w:val="0"/>
          <w:bCs w:val="0"/>
        </w:rPr>
      </w:pPr>
      <w:r w:rsidRPr="00C002CF">
        <w:rPr>
          <w:rFonts w:ascii="宋体" w:hint="eastAsia"/>
          <w:b w:val="0"/>
          <w:bCs w:val="0"/>
        </w:rPr>
        <w:t>按照经验，在风险控制相当好的情况下，大约坏账为投入项目资金的5％，因此上述三种情况就变成了：</w:t>
      </w:r>
    </w:p>
    <w:p w:rsidR="002F2996" w:rsidRPr="00C002CF" w:rsidRDefault="002F2996" w:rsidP="00537719">
      <w:pPr>
        <w:pStyle w:val="a7"/>
        <w:spacing w:line="440" w:lineRule="exact"/>
        <w:ind w:firstLineChars="0"/>
        <w:rPr>
          <w:rFonts w:ascii="宋体"/>
          <w:b w:val="0"/>
          <w:bCs w:val="0"/>
        </w:rPr>
      </w:pPr>
      <w:r w:rsidRPr="00C002CF">
        <w:rPr>
          <w:rFonts w:ascii="宋体" w:hint="eastAsia"/>
          <w:b w:val="0"/>
          <w:bCs w:val="0"/>
        </w:rPr>
        <w:t>1、公司如将其中的70％资金投入到汽车租赁业务</w:t>
      </w:r>
    </w:p>
    <w:p w:rsidR="002F2996" w:rsidRPr="00C002CF" w:rsidRDefault="002F2996" w:rsidP="00537719">
      <w:pPr>
        <w:pStyle w:val="a7"/>
        <w:spacing w:line="440" w:lineRule="exact"/>
        <w:ind w:firstLineChars="0"/>
        <w:rPr>
          <w:rFonts w:ascii="宋体"/>
          <w:b w:val="0"/>
          <w:bCs w:val="0"/>
        </w:rPr>
      </w:pPr>
      <w:r w:rsidRPr="00C002CF">
        <w:rPr>
          <w:rFonts w:ascii="宋体" w:hint="eastAsia"/>
          <w:b w:val="0"/>
          <w:bCs w:val="0"/>
        </w:rPr>
        <w:t>可以拿出500</w:t>
      </w:r>
      <w:r w:rsidR="00C920FB" w:rsidRPr="00C002CF">
        <w:rPr>
          <w:rFonts w:ascii="宋体" w:hint="eastAsia"/>
          <w:b w:val="0"/>
          <w:bCs w:val="0"/>
        </w:rPr>
        <w:t>0</w:t>
      </w:r>
      <w:r w:rsidRPr="00C002CF">
        <w:rPr>
          <w:rFonts w:ascii="宋体" w:hint="eastAsia"/>
          <w:b w:val="0"/>
          <w:bCs w:val="0"/>
        </w:rPr>
        <w:t>－（</w:t>
      </w:r>
      <w:r w:rsidR="00C920FB" w:rsidRPr="00C002CF">
        <w:rPr>
          <w:rFonts w:ascii="宋体" w:hint="eastAsia"/>
          <w:b w:val="0"/>
          <w:bCs w:val="0"/>
        </w:rPr>
        <w:t>50</w:t>
      </w:r>
      <w:r w:rsidRPr="00C002CF">
        <w:rPr>
          <w:rFonts w:ascii="宋体" w:hint="eastAsia"/>
          <w:b w:val="0"/>
          <w:bCs w:val="0"/>
        </w:rPr>
        <w:t>00×30%）</w:t>
      </w:r>
      <w:r w:rsidR="00C920FB" w:rsidRPr="00C002CF">
        <w:rPr>
          <w:rFonts w:ascii="宋体" w:hint="eastAsia"/>
          <w:b w:val="0"/>
          <w:bCs w:val="0"/>
        </w:rPr>
        <w:t>=3500</w:t>
      </w:r>
      <w:r w:rsidRPr="00C002CF">
        <w:rPr>
          <w:rFonts w:ascii="宋体" w:hint="eastAsia"/>
          <w:b w:val="0"/>
          <w:bCs w:val="0"/>
        </w:rPr>
        <w:t>万资金，坏账提取为5％，则</w:t>
      </w:r>
      <w:r w:rsidR="00C920FB" w:rsidRPr="00C002CF">
        <w:rPr>
          <w:rFonts w:ascii="宋体" w:hint="eastAsia"/>
          <w:b w:val="0"/>
          <w:bCs w:val="0"/>
        </w:rPr>
        <w:t>3500</w:t>
      </w:r>
      <w:r w:rsidRPr="00C002CF">
        <w:rPr>
          <w:rFonts w:ascii="宋体" w:hint="eastAsia"/>
          <w:b w:val="0"/>
          <w:bCs w:val="0"/>
        </w:rPr>
        <w:t>×5％＝</w:t>
      </w:r>
      <w:r w:rsidR="00C920FB" w:rsidRPr="00C002CF">
        <w:rPr>
          <w:rFonts w:ascii="宋体" w:hint="eastAsia"/>
          <w:b w:val="0"/>
          <w:bCs w:val="0"/>
        </w:rPr>
        <w:t>175万元</w:t>
      </w:r>
      <w:r w:rsidRPr="00C002CF">
        <w:rPr>
          <w:rFonts w:ascii="宋体" w:hint="eastAsia"/>
          <w:b w:val="0"/>
          <w:bCs w:val="0"/>
        </w:rPr>
        <w:t>，年收益率按19.43％计算，则利润为（</w:t>
      </w:r>
      <w:r w:rsidR="00C920FB" w:rsidRPr="00C002CF">
        <w:rPr>
          <w:rFonts w:ascii="宋体" w:hint="eastAsia"/>
          <w:b w:val="0"/>
          <w:bCs w:val="0"/>
        </w:rPr>
        <w:t>3500-175</w:t>
      </w:r>
      <w:r w:rsidRPr="00C002CF">
        <w:rPr>
          <w:rFonts w:ascii="宋体" w:hint="eastAsia"/>
          <w:b w:val="0"/>
          <w:bCs w:val="0"/>
        </w:rPr>
        <w:t>）×19.43％－</w:t>
      </w:r>
      <w:r w:rsidR="00C920FB" w:rsidRPr="00C002CF">
        <w:rPr>
          <w:rFonts w:ascii="宋体" w:hint="eastAsia"/>
          <w:b w:val="0"/>
          <w:bCs w:val="0"/>
        </w:rPr>
        <w:t>175</w:t>
      </w:r>
      <w:r w:rsidRPr="00C002CF">
        <w:rPr>
          <w:rFonts w:ascii="宋体" w:hint="eastAsia"/>
          <w:b w:val="0"/>
          <w:bCs w:val="0"/>
        </w:rPr>
        <w:t>＝581.44－157.5＝</w:t>
      </w:r>
      <w:r w:rsidR="00C920FB" w:rsidRPr="00C002CF">
        <w:rPr>
          <w:rFonts w:ascii="宋体" w:hint="eastAsia"/>
          <w:b w:val="0"/>
          <w:bCs w:val="0"/>
        </w:rPr>
        <w:t>471.05万</w:t>
      </w:r>
      <w:r w:rsidRPr="00C002CF">
        <w:rPr>
          <w:rFonts w:ascii="宋体" w:hint="eastAsia"/>
          <w:b w:val="0"/>
          <w:bCs w:val="0"/>
        </w:rPr>
        <w:t>,公司的年收益率为</w:t>
      </w:r>
      <w:r w:rsidR="00C920FB" w:rsidRPr="00C002CF">
        <w:rPr>
          <w:rFonts w:ascii="宋体" w:hint="eastAsia"/>
          <w:b w:val="0"/>
          <w:bCs w:val="0"/>
        </w:rPr>
        <w:t>471.05/</w:t>
      </w:r>
      <w:r w:rsidRPr="00C002CF">
        <w:rPr>
          <w:rFonts w:ascii="宋体" w:hint="eastAsia"/>
          <w:b w:val="0"/>
          <w:bCs w:val="0"/>
        </w:rPr>
        <w:t>500</w:t>
      </w:r>
      <w:r w:rsidR="00C920FB" w:rsidRPr="00C002CF">
        <w:rPr>
          <w:rFonts w:ascii="宋体" w:hint="eastAsia"/>
          <w:b w:val="0"/>
          <w:bCs w:val="0"/>
        </w:rPr>
        <w:t>0=9.42</w:t>
      </w:r>
      <w:r w:rsidRPr="00C002CF">
        <w:rPr>
          <w:rFonts w:ascii="宋体" w:hint="eastAsia"/>
          <w:b w:val="0"/>
          <w:bCs w:val="0"/>
        </w:rPr>
        <w:t>%</w:t>
      </w:r>
    </w:p>
    <w:p w:rsidR="002F2996" w:rsidRPr="00C002CF" w:rsidRDefault="002F2996" w:rsidP="00537719">
      <w:pPr>
        <w:pStyle w:val="a7"/>
        <w:spacing w:line="440" w:lineRule="exact"/>
        <w:ind w:firstLineChars="0"/>
        <w:rPr>
          <w:rFonts w:ascii="宋体"/>
          <w:b w:val="0"/>
          <w:bCs w:val="0"/>
        </w:rPr>
      </w:pPr>
    </w:p>
    <w:p w:rsidR="002F2996" w:rsidRPr="00C002CF" w:rsidRDefault="002F2996" w:rsidP="00537719">
      <w:pPr>
        <w:pStyle w:val="a7"/>
        <w:spacing w:line="440" w:lineRule="exact"/>
        <w:ind w:firstLine="420"/>
        <w:rPr>
          <w:rFonts w:ascii="宋体"/>
          <w:b w:val="0"/>
          <w:bCs w:val="0"/>
        </w:rPr>
      </w:pPr>
      <w:r w:rsidRPr="00C002CF">
        <w:rPr>
          <w:rFonts w:ascii="宋体" w:hint="eastAsia"/>
          <w:b w:val="0"/>
          <w:bCs w:val="0"/>
        </w:rPr>
        <w:t>2、如果按照普通企业，一般资产负债率为70％计算</w:t>
      </w:r>
    </w:p>
    <w:p w:rsidR="002F2996" w:rsidRPr="00C002CF" w:rsidRDefault="002F2996" w:rsidP="00537719">
      <w:pPr>
        <w:pStyle w:val="a7"/>
        <w:spacing w:line="440" w:lineRule="exact"/>
        <w:ind w:firstLine="420"/>
        <w:rPr>
          <w:rFonts w:ascii="宋体"/>
          <w:b w:val="0"/>
          <w:bCs w:val="0"/>
        </w:rPr>
      </w:pPr>
      <w:r w:rsidRPr="00C002CF">
        <w:rPr>
          <w:rFonts w:ascii="宋体" w:hint="eastAsia"/>
          <w:b w:val="0"/>
          <w:bCs w:val="0"/>
        </w:rPr>
        <w:t>则可以拿出：</w:t>
      </w:r>
      <w:r w:rsidR="009B5831" w:rsidRPr="00C002CF">
        <w:rPr>
          <w:rFonts w:ascii="宋体" w:hint="eastAsia"/>
          <w:b w:val="0"/>
          <w:bCs w:val="0"/>
        </w:rPr>
        <w:t>5000/(1-70%)-(5000×30%)=15166.67</w:t>
      </w:r>
      <w:r w:rsidRPr="00C002CF">
        <w:rPr>
          <w:rFonts w:ascii="宋体" w:hint="eastAsia"/>
          <w:b w:val="0"/>
          <w:bCs w:val="0"/>
        </w:rPr>
        <w:t>万资金，坏账提取为5％，则</w:t>
      </w:r>
      <w:r w:rsidR="009B5831" w:rsidRPr="00C002CF">
        <w:rPr>
          <w:rFonts w:ascii="宋体" w:hint="eastAsia"/>
          <w:b w:val="0"/>
          <w:bCs w:val="0"/>
        </w:rPr>
        <w:t>15166.67</w:t>
      </w:r>
      <w:r w:rsidRPr="00C002CF">
        <w:rPr>
          <w:rFonts w:ascii="宋体" w:hint="eastAsia"/>
          <w:b w:val="0"/>
          <w:bCs w:val="0"/>
        </w:rPr>
        <w:t>×5％＝</w:t>
      </w:r>
      <w:r w:rsidR="009B5831" w:rsidRPr="00C002CF">
        <w:rPr>
          <w:rFonts w:ascii="宋体" w:hint="eastAsia"/>
          <w:b w:val="0"/>
          <w:bCs w:val="0"/>
        </w:rPr>
        <w:t>758.33万元</w:t>
      </w:r>
      <w:r w:rsidRPr="00C002CF">
        <w:rPr>
          <w:rFonts w:ascii="宋体" w:hint="eastAsia"/>
          <w:b w:val="0"/>
          <w:bCs w:val="0"/>
        </w:rPr>
        <w:t>，年收益率按19.43％计算，则利润为（</w:t>
      </w:r>
      <w:r w:rsidR="009B5831" w:rsidRPr="00C002CF">
        <w:rPr>
          <w:rFonts w:ascii="宋体" w:hint="eastAsia"/>
          <w:b w:val="0"/>
          <w:bCs w:val="0"/>
        </w:rPr>
        <w:t>15166.67</w:t>
      </w:r>
      <w:r w:rsidRPr="00C002CF">
        <w:rPr>
          <w:rFonts w:ascii="宋体" w:hint="eastAsia"/>
          <w:b w:val="0"/>
          <w:bCs w:val="0"/>
        </w:rPr>
        <w:t>－</w:t>
      </w:r>
      <w:r w:rsidR="009B5831" w:rsidRPr="00C002CF">
        <w:rPr>
          <w:rFonts w:ascii="宋体" w:hint="eastAsia"/>
          <w:b w:val="0"/>
          <w:bCs w:val="0"/>
        </w:rPr>
        <w:t>758.33</w:t>
      </w:r>
      <w:r w:rsidRPr="00C002CF">
        <w:rPr>
          <w:rFonts w:ascii="宋体" w:hint="eastAsia"/>
          <w:b w:val="0"/>
          <w:bCs w:val="0"/>
        </w:rPr>
        <w:t>）×19.43％－</w:t>
      </w:r>
      <w:r w:rsidR="009B5831" w:rsidRPr="00C002CF">
        <w:rPr>
          <w:rFonts w:ascii="宋体" w:hint="eastAsia"/>
          <w:b w:val="0"/>
          <w:bCs w:val="0"/>
        </w:rPr>
        <w:t>758.33</w:t>
      </w:r>
      <w:r w:rsidRPr="00C002CF">
        <w:rPr>
          <w:rFonts w:ascii="宋体" w:hint="eastAsia"/>
          <w:b w:val="0"/>
          <w:bCs w:val="0"/>
        </w:rPr>
        <w:t>＝</w:t>
      </w:r>
      <w:r w:rsidR="009B5831" w:rsidRPr="00C002CF">
        <w:rPr>
          <w:rFonts w:ascii="宋体" w:hint="eastAsia"/>
          <w:b w:val="0"/>
          <w:bCs w:val="0"/>
        </w:rPr>
        <w:t>2799.54</w:t>
      </w:r>
      <w:r w:rsidRPr="00C002CF">
        <w:rPr>
          <w:rFonts w:ascii="宋体" w:hint="eastAsia"/>
          <w:b w:val="0"/>
          <w:bCs w:val="0"/>
        </w:rPr>
        <w:t>－</w:t>
      </w:r>
      <w:r w:rsidR="009B5831" w:rsidRPr="00C002CF">
        <w:rPr>
          <w:rFonts w:ascii="宋体" w:hint="eastAsia"/>
          <w:b w:val="0"/>
          <w:bCs w:val="0"/>
        </w:rPr>
        <w:t>758.33</w:t>
      </w:r>
      <w:r w:rsidRPr="00C002CF">
        <w:rPr>
          <w:rFonts w:ascii="宋体" w:hint="eastAsia"/>
          <w:b w:val="0"/>
          <w:bCs w:val="0"/>
        </w:rPr>
        <w:t>＝</w:t>
      </w:r>
      <w:r w:rsidR="009B5831" w:rsidRPr="00C002CF">
        <w:rPr>
          <w:rFonts w:ascii="宋体" w:hint="eastAsia"/>
          <w:b w:val="0"/>
          <w:bCs w:val="0"/>
        </w:rPr>
        <w:t>2041.21</w:t>
      </w:r>
      <w:r w:rsidRPr="00C002CF">
        <w:rPr>
          <w:rFonts w:ascii="宋体" w:hint="eastAsia"/>
          <w:b w:val="0"/>
          <w:bCs w:val="0"/>
        </w:rPr>
        <w:t>万,公司的年收益率为</w:t>
      </w:r>
      <w:r w:rsidR="009B5831" w:rsidRPr="00C002CF">
        <w:rPr>
          <w:rFonts w:ascii="宋体" w:hint="eastAsia"/>
          <w:b w:val="0"/>
          <w:bCs w:val="0"/>
        </w:rPr>
        <w:t>2041.21/</w:t>
      </w:r>
      <w:r w:rsidRPr="00C002CF">
        <w:rPr>
          <w:rFonts w:ascii="宋体" w:hint="eastAsia"/>
          <w:b w:val="0"/>
          <w:bCs w:val="0"/>
        </w:rPr>
        <w:t>500</w:t>
      </w:r>
      <w:r w:rsidR="009B5831" w:rsidRPr="00C002CF">
        <w:rPr>
          <w:rFonts w:ascii="宋体" w:hint="eastAsia"/>
          <w:b w:val="0"/>
          <w:bCs w:val="0"/>
        </w:rPr>
        <w:t>0=40.82</w:t>
      </w:r>
      <w:r w:rsidRPr="00C002CF">
        <w:rPr>
          <w:rFonts w:ascii="宋体" w:hint="eastAsia"/>
          <w:b w:val="0"/>
          <w:bCs w:val="0"/>
        </w:rPr>
        <w:t xml:space="preserve">% </w:t>
      </w:r>
    </w:p>
    <w:p w:rsidR="002F2996" w:rsidRPr="00C002CF" w:rsidRDefault="002F2996" w:rsidP="00537719">
      <w:pPr>
        <w:pStyle w:val="a7"/>
        <w:spacing w:line="440" w:lineRule="exact"/>
        <w:ind w:firstLine="420"/>
        <w:rPr>
          <w:rFonts w:ascii="宋体"/>
          <w:b w:val="0"/>
          <w:bCs w:val="0"/>
        </w:rPr>
      </w:pPr>
    </w:p>
    <w:p w:rsidR="002F2996" w:rsidRPr="00C002CF" w:rsidRDefault="002F2996" w:rsidP="00537719">
      <w:pPr>
        <w:pStyle w:val="a7"/>
        <w:spacing w:line="440" w:lineRule="exact"/>
        <w:ind w:firstLine="420"/>
        <w:rPr>
          <w:rFonts w:ascii="宋体"/>
        </w:rPr>
      </w:pPr>
      <w:r w:rsidRPr="00C002CF">
        <w:rPr>
          <w:rFonts w:ascii="宋体" w:hint="eastAsia"/>
          <w:b w:val="0"/>
          <w:bCs w:val="0"/>
        </w:rPr>
        <w:t>3、果按照有关管理办法1：10放大</w:t>
      </w:r>
    </w:p>
    <w:p w:rsidR="002F2996" w:rsidRPr="00C002CF" w:rsidRDefault="002F2996" w:rsidP="00537719">
      <w:pPr>
        <w:pStyle w:val="a7"/>
        <w:spacing w:line="440" w:lineRule="exact"/>
        <w:ind w:firstLineChars="0"/>
        <w:rPr>
          <w:rFonts w:ascii="宋体"/>
          <w:b w:val="0"/>
          <w:bCs w:val="0"/>
        </w:rPr>
      </w:pPr>
      <w:r w:rsidRPr="00C002CF">
        <w:rPr>
          <w:rFonts w:ascii="宋体" w:hint="eastAsia"/>
          <w:b w:val="0"/>
          <w:bCs w:val="0"/>
        </w:rPr>
        <w:t>则可以拿出：</w:t>
      </w:r>
      <w:r w:rsidR="009B5831" w:rsidRPr="00C002CF">
        <w:rPr>
          <w:rFonts w:ascii="宋体" w:hint="eastAsia"/>
          <w:b w:val="0"/>
          <w:bCs w:val="0"/>
        </w:rPr>
        <w:t>（5000×10）－（5000×30％）＝48500</w:t>
      </w:r>
      <w:r w:rsidRPr="00C002CF">
        <w:rPr>
          <w:rFonts w:ascii="宋体" w:hint="eastAsia"/>
          <w:b w:val="0"/>
          <w:bCs w:val="0"/>
        </w:rPr>
        <w:t>万资金，坏账提取为5％，则</w:t>
      </w:r>
      <w:r w:rsidR="009B5831" w:rsidRPr="00C002CF">
        <w:rPr>
          <w:rFonts w:ascii="宋体" w:hint="eastAsia"/>
          <w:b w:val="0"/>
          <w:bCs w:val="0"/>
        </w:rPr>
        <w:t>48500</w:t>
      </w:r>
      <w:r w:rsidRPr="00C002CF">
        <w:rPr>
          <w:rFonts w:ascii="宋体" w:hint="eastAsia"/>
          <w:b w:val="0"/>
          <w:bCs w:val="0"/>
        </w:rPr>
        <w:t>×5％＝</w:t>
      </w:r>
      <w:r w:rsidR="009B5831" w:rsidRPr="00C002CF">
        <w:rPr>
          <w:rFonts w:ascii="宋体" w:hint="eastAsia"/>
          <w:b w:val="0"/>
          <w:bCs w:val="0"/>
        </w:rPr>
        <w:t>2425</w:t>
      </w:r>
      <w:r w:rsidRPr="00C002CF">
        <w:rPr>
          <w:rFonts w:ascii="宋体" w:hint="eastAsia"/>
          <w:b w:val="0"/>
          <w:bCs w:val="0"/>
        </w:rPr>
        <w:t>，年收益率按19.43％计算，则利润为（</w:t>
      </w:r>
      <w:r w:rsidR="009B5831" w:rsidRPr="00C002CF">
        <w:rPr>
          <w:rFonts w:ascii="宋体" w:hint="eastAsia"/>
          <w:b w:val="0"/>
          <w:bCs w:val="0"/>
        </w:rPr>
        <w:t>48500</w:t>
      </w:r>
      <w:r w:rsidRPr="00C002CF">
        <w:rPr>
          <w:rFonts w:ascii="宋体" w:hint="eastAsia"/>
          <w:b w:val="0"/>
          <w:bCs w:val="0"/>
        </w:rPr>
        <w:t>－</w:t>
      </w:r>
      <w:r w:rsidR="009B5831" w:rsidRPr="00C002CF">
        <w:rPr>
          <w:rFonts w:ascii="宋体" w:hint="eastAsia"/>
          <w:b w:val="0"/>
          <w:bCs w:val="0"/>
        </w:rPr>
        <w:t>2425</w:t>
      </w:r>
      <w:r w:rsidRPr="00C002CF">
        <w:rPr>
          <w:rFonts w:ascii="宋体" w:hint="eastAsia"/>
          <w:b w:val="0"/>
          <w:bCs w:val="0"/>
        </w:rPr>
        <w:t>）×19.43％－</w:t>
      </w:r>
      <w:r w:rsidR="009B5831" w:rsidRPr="00C002CF">
        <w:rPr>
          <w:rFonts w:ascii="宋体" w:hint="eastAsia"/>
          <w:b w:val="0"/>
          <w:bCs w:val="0"/>
        </w:rPr>
        <w:t>2425</w:t>
      </w:r>
      <w:r w:rsidRPr="00C002CF">
        <w:rPr>
          <w:rFonts w:ascii="宋体" w:hint="eastAsia"/>
          <w:b w:val="0"/>
          <w:bCs w:val="0"/>
        </w:rPr>
        <w:t>＝</w:t>
      </w:r>
      <w:r w:rsidR="009B5831" w:rsidRPr="00C002CF">
        <w:rPr>
          <w:rFonts w:ascii="宋体" w:hint="eastAsia"/>
          <w:b w:val="0"/>
          <w:bCs w:val="0"/>
        </w:rPr>
        <w:t>6527.37</w:t>
      </w:r>
      <w:r w:rsidRPr="00C002CF">
        <w:rPr>
          <w:rFonts w:ascii="宋体" w:hint="eastAsia"/>
          <w:b w:val="0"/>
          <w:bCs w:val="0"/>
        </w:rPr>
        <w:t>4万,公司的年收益率为</w:t>
      </w:r>
      <w:r w:rsidR="009B5831" w:rsidRPr="00C002CF">
        <w:rPr>
          <w:rFonts w:ascii="宋体" w:hint="eastAsia"/>
          <w:b w:val="0"/>
          <w:bCs w:val="0"/>
        </w:rPr>
        <w:t>6527.374/4500=145.05</w:t>
      </w:r>
      <w:r w:rsidRPr="00C002CF">
        <w:rPr>
          <w:rFonts w:ascii="宋体" w:hint="eastAsia"/>
          <w:b w:val="0"/>
          <w:bCs w:val="0"/>
        </w:rPr>
        <w:t>%</w:t>
      </w:r>
    </w:p>
    <w:p w:rsidR="002F2996" w:rsidRPr="00C002CF" w:rsidRDefault="002F2996" w:rsidP="00537719">
      <w:pPr>
        <w:pStyle w:val="a7"/>
        <w:spacing w:line="440" w:lineRule="exact"/>
        <w:ind w:firstLine="420"/>
        <w:rPr>
          <w:rFonts w:ascii="宋体"/>
          <w:b w:val="0"/>
          <w:bCs w:val="0"/>
        </w:rPr>
      </w:pPr>
      <w:r w:rsidRPr="00C002CF">
        <w:rPr>
          <w:rFonts w:ascii="宋体" w:hint="eastAsia"/>
          <w:b w:val="0"/>
          <w:bCs w:val="0"/>
        </w:rPr>
        <w:t>说明：</w:t>
      </w:r>
    </w:p>
    <w:p w:rsidR="002F2996" w:rsidRPr="00C002CF" w:rsidRDefault="002F2996" w:rsidP="00537719">
      <w:pPr>
        <w:pStyle w:val="a7"/>
        <w:spacing w:line="440" w:lineRule="exact"/>
        <w:ind w:firstLineChars="183" w:firstLine="384"/>
        <w:rPr>
          <w:rFonts w:ascii="宋体"/>
          <w:b w:val="0"/>
          <w:bCs w:val="0"/>
        </w:rPr>
      </w:pPr>
      <w:r w:rsidRPr="00C002CF">
        <w:rPr>
          <w:rFonts w:ascii="宋体" w:hint="eastAsia"/>
          <w:b w:val="0"/>
          <w:bCs w:val="0"/>
        </w:rPr>
        <w:t>以上测算均不包含另外一块利润——</w:t>
      </w:r>
      <w:r w:rsidR="007250BE" w:rsidRPr="00C002CF">
        <w:rPr>
          <w:rFonts w:ascii="宋体" w:hint="eastAsia"/>
          <w:b w:val="0"/>
          <w:bCs w:val="0"/>
        </w:rPr>
        <w:t>供货商的</w:t>
      </w:r>
      <w:r w:rsidRPr="00C002CF">
        <w:rPr>
          <w:rFonts w:ascii="宋体" w:hint="eastAsia"/>
          <w:b w:val="0"/>
          <w:bCs w:val="0"/>
        </w:rPr>
        <w:t>贸易返利，也不包含公司开支的人员工资、办公费用、企业所得税等。同时，对于因汽车融资租赁给汽车企业所带来的市场份额扩大、</w:t>
      </w:r>
      <w:r w:rsidRPr="00C002CF">
        <w:rPr>
          <w:rFonts w:ascii="宋体" w:hint="eastAsia"/>
          <w:b w:val="0"/>
          <w:bCs w:val="0"/>
        </w:rPr>
        <w:lastRenderedPageBreak/>
        <w:t>客户群增多、产业利润增加、新车更新加快，二手车市场等考虑在内。</w:t>
      </w:r>
    </w:p>
    <w:p w:rsidR="002F2996" w:rsidRPr="00C002CF" w:rsidRDefault="002F2996" w:rsidP="00537719">
      <w:pPr>
        <w:pStyle w:val="a8"/>
        <w:spacing w:line="440" w:lineRule="exact"/>
        <w:ind w:left="0" w:firstLineChars="0" w:firstLine="0"/>
        <w:rPr>
          <w:rFonts w:eastAsia="黑体"/>
          <w:b/>
          <w:bCs/>
          <w:sz w:val="24"/>
        </w:rPr>
      </w:pPr>
      <w:r w:rsidRPr="00C002CF">
        <w:rPr>
          <w:rFonts w:hint="eastAsia"/>
          <w:sz w:val="30"/>
        </w:rPr>
        <w:t xml:space="preserve">               </w:t>
      </w:r>
      <w:r w:rsidRPr="00C002CF">
        <w:rPr>
          <w:rFonts w:eastAsia="黑体" w:hint="eastAsia"/>
          <w:b/>
          <w:bCs/>
          <w:sz w:val="24"/>
        </w:rPr>
        <w:t xml:space="preserve">        </w:t>
      </w:r>
    </w:p>
    <w:p w:rsidR="002F2996" w:rsidRPr="00C002CF" w:rsidRDefault="002F2996" w:rsidP="00651D54">
      <w:pPr>
        <w:pStyle w:val="a8"/>
        <w:spacing w:line="440" w:lineRule="exact"/>
        <w:ind w:left="198" w:hangingChars="82" w:hanging="198"/>
        <w:rPr>
          <w:rFonts w:eastAsia="黑体"/>
          <w:b/>
          <w:bCs/>
          <w:sz w:val="24"/>
        </w:rPr>
      </w:pPr>
    </w:p>
    <w:p w:rsidR="00651D54" w:rsidRPr="00C002CF" w:rsidRDefault="00651D54" w:rsidP="00651D54">
      <w:pPr>
        <w:pStyle w:val="a8"/>
        <w:spacing w:line="440" w:lineRule="exact"/>
        <w:ind w:left="0" w:firstLineChars="1296" w:firstLine="3123"/>
        <w:rPr>
          <w:rFonts w:eastAsia="黑体"/>
          <w:b/>
          <w:bCs/>
          <w:sz w:val="24"/>
        </w:rPr>
      </w:pPr>
      <w:r w:rsidRPr="00C002CF">
        <w:rPr>
          <w:rFonts w:eastAsia="黑体" w:hint="eastAsia"/>
          <w:b/>
          <w:bCs/>
          <w:sz w:val="24"/>
        </w:rPr>
        <w:t>第八章</w:t>
      </w:r>
      <w:r w:rsidRPr="00C002CF">
        <w:rPr>
          <w:rFonts w:eastAsia="黑体" w:hint="eastAsia"/>
          <w:b/>
          <w:bCs/>
          <w:sz w:val="24"/>
        </w:rPr>
        <w:t xml:space="preserve">   </w:t>
      </w:r>
      <w:r w:rsidRPr="00C002CF">
        <w:rPr>
          <w:rFonts w:eastAsia="黑体" w:hint="eastAsia"/>
          <w:b/>
          <w:bCs/>
          <w:sz w:val="24"/>
        </w:rPr>
        <w:t>结</w:t>
      </w:r>
      <w:r w:rsidRPr="00C002CF">
        <w:rPr>
          <w:rFonts w:eastAsia="黑体" w:hint="eastAsia"/>
          <w:b/>
          <w:bCs/>
          <w:sz w:val="24"/>
        </w:rPr>
        <w:t xml:space="preserve">  </w:t>
      </w:r>
      <w:r w:rsidRPr="00C002CF">
        <w:rPr>
          <w:rFonts w:eastAsia="黑体" w:hint="eastAsia"/>
          <w:b/>
          <w:bCs/>
          <w:sz w:val="24"/>
        </w:rPr>
        <w:t>论</w:t>
      </w:r>
    </w:p>
    <w:p w:rsidR="002F2996" w:rsidRPr="00C002CF" w:rsidRDefault="002F2996" w:rsidP="00651D54">
      <w:pPr>
        <w:pStyle w:val="a8"/>
        <w:spacing w:line="440" w:lineRule="exact"/>
        <w:ind w:left="198" w:hangingChars="82" w:hanging="198"/>
        <w:rPr>
          <w:rFonts w:eastAsia="黑体"/>
          <w:b/>
          <w:bCs/>
          <w:sz w:val="24"/>
        </w:rPr>
      </w:pPr>
    </w:p>
    <w:p w:rsidR="00651D54" w:rsidRPr="000E053B" w:rsidRDefault="00651D54" w:rsidP="00651D54">
      <w:pPr>
        <w:spacing w:line="440" w:lineRule="exact"/>
        <w:ind w:firstLineChars="200" w:firstLine="420"/>
        <w:rPr>
          <w:rFonts w:ascii="宋体" w:hAnsi="宋体"/>
        </w:rPr>
      </w:pPr>
      <w:r w:rsidRPr="00C002CF">
        <w:rPr>
          <w:rFonts w:ascii="宋体" w:hAnsi="宋体" w:hint="eastAsia"/>
          <w:bCs/>
          <w:szCs w:val="21"/>
        </w:rPr>
        <w:t>根据以上的分析，可以得到如下结论：</w:t>
      </w:r>
      <w:r>
        <w:rPr>
          <w:rFonts w:ascii="宋体" w:hAnsi="宋体" w:hint="eastAsia"/>
        </w:rPr>
        <w:t>汽车</w:t>
      </w:r>
      <w:bookmarkStart w:id="0" w:name="_GoBack"/>
      <w:bookmarkEnd w:id="0"/>
      <w:r>
        <w:rPr>
          <w:rFonts w:ascii="宋体" w:hAnsi="宋体" w:hint="eastAsia"/>
        </w:rPr>
        <w:t>融资租赁市场巨大，风险可控，收益良好。租赁公司可通过融资租赁平台，有效连接广大信用客户、厂商或经销商、银行等金融机构，推进汽车贸易和金融交易，促进我国经济发展。</w:t>
      </w:r>
    </w:p>
    <w:p w:rsidR="00651D54" w:rsidRPr="00C002CF" w:rsidRDefault="00651D54" w:rsidP="006E717F">
      <w:pPr>
        <w:pStyle w:val="a7"/>
        <w:spacing w:line="440" w:lineRule="exact"/>
        <w:ind w:firstLine="420"/>
        <w:rPr>
          <w:rFonts w:ascii="黑体"/>
          <w:b w:val="0"/>
          <w:bCs w:val="0"/>
        </w:rPr>
      </w:pPr>
      <w:r w:rsidRPr="00C002CF">
        <w:rPr>
          <w:rFonts w:ascii="宋体" w:hint="eastAsia"/>
          <w:b w:val="0"/>
          <w:bCs w:val="0"/>
        </w:rPr>
        <w:t>一、融</w:t>
      </w:r>
      <w:r w:rsidRPr="00C002CF">
        <w:rPr>
          <w:rFonts w:ascii="黑体" w:hint="eastAsia"/>
          <w:b w:val="0"/>
          <w:bCs w:val="0"/>
        </w:rPr>
        <w:t>资租赁参与汽车市场对汽车产业有较大的促进作用。</w:t>
      </w:r>
    </w:p>
    <w:p w:rsidR="00651D54" w:rsidRPr="00C002CF" w:rsidRDefault="00651D54" w:rsidP="006E717F">
      <w:pPr>
        <w:pStyle w:val="a7"/>
        <w:spacing w:line="440" w:lineRule="exact"/>
        <w:ind w:firstLineChars="201"/>
        <w:rPr>
          <w:rFonts w:ascii="黑体"/>
          <w:b w:val="0"/>
          <w:bCs w:val="0"/>
        </w:rPr>
      </w:pPr>
      <w:r w:rsidRPr="00C002CF">
        <w:rPr>
          <w:rFonts w:ascii="黑体" w:hint="eastAsia"/>
          <w:b w:val="0"/>
          <w:bCs w:val="0"/>
        </w:rPr>
        <w:t>二、汽车融资租赁在中国才刚刚起步。</w:t>
      </w:r>
    </w:p>
    <w:p w:rsidR="00651D54" w:rsidRPr="00C002CF" w:rsidRDefault="00651D54" w:rsidP="006E717F">
      <w:pPr>
        <w:pStyle w:val="a7"/>
        <w:spacing w:line="440" w:lineRule="exact"/>
        <w:ind w:firstLineChars="201"/>
        <w:rPr>
          <w:rFonts w:ascii="黑体"/>
          <w:b w:val="0"/>
          <w:bCs w:val="0"/>
        </w:rPr>
      </w:pPr>
      <w:r>
        <w:rPr>
          <w:rFonts w:ascii="黑体" w:hint="eastAsia"/>
          <w:b w:val="0"/>
          <w:bCs w:val="0"/>
        </w:rPr>
        <w:t>三、汽车融资租赁在中国</w:t>
      </w:r>
      <w:r w:rsidRPr="00C002CF">
        <w:rPr>
          <w:rFonts w:ascii="黑体" w:hint="eastAsia"/>
          <w:b w:val="0"/>
          <w:bCs w:val="0"/>
        </w:rPr>
        <w:t>具有很大的市场。</w:t>
      </w:r>
    </w:p>
    <w:p w:rsidR="00651D54" w:rsidRPr="00C002CF" w:rsidRDefault="00651D54" w:rsidP="006E717F">
      <w:pPr>
        <w:pStyle w:val="a7"/>
        <w:spacing w:line="440" w:lineRule="exact"/>
        <w:ind w:firstLineChars="201"/>
        <w:rPr>
          <w:rFonts w:ascii="黑体"/>
          <w:b w:val="0"/>
          <w:bCs w:val="0"/>
        </w:rPr>
      </w:pPr>
      <w:r w:rsidRPr="00C002CF">
        <w:rPr>
          <w:rFonts w:ascii="黑体" w:hint="eastAsia"/>
          <w:b w:val="0"/>
          <w:bCs w:val="0"/>
        </w:rPr>
        <w:t>四、汽车融资租赁是一种客户比较容易接受的方式。</w:t>
      </w:r>
    </w:p>
    <w:p w:rsidR="00651D54" w:rsidRPr="00C002CF" w:rsidRDefault="00651D54" w:rsidP="006E717F">
      <w:pPr>
        <w:pStyle w:val="a7"/>
        <w:spacing w:line="440" w:lineRule="exact"/>
        <w:ind w:firstLineChars="201"/>
        <w:rPr>
          <w:rFonts w:ascii="黑体"/>
          <w:b w:val="0"/>
          <w:bCs w:val="0"/>
        </w:rPr>
      </w:pPr>
      <w:r w:rsidRPr="00C002CF">
        <w:rPr>
          <w:rFonts w:ascii="黑体" w:hint="eastAsia"/>
          <w:b w:val="0"/>
          <w:bCs w:val="0"/>
        </w:rPr>
        <w:t>五、租赁公司在汽车融资租赁营销方式中有较大的利润空间。</w:t>
      </w:r>
    </w:p>
    <w:p w:rsidR="00651D54" w:rsidRPr="00C002CF" w:rsidRDefault="00651D54" w:rsidP="006E717F">
      <w:pPr>
        <w:pStyle w:val="a7"/>
        <w:spacing w:line="440" w:lineRule="exact"/>
        <w:ind w:firstLineChars="201"/>
        <w:rPr>
          <w:rFonts w:ascii="黑体"/>
          <w:b w:val="0"/>
          <w:bCs w:val="0"/>
        </w:rPr>
      </w:pPr>
      <w:r w:rsidRPr="00C002CF">
        <w:rPr>
          <w:rFonts w:ascii="黑体" w:hint="eastAsia"/>
          <w:b w:val="0"/>
          <w:bCs w:val="0"/>
        </w:rPr>
        <w:t>六、汽车融资租赁的销售方式是较为安全的形式。</w:t>
      </w:r>
    </w:p>
    <w:p w:rsidR="00651D54" w:rsidRPr="00C002CF" w:rsidRDefault="00651D54" w:rsidP="006E717F">
      <w:pPr>
        <w:pStyle w:val="a7"/>
        <w:spacing w:line="440" w:lineRule="exact"/>
        <w:ind w:firstLineChars="201"/>
        <w:rPr>
          <w:rFonts w:ascii="黑体"/>
          <w:b w:val="0"/>
          <w:bCs w:val="0"/>
        </w:rPr>
      </w:pPr>
      <w:r w:rsidRPr="00C002CF">
        <w:rPr>
          <w:rFonts w:ascii="黑体" w:hint="eastAsia"/>
          <w:b w:val="0"/>
          <w:bCs w:val="0"/>
        </w:rPr>
        <w:t>七、汽车融资租赁必须是多种形式，才能适合客户的需要。</w:t>
      </w:r>
    </w:p>
    <w:p w:rsidR="00651D54" w:rsidRPr="00C002CF" w:rsidRDefault="00651D54" w:rsidP="006E717F">
      <w:pPr>
        <w:pStyle w:val="a7"/>
        <w:spacing w:line="440" w:lineRule="exact"/>
        <w:ind w:firstLineChars="201"/>
        <w:rPr>
          <w:rFonts w:ascii="黑体"/>
          <w:b w:val="0"/>
          <w:bCs w:val="0"/>
        </w:rPr>
      </w:pPr>
      <w:r w:rsidRPr="00C002CF">
        <w:rPr>
          <w:rFonts w:ascii="黑体" w:hint="eastAsia"/>
          <w:b w:val="0"/>
          <w:bCs w:val="0"/>
        </w:rPr>
        <w:t>八、风险防范仍然是租赁公司的首要任务，必须采取切实的防范措施。</w:t>
      </w:r>
    </w:p>
    <w:p w:rsidR="00651D54" w:rsidRPr="00C002CF" w:rsidRDefault="00651D54" w:rsidP="006E717F">
      <w:pPr>
        <w:pStyle w:val="a7"/>
        <w:spacing w:line="440" w:lineRule="exact"/>
        <w:ind w:firstLineChars="201"/>
        <w:rPr>
          <w:rFonts w:ascii="黑体"/>
          <w:b w:val="0"/>
          <w:bCs w:val="0"/>
        </w:rPr>
      </w:pPr>
      <w:r w:rsidRPr="00C002CF">
        <w:rPr>
          <w:rFonts w:ascii="黑体" w:hint="eastAsia"/>
          <w:b w:val="0"/>
          <w:bCs w:val="0"/>
        </w:rPr>
        <w:t>九、获得租赁资金是成功进行汽车融资租赁的决定性因素之一。</w:t>
      </w:r>
    </w:p>
    <w:p w:rsidR="00651D54" w:rsidRPr="00C002CF" w:rsidRDefault="00397290" w:rsidP="00397290">
      <w:pPr>
        <w:pStyle w:val="a9"/>
        <w:tabs>
          <w:tab w:val="left" w:pos="7224"/>
        </w:tabs>
        <w:spacing w:after="0"/>
        <w:ind w:leftChars="0" w:left="420"/>
        <w:rPr>
          <w:w w:val="200"/>
        </w:rPr>
      </w:pPr>
      <w:r>
        <w:rPr>
          <w:w w:val="200"/>
        </w:rPr>
        <w:tab/>
      </w:r>
    </w:p>
    <w:p w:rsidR="002F2996" w:rsidRPr="00651D54" w:rsidRDefault="002F2996" w:rsidP="00A36E78">
      <w:pPr>
        <w:pStyle w:val="a8"/>
        <w:spacing w:line="440" w:lineRule="exact"/>
        <w:ind w:left="199" w:hangingChars="95" w:hanging="199"/>
      </w:pPr>
    </w:p>
    <w:sectPr w:rsidR="002F2996" w:rsidRPr="00651D54">
      <w:headerReference w:type="default" r:id="rId8"/>
      <w:footerReference w:type="even" r:id="rId9"/>
      <w:footerReference w:type="default" r:id="rId10"/>
      <w:pgSz w:w="11906" w:h="16838"/>
      <w:pgMar w:top="1440" w:right="1701" w:bottom="1440" w:left="170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357" w:rsidRDefault="00505357">
      <w:r>
        <w:separator/>
      </w:r>
    </w:p>
  </w:endnote>
  <w:endnote w:type="continuationSeparator" w:id="0">
    <w:p w:rsidR="00505357" w:rsidRDefault="0050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ˎ̥">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erdana">
    <w:altName w:val="Times New Roman"/>
    <w:panose1 w:val="00000000000000000000"/>
    <w:charset w:val="00"/>
    <w:family w:val="roman"/>
    <w:notTrueType/>
    <w:pitch w:val="default"/>
  </w:font>
  <w:font w:nam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66D" w:rsidRDefault="0050366D">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0366D" w:rsidRDefault="0050366D">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66D" w:rsidRDefault="0050366D">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36E78">
      <w:rPr>
        <w:rStyle w:val="a5"/>
        <w:noProof/>
      </w:rPr>
      <w:t>1</w:t>
    </w:r>
    <w:r>
      <w:rPr>
        <w:rStyle w:val="a5"/>
      </w:rPr>
      <w:fldChar w:fldCharType="end"/>
    </w:r>
  </w:p>
  <w:p w:rsidR="0050366D" w:rsidRDefault="0050366D">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357" w:rsidRDefault="00505357">
      <w:r>
        <w:separator/>
      </w:r>
    </w:p>
  </w:footnote>
  <w:footnote w:type="continuationSeparator" w:id="0">
    <w:p w:rsidR="00505357" w:rsidRDefault="005053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66D" w:rsidRPr="00691905" w:rsidRDefault="0050366D">
    <w:pPr>
      <w:pStyle w:val="a3"/>
      <w:jc w:val="both"/>
      <w:rPr>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D58B4"/>
    <w:multiLevelType w:val="hybridMultilevel"/>
    <w:tmpl w:val="BAAE2B82"/>
    <w:lvl w:ilvl="0" w:tplc="B568FDEA">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
    <w:nsid w:val="0BE46C57"/>
    <w:multiLevelType w:val="hybridMultilevel"/>
    <w:tmpl w:val="A258BD2E"/>
    <w:lvl w:ilvl="0" w:tplc="8AF20240">
      <w:start w:val="1"/>
      <w:numFmt w:val="japaneseCounting"/>
      <w:lvlText w:val="%1、"/>
      <w:lvlJc w:val="left"/>
      <w:pPr>
        <w:tabs>
          <w:tab w:val="num" w:pos="855"/>
        </w:tabs>
        <w:ind w:left="855" w:hanging="4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
    <w:nsid w:val="0C780221"/>
    <w:multiLevelType w:val="hybridMultilevel"/>
    <w:tmpl w:val="178488D2"/>
    <w:lvl w:ilvl="0" w:tplc="4EF45E1E">
      <w:start w:val="1"/>
      <w:numFmt w:val="japaneseCounting"/>
      <w:lvlText w:val="%1、"/>
      <w:lvlJc w:val="left"/>
      <w:pPr>
        <w:tabs>
          <w:tab w:val="num" w:pos="855"/>
        </w:tabs>
        <w:ind w:left="855" w:hanging="4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
    <w:nsid w:val="23EE0BD0"/>
    <w:multiLevelType w:val="hybridMultilevel"/>
    <w:tmpl w:val="FC145046"/>
    <w:lvl w:ilvl="0" w:tplc="57503086">
      <w:start w:val="1"/>
      <w:numFmt w:val="japaneseCounting"/>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
    <w:nsid w:val="264275F2"/>
    <w:multiLevelType w:val="hybridMultilevel"/>
    <w:tmpl w:val="BF3A9498"/>
    <w:lvl w:ilvl="0" w:tplc="F15C1A22">
      <w:start w:val="6"/>
      <w:numFmt w:val="japaneseCounting"/>
      <w:lvlText w:val="第%1章"/>
      <w:lvlJc w:val="left"/>
      <w:pPr>
        <w:tabs>
          <w:tab w:val="num" w:pos="720"/>
        </w:tabs>
        <w:ind w:left="720" w:hanging="720"/>
      </w:pPr>
      <w:rPr>
        <w:rFonts w:hint="eastAsia"/>
        <w:sz w:val="24"/>
      </w:rPr>
    </w:lvl>
    <w:lvl w:ilvl="1" w:tplc="9C00457C">
      <w:start w:val="2"/>
      <w:numFmt w:val="japaneseCounting"/>
      <w:lvlText w:val="%2、"/>
      <w:lvlJc w:val="left"/>
      <w:pPr>
        <w:tabs>
          <w:tab w:val="num" w:pos="840"/>
        </w:tabs>
        <w:ind w:left="840" w:hanging="420"/>
      </w:pPr>
      <w:rPr>
        <w:rFonts w:hint="eastAsia"/>
      </w:rPr>
    </w:lvl>
    <w:lvl w:ilvl="2" w:tplc="CF5A3F4A">
      <w:start w:val="1"/>
      <w:numFmt w:val="decimal"/>
      <w:lvlText w:val="%3、"/>
      <w:lvlJc w:val="left"/>
      <w:pPr>
        <w:tabs>
          <w:tab w:val="num" w:pos="1200"/>
        </w:tabs>
        <w:ind w:left="1200" w:hanging="360"/>
      </w:pPr>
      <w:rPr>
        <w:rFonts w:hint="eastAsia"/>
      </w:rPr>
    </w:lvl>
    <w:lvl w:ilvl="3" w:tplc="299A5076">
      <w:start w:val="2"/>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ABC253F"/>
    <w:multiLevelType w:val="hybridMultilevel"/>
    <w:tmpl w:val="58BA381E"/>
    <w:lvl w:ilvl="0" w:tplc="AE4638B2">
      <w:start w:val="1"/>
      <w:numFmt w:val="japaneseCounting"/>
      <w:lvlText w:val="%1、"/>
      <w:lvlJc w:val="left"/>
      <w:pPr>
        <w:tabs>
          <w:tab w:val="num" w:pos="855"/>
        </w:tabs>
        <w:ind w:left="855" w:hanging="4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
    <w:nsid w:val="2F7A2049"/>
    <w:multiLevelType w:val="hybridMultilevel"/>
    <w:tmpl w:val="1CF663AC"/>
    <w:lvl w:ilvl="0" w:tplc="06C4FEFC">
      <w:start w:val="1"/>
      <w:numFmt w:val="japaneseCounting"/>
      <w:lvlText w:val="第%1节"/>
      <w:lvlJc w:val="left"/>
      <w:pPr>
        <w:tabs>
          <w:tab w:val="num" w:pos="750"/>
        </w:tabs>
        <w:ind w:left="750" w:hanging="750"/>
      </w:pPr>
      <w:rPr>
        <w:rFonts w:hint="default"/>
      </w:rPr>
    </w:lvl>
    <w:lvl w:ilvl="1" w:tplc="4D949446">
      <w:start w:val="1"/>
      <w:numFmt w:val="japaneseCounting"/>
      <w:lvlText w:val="%2、"/>
      <w:lvlJc w:val="left"/>
      <w:pPr>
        <w:tabs>
          <w:tab w:val="num" w:pos="840"/>
        </w:tabs>
        <w:ind w:left="840" w:hanging="420"/>
      </w:pPr>
      <w:rPr>
        <w:rFonts w:hint="eastAsia"/>
      </w:rPr>
    </w:lvl>
    <w:lvl w:ilvl="2" w:tplc="584A983A">
      <w:start w:val="2"/>
      <w:numFmt w:val="decimal"/>
      <w:lvlText w:val="%3、"/>
      <w:lvlJc w:val="left"/>
      <w:pPr>
        <w:tabs>
          <w:tab w:val="num" w:pos="1200"/>
        </w:tabs>
        <w:ind w:left="1200" w:hanging="360"/>
      </w:pPr>
      <w:rPr>
        <w:rFonts w:hint="eastAsia"/>
        <w:color w:val="000000"/>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5943FB8"/>
    <w:multiLevelType w:val="hybridMultilevel"/>
    <w:tmpl w:val="CB9E2AE4"/>
    <w:lvl w:ilvl="0" w:tplc="4D4A99D2">
      <w:start w:val="1"/>
      <w:numFmt w:val="japaneseCounting"/>
      <w:lvlText w:val="%1、"/>
      <w:lvlJc w:val="left"/>
      <w:pPr>
        <w:tabs>
          <w:tab w:val="num" w:pos="840"/>
        </w:tabs>
        <w:ind w:left="840" w:hanging="420"/>
      </w:pPr>
      <w:rPr>
        <w:rFonts w:hint="eastAsia"/>
      </w:rPr>
    </w:lvl>
    <w:lvl w:ilvl="1" w:tplc="C7EC59EA">
      <w:start w:val="3"/>
      <w:numFmt w:val="decimal"/>
      <w:lvlText w:val="%2、"/>
      <w:lvlJc w:val="left"/>
      <w:pPr>
        <w:tabs>
          <w:tab w:val="num" w:pos="1200"/>
        </w:tabs>
        <w:ind w:left="1200" w:hanging="36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
    <w:nsid w:val="3B4D3887"/>
    <w:multiLevelType w:val="hybridMultilevel"/>
    <w:tmpl w:val="874CDC70"/>
    <w:lvl w:ilvl="0" w:tplc="1F74FB4A">
      <w:start w:val="1"/>
      <w:numFmt w:val="japaneseCounting"/>
      <w:lvlText w:val="第%1节"/>
      <w:lvlJc w:val="left"/>
      <w:pPr>
        <w:tabs>
          <w:tab w:val="num" w:pos="750"/>
        </w:tabs>
        <w:ind w:left="750" w:hanging="750"/>
      </w:pPr>
      <w:rPr>
        <w:rFonts w:hint="default"/>
      </w:rPr>
    </w:lvl>
    <w:lvl w:ilvl="1" w:tplc="50F8ACC0">
      <w:start w:val="4"/>
      <w:numFmt w:val="japaneseCounting"/>
      <w:lvlText w:val="第%2章"/>
      <w:lvlJc w:val="left"/>
      <w:pPr>
        <w:tabs>
          <w:tab w:val="num" w:pos="1140"/>
        </w:tabs>
        <w:ind w:left="1140" w:hanging="720"/>
      </w:pPr>
      <w:rPr>
        <w:rFonts w:hint="eastAsia"/>
        <w:b/>
      </w:rPr>
    </w:lvl>
    <w:lvl w:ilvl="2" w:tplc="57306454">
      <w:start w:val="8"/>
      <w:numFmt w:val="japaneseCounting"/>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28935A3"/>
    <w:multiLevelType w:val="hybridMultilevel"/>
    <w:tmpl w:val="F842862C"/>
    <w:lvl w:ilvl="0" w:tplc="5ED23D76">
      <w:start w:val="1"/>
      <w:numFmt w:val="japaneseCounting"/>
      <w:lvlText w:val="第%1章"/>
      <w:lvlJc w:val="left"/>
      <w:pPr>
        <w:tabs>
          <w:tab w:val="num" w:pos="2400"/>
        </w:tabs>
        <w:ind w:left="2400" w:hanging="720"/>
      </w:pPr>
      <w:rPr>
        <w:rFonts w:hint="eastAsia"/>
      </w:rPr>
    </w:lvl>
    <w:lvl w:ilvl="1" w:tplc="B2865696">
      <w:start w:val="1"/>
      <w:numFmt w:val="japaneseCounting"/>
      <w:lvlText w:val="第%2节"/>
      <w:lvlJc w:val="left"/>
      <w:pPr>
        <w:tabs>
          <w:tab w:val="num" w:pos="2835"/>
        </w:tabs>
        <w:ind w:left="2835" w:hanging="735"/>
      </w:pPr>
      <w:rPr>
        <w:rFonts w:hint="eastAsia"/>
      </w:r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10">
    <w:nsid w:val="445E0B9C"/>
    <w:multiLevelType w:val="hybridMultilevel"/>
    <w:tmpl w:val="59BACBCE"/>
    <w:lvl w:ilvl="0" w:tplc="320C6BF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nsid w:val="48971A1D"/>
    <w:multiLevelType w:val="hybridMultilevel"/>
    <w:tmpl w:val="0B3A0C30"/>
    <w:lvl w:ilvl="0" w:tplc="253CEC2A">
      <w:start w:val="1"/>
      <w:numFmt w:val="japaneseCounting"/>
      <w:lvlText w:val="%1、"/>
      <w:lvlJc w:val="left"/>
      <w:pPr>
        <w:tabs>
          <w:tab w:val="num" w:pos="840"/>
        </w:tabs>
        <w:ind w:left="840" w:hanging="420"/>
      </w:pPr>
      <w:rPr>
        <w:rFonts w:hint="eastAsia"/>
      </w:rPr>
    </w:lvl>
    <w:lvl w:ilvl="1" w:tplc="B2448C4A">
      <w:start w:val="1"/>
      <w:numFmt w:val="japaneseCounting"/>
      <w:lvlText w:val="(%2)"/>
      <w:lvlJc w:val="left"/>
      <w:pPr>
        <w:tabs>
          <w:tab w:val="num" w:pos="1410"/>
        </w:tabs>
        <w:ind w:left="1410" w:hanging="570"/>
      </w:pPr>
      <w:rPr>
        <w:rFonts w:hint="eastAsia"/>
      </w:rPr>
    </w:lvl>
    <w:lvl w:ilvl="2" w:tplc="AC1AFA42">
      <w:start w:val="1"/>
      <w:numFmt w:val="japaneseCounting"/>
      <w:lvlText w:val="（%3）"/>
      <w:lvlJc w:val="left"/>
      <w:pPr>
        <w:tabs>
          <w:tab w:val="num" w:pos="1980"/>
        </w:tabs>
        <w:ind w:left="1980" w:hanging="720"/>
      </w:pPr>
      <w:rPr>
        <w:rFonts w:hint="eastAsia"/>
      </w:rPr>
    </w:lvl>
    <w:lvl w:ilvl="3" w:tplc="AFE8E716">
      <w:start w:val="7"/>
      <w:numFmt w:val="japaneseCounting"/>
      <w:lvlText w:val="第%4章"/>
      <w:lvlJc w:val="left"/>
      <w:pPr>
        <w:tabs>
          <w:tab w:val="num" w:pos="2400"/>
        </w:tabs>
        <w:ind w:left="2400" w:hanging="720"/>
      </w:pPr>
      <w:rPr>
        <w:rFonts w:hint="eastAsia"/>
      </w:rPr>
    </w:lvl>
    <w:lvl w:ilvl="4" w:tplc="C946051C">
      <w:start w:val="1"/>
      <w:numFmt w:val="japaneseCounting"/>
      <w:lvlText w:val="第%5节"/>
      <w:lvlJc w:val="left"/>
      <w:pPr>
        <w:tabs>
          <w:tab w:val="num" w:pos="2940"/>
        </w:tabs>
        <w:ind w:left="2940" w:hanging="840"/>
      </w:pPr>
      <w:rPr>
        <w:rFonts w:hint="eastAsia"/>
      </w:rPr>
    </w:lvl>
    <w:lvl w:ilvl="5" w:tplc="D4E0240E">
      <w:start w:val="2"/>
      <w:numFmt w:val="decimal"/>
      <w:lvlText w:val="（%6）"/>
      <w:lvlJc w:val="left"/>
      <w:pPr>
        <w:tabs>
          <w:tab w:val="num" w:pos="3240"/>
        </w:tabs>
        <w:ind w:left="3240" w:hanging="720"/>
      </w:pPr>
      <w:rPr>
        <w:rFonts w:hint="eastAsia"/>
      </w:r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
    <w:nsid w:val="4CAF16E9"/>
    <w:multiLevelType w:val="hybridMultilevel"/>
    <w:tmpl w:val="49CA3B10"/>
    <w:lvl w:ilvl="0" w:tplc="CFF80C1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E2165AE"/>
    <w:multiLevelType w:val="hybridMultilevel"/>
    <w:tmpl w:val="71C2C3F6"/>
    <w:lvl w:ilvl="0" w:tplc="0A6ABF1E">
      <w:start w:val="1"/>
      <w:numFmt w:val="japaneseCounting"/>
      <w:lvlText w:val="%1、"/>
      <w:lvlJc w:val="left"/>
      <w:pPr>
        <w:tabs>
          <w:tab w:val="num" w:pos="840"/>
        </w:tabs>
        <w:ind w:left="840" w:hanging="420"/>
      </w:pPr>
      <w:rPr>
        <w:rFonts w:hint="eastAsia"/>
      </w:rPr>
    </w:lvl>
    <w:lvl w:ilvl="1" w:tplc="718C9336">
      <w:start w:val="1"/>
      <w:numFmt w:val="decimal"/>
      <w:lvlText w:val="%2."/>
      <w:lvlJc w:val="left"/>
      <w:pPr>
        <w:tabs>
          <w:tab w:val="num" w:pos="1200"/>
        </w:tabs>
        <w:ind w:left="1200" w:hanging="36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
    <w:nsid w:val="60A60ACB"/>
    <w:multiLevelType w:val="hybridMultilevel"/>
    <w:tmpl w:val="4D04F020"/>
    <w:lvl w:ilvl="0" w:tplc="7F406042">
      <w:start w:val="1"/>
      <w:numFmt w:val="none"/>
      <w:lvlText w:val="一、"/>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
    <w:nsid w:val="68973A40"/>
    <w:multiLevelType w:val="hybridMultilevel"/>
    <w:tmpl w:val="13A0385C"/>
    <w:lvl w:ilvl="0" w:tplc="2F7E4D1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FFF4A34"/>
    <w:multiLevelType w:val="hybridMultilevel"/>
    <w:tmpl w:val="294A4620"/>
    <w:lvl w:ilvl="0" w:tplc="19542B9E">
      <w:start w:val="1"/>
      <w:numFmt w:val="japaneseCounting"/>
      <w:lvlText w:val="第%1节"/>
      <w:lvlJc w:val="left"/>
      <w:pPr>
        <w:tabs>
          <w:tab w:val="num" w:pos="750"/>
        </w:tabs>
        <w:ind w:left="750" w:hanging="750"/>
      </w:pPr>
      <w:rPr>
        <w:rFonts w:hint="default"/>
      </w:rPr>
    </w:lvl>
    <w:lvl w:ilvl="1" w:tplc="04090019">
      <w:start w:val="1"/>
      <w:numFmt w:val="lowerLetter"/>
      <w:lvlText w:val="%2)"/>
      <w:lvlJc w:val="left"/>
      <w:pPr>
        <w:tabs>
          <w:tab w:val="num" w:pos="840"/>
        </w:tabs>
        <w:ind w:left="840" w:hanging="420"/>
      </w:pPr>
    </w:lvl>
    <w:lvl w:ilvl="2" w:tplc="F856BA58">
      <w:start w:val="5"/>
      <w:numFmt w:val="japaneseCounting"/>
      <w:lvlText w:val="第%3章"/>
      <w:lvlJc w:val="left"/>
      <w:pPr>
        <w:tabs>
          <w:tab w:val="num" w:pos="1560"/>
        </w:tabs>
        <w:ind w:left="1560" w:hanging="720"/>
      </w:pPr>
      <w:rPr>
        <w:rFonts w:hint="eastAsia"/>
      </w:rPr>
    </w:lvl>
    <w:lvl w:ilvl="3" w:tplc="BE902E44">
      <w:start w:val="1"/>
      <w:numFmt w:val="japaneseCounting"/>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21B44BF"/>
    <w:multiLevelType w:val="hybridMultilevel"/>
    <w:tmpl w:val="7FE04772"/>
    <w:lvl w:ilvl="0" w:tplc="E66A0894">
      <w:start w:val="1"/>
      <w:numFmt w:val="japaneseCounting"/>
      <w:lvlText w:val="%1、"/>
      <w:lvlJc w:val="left"/>
      <w:pPr>
        <w:tabs>
          <w:tab w:val="num" w:pos="855"/>
        </w:tabs>
        <w:ind w:left="855" w:hanging="4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8">
    <w:nsid w:val="74E84873"/>
    <w:multiLevelType w:val="hybridMultilevel"/>
    <w:tmpl w:val="6C08C98A"/>
    <w:lvl w:ilvl="0" w:tplc="E57A0B78">
      <w:start w:val="1"/>
      <w:numFmt w:val="japaneseCounting"/>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nsid w:val="773575E2"/>
    <w:multiLevelType w:val="hybridMultilevel"/>
    <w:tmpl w:val="85B6399E"/>
    <w:lvl w:ilvl="0" w:tplc="9ED61EC0">
      <w:start w:val="1"/>
      <w:numFmt w:val="none"/>
      <w:lvlText w:val="一、"/>
      <w:lvlJc w:val="left"/>
      <w:pPr>
        <w:tabs>
          <w:tab w:val="num" w:pos="804"/>
        </w:tabs>
        <w:ind w:left="804" w:hanging="420"/>
      </w:pPr>
      <w:rPr>
        <w:rFonts w:hint="eastAsia"/>
      </w:rPr>
    </w:lvl>
    <w:lvl w:ilvl="1" w:tplc="04090019" w:tentative="1">
      <w:start w:val="1"/>
      <w:numFmt w:val="lowerLetter"/>
      <w:lvlText w:val="%2)"/>
      <w:lvlJc w:val="left"/>
      <w:pPr>
        <w:tabs>
          <w:tab w:val="num" w:pos="1224"/>
        </w:tabs>
        <w:ind w:left="1224" w:hanging="420"/>
      </w:pPr>
    </w:lvl>
    <w:lvl w:ilvl="2" w:tplc="0409001B" w:tentative="1">
      <w:start w:val="1"/>
      <w:numFmt w:val="lowerRoman"/>
      <w:lvlText w:val="%3."/>
      <w:lvlJc w:val="right"/>
      <w:pPr>
        <w:tabs>
          <w:tab w:val="num" w:pos="1644"/>
        </w:tabs>
        <w:ind w:left="1644" w:hanging="420"/>
      </w:pPr>
    </w:lvl>
    <w:lvl w:ilvl="3" w:tplc="0409000F" w:tentative="1">
      <w:start w:val="1"/>
      <w:numFmt w:val="decimal"/>
      <w:lvlText w:val="%4."/>
      <w:lvlJc w:val="left"/>
      <w:pPr>
        <w:tabs>
          <w:tab w:val="num" w:pos="2064"/>
        </w:tabs>
        <w:ind w:left="2064" w:hanging="420"/>
      </w:pPr>
    </w:lvl>
    <w:lvl w:ilvl="4" w:tplc="04090019" w:tentative="1">
      <w:start w:val="1"/>
      <w:numFmt w:val="lowerLetter"/>
      <w:lvlText w:val="%5)"/>
      <w:lvlJc w:val="left"/>
      <w:pPr>
        <w:tabs>
          <w:tab w:val="num" w:pos="2484"/>
        </w:tabs>
        <w:ind w:left="2484" w:hanging="420"/>
      </w:pPr>
    </w:lvl>
    <w:lvl w:ilvl="5" w:tplc="0409001B" w:tentative="1">
      <w:start w:val="1"/>
      <w:numFmt w:val="lowerRoman"/>
      <w:lvlText w:val="%6."/>
      <w:lvlJc w:val="right"/>
      <w:pPr>
        <w:tabs>
          <w:tab w:val="num" w:pos="2904"/>
        </w:tabs>
        <w:ind w:left="2904" w:hanging="420"/>
      </w:pPr>
    </w:lvl>
    <w:lvl w:ilvl="6" w:tplc="0409000F" w:tentative="1">
      <w:start w:val="1"/>
      <w:numFmt w:val="decimal"/>
      <w:lvlText w:val="%7."/>
      <w:lvlJc w:val="left"/>
      <w:pPr>
        <w:tabs>
          <w:tab w:val="num" w:pos="3324"/>
        </w:tabs>
        <w:ind w:left="3324" w:hanging="420"/>
      </w:pPr>
    </w:lvl>
    <w:lvl w:ilvl="7" w:tplc="04090019" w:tentative="1">
      <w:start w:val="1"/>
      <w:numFmt w:val="lowerLetter"/>
      <w:lvlText w:val="%8)"/>
      <w:lvlJc w:val="left"/>
      <w:pPr>
        <w:tabs>
          <w:tab w:val="num" w:pos="3744"/>
        </w:tabs>
        <w:ind w:left="3744" w:hanging="420"/>
      </w:pPr>
    </w:lvl>
    <w:lvl w:ilvl="8" w:tplc="0409001B" w:tentative="1">
      <w:start w:val="1"/>
      <w:numFmt w:val="lowerRoman"/>
      <w:lvlText w:val="%9."/>
      <w:lvlJc w:val="right"/>
      <w:pPr>
        <w:tabs>
          <w:tab w:val="num" w:pos="4164"/>
        </w:tabs>
        <w:ind w:left="4164" w:hanging="420"/>
      </w:pPr>
    </w:lvl>
  </w:abstractNum>
  <w:num w:numId="1">
    <w:abstractNumId w:val="6"/>
  </w:num>
  <w:num w:numId="2">
    <w:abstractNumId w:val="8"/>
  </w:num>
  <w:num w:numId="3">
    <w:abstractNumId w:val="16"/>
  </w:num>
  <w:num w:numId="4">
    <w:abstractNumId w:val="11"/>
  </w:num>
  <w:num w:numId="5">
    <w:abstractNumId w:val="0"/>
  </w:num>
  <w:num w:numId="6">
    <w:abstractNumId w:val="18"/>
  </w:num>
  <w:num w:numId="7">
    <w:abstractNumId w:val="9"/>
  </w:num>
  <w:num w:numId="8">
    <w:abstractNumId w:val="12"/>
  </w:num>
  <w:num w:numId="9">
    <w:abstractNumId w:val="15"/>
  </w:num>
  <w:num w:numId="10">
    <w:abstractNumId w:val="10"/>
  </w:num>
  <w:num w:numId="11">
    <w:abstractNumId w:val="4"/>
  </w:num>
  <w:num w:numId="12">
    <w:abstractNumId w:val="13"/>
  </w:num>
  <w:num w:numId="13">
    <w:abstractNumId w:val="1"/>
  </w:num>
  <w:num w:numId="14">
    <w:abstractNumId w:val="2"/>
  </w:num>
  <w:num w:numId="15">
    <w:abstractNumId w:val="3"/>
  </w:num>
  <w:num w:numId="16">
    <w:abstractNumId w:val="7"/>
  </w:num>
  <w:num w:numId="17">
    <w:abstractNumId w:val="17"/>
  </w:num>
  <w:num w:numId="18">
    <w:abstractNumId w:val="5"/>
  </w:num>
  <w:num w:numId="19">
    <w:abstractNumId w:val="19"/>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6DB"/>
    <w:rsid w:val="000014D7"/>
    <w:rsid w:val="00002989"/>
    <w:rsid w:val="000057D8"/>
    <w:rsid w:val="00012DB2"/>
    <w:rsid w:val="00014488"/>
    <w:rsid w:val="00017A91"/>
    <w:rsid w:val="0002286E"/>
    <w:rsid w:val="00025BE3"/>
    <w:rsid w:val="0002628C"/>
    <w:rsid w:val="0004118A"/>
    <w:rsid w:val="00042A2E"/>
    <w:rsid w:val="00044CC8"/>
    <w:rsid w:val="00050D4E"/>
    <w:rsid w:val="00054B94"/>
    <w:rsid w:val="00055A80"/>
    <w:rsid w:val="00060930"/>
    <w:rsid w:val="00091BC1"/>
    <w:rsid w:val="0009674D"/>
    <w:rsid w:val="000B270B"/>
    <w:rsid w:val="000C3C28"/>
    <w:rsid w:val="000C7257"/>
    <w:rsid w:val="000E053B"/>
    <w:rsid w:val="000E4B55"/>
    <w:rsid w:val="00107090"/>
    <w:rsid w:val="00111369"/>
    <w:rsid w:val="0011562F"/>
    <w:rsid w:val="00117CB7"/>
    <w:rsid w:val="00126BE8"/>
    <w:rsid w:val="00143859"/>
    <w:rsid w:val="00144603"/>
    <w:rsid w:val="001530D5"/>
    <w:rsid w:val="0015765A"/>
    <w:rsid w:val="0016713B"/>
    <w:rsid w:val="00181770"/>
    <w:rsid w:val="00190106"/>
    <w:rsid w:val="001D14B6"/>
    <w:rsid w:val="001D44CC"/>
    <w:rsid w:val="001D549C"/>
    <w:rsid w:val="001E1677"/>
    <w:rsid w:val="001E2322"/>
    <w:rsid w:val="002024C0"/>
    <w:rsid w:val="00206C91"/>
    <w:rsid w:val="0021266B"/>
    <w:rsid w:val="0021748E"/>
    <w:rsid w:val="00232448"/>
    <w:rsid w:val="002324F2"/>
    <w:rsid w:val="0025226A"/>
    <w:rsid w:val="00253683"/>
    <w:rsid w:val="00256524"/>
    <w:rsid w:val="00257ABA"/>
    <w:rsid w:val="002641C5"/>
    <w:rsid w:val="002644BC"/>
    <w:rsid w:val="00273BCB"/>
    <w:rsid w:val="002A01B3"/>
    <w:rsid w:val="002A361D"/>
    <w:rsid w:val="002E0122"/>
    <w:rsid w:val="002F2996"/>
    <w:rsid w:val="0030248C"/>
    <w:rsid w:val="0030324A"/>
    <w:rsid w:val="00304019"/>
    <w:rsid w:val="00304423"/>
    <w:rsid w:val="0030641F"/>
    <w:rsid w:val="003249C0"/>
    <w:rsid w:val="00351E91"/>
    <w:rsid w:val="00372DB2"/>
    <w:rsid w:val="00392DDC"/>
    <w:rsid w:val="00397290"/>
    <w:rsid w:val="003A08C6"/>
    <w:rsid w:val="003B7C18"/>
    <w:rsid w:val="003D57E3"/>
    <w:rsid w:val="003D7AD1"/>
    <w:rsid w:val="003F2788"/>
    <w:rsid w:val="00411F5E"/>
    <w:rsid w:val="00420D05"/>
    <w:rsid w:val="00436474"/>
    <w:rsid w:val="00444D32"/>
    <w:rsid w:val="00464598"/>
    <w:rsid w:val="004662F4"/>
    <w:rsid w:val="00467681"/>
    <w:rsid w:val="00472B0A"/>
    <w:rsid w:val="004778C6"/>
    <w:rsid w:val="004827F4"/>
    <w:rsid w:val="00483725"/>
    <w:rsid w:val="004A35D3"/>
    <w:rsid w:val="004A6903"/>
    <w:rsid w:val="004B31C9"/>
    <w:rsid w:val="004B47A0"/>
    <w:rsid w:val="004C15AB"/>
    <w:rsid w:val="004C250A"/>
    <w:rsid w:val="004F2B33"/>
    <w:rsid w:val="004F4FA2"/>
    <w:rsid w:val="004F72E0"/>
    <w:rsid w:val="0050366D"/>
    <w:rsid w:val="00504098"/>
    <w:rsid w:val="00505357"/>
    <w:rsid w:val="00512A71"/>
    <w:rsid w:val="0052101E"/>
    <w:rsid w:val="005337BB"/>
    <w:rsid w:val="00537719"/>
    <w:rsid w:val="00540035"/>
    <w:rsid w:val="005420F4"/>
    <w:rsid w:val="0055134A"/>
    <w:rsid w:val="00583793"/>
    <w:rsid w:val="005C37B0"/>
    <w:rsid w:val="005C570E"/>
    <w:rsid w:val="005D333D"/>
    <w:rsid w:val="005E4F38"/>
    <w:rsid w:val="006124EA"/>
    <w:rsid w:val="006202C4"/>
    <w:rsid w:val="006317CE"/>
    <w:rsid w:val="00641CE8"/>
    <w:rsid w:val="00651D54"/>
    <w:rsid w:val="00657FE8"/>
    <w:rsid w:val="00662623"/>
    <w:rsid w:val="00677F72"/>
    <w:rsid w:val="00684AB7"/>
    <w:rsid w:val="00691905"/>
    <w:rsid w:val="006B155F"/>
    <w:rsid w:val="006B4724"/>
    <w:rsid w:val="006B7C20"/>
    <w:rsid w:val="006D1998"/>
    <w:rsid w:val="006D74CC"/>
    <w:rsid w:val="006E0279"/>
    <w:rsid w:val="006E19A8"/>
    <w:rsid w:val="006E717F"/>
    <w:rsid w:val="00716FBF"/>
    <w:rsid w:val="00717B6F"/>
    <w:rsid w:val="007250BE"/>
    <w:rsid w:val="007270E6"/>
    <w:rsid w:val="0073074F"/>
    <w:rsid w:val="0074039B"/>
    <w:rsid w:val="00750554"/>
    <w:rsid w:val="00750F51"/>
    <w:rsid w:val="00753C37"/>
    <w:rsid w:val="0076683A"/>
    <w:rsid w:val="00772C08"/>
    <w:rsid w:val="00777951"/>
    <w:rsid w:val="00795A48"/>
    <w:rsid w:val="00797616"/>
    <w:rsid w:val="007B0BB8"/>
    <w:rsid w:val="007B36F1"/>
    <w:rsid w:val="007D01FA"/>
    <w:rsid w:val="007D33A0"/>
    <w:rsid w:val="007D5EF9"/>
    <w:rsid w:val="007E38B0"/>
    <w:rsid w:val="007F14A0"/>
    <w:rsid w:val="007F2448"/>
    <w:rsid w:val="00814D36"/>
    <w:rsid w:val="008226FF"/>
    <w:rsid w:val="008234A9"/>
    <w:rsid w:val="0084636B"/>
    <w:rsid w:val="0086156F"/>
    <w:rsid w:val="0087092B"/>
    <w:rsid w:val="00870D7C"/>
    <w:rsid w:val="008757A6"/>
    <w:rsid w:val="008A060B"/>
    <w:rsid w:val="008B5516"/>
    <w:rsid w:val="008C3EDD"/>
    <w:rsid w:val="008D6EB4"/>
    <w:rsid w:val="008E2BD5"/>
    <w:rsid w:val="008E6310"/>
    <w:rsid w:val="008F04E2"/>
    <w:rsid w:val="008F355D"/>
    <w:rsid w:val="00904650"/>
    <w:rsid w:val="0092005E"/>
    <w:rsid w:val="00922F4A"/>
    <w:rsid w:val="00951FA9"/>
    <w:rsid w:val="0096334D"/>
    <w:rsid w:val="00963F84"/>
    <w:rsid w:val="00971750"/>
    <w:rsid w:val="00973AA0"/>
    <w:rsid w:val="00990784"/>
    <w:rsid w:val="009977D6"/>
    <w:rsid w:val="009B5831"/>
    <w:rsid w:val="009C5924"/>
    <w:rsid w:val="009C5B38"/>
    <w:rsid w:val="009D0B67"/>
    <w:rsid w:val="009D58FF"/>
    <w:rsid w:val="009D76FA"/>
    <w:rsid w:val="009E11BD"/>
    <w:rsid w:val="009E1C24"/>
    <w:rsid w:val="009E2FB7"/>
    <w:rsid w:val="009E4F0E"/>
    <w:rsid w:val="00A30F74"/>
    <w:rsid w:val="00A36E78"/>
    <w:rsid w:val="00A404A3"/>
    <w:rsid w:val="00A43E98"/>
    <w:rsid w:val="00A51772"/>
    <w:rsid w:val="00A60B86"/>
    <w:rsid w:val="00A64433"/>
    <w:rsid w:val="00A64EE6"/>
    <w:rsid w:val="00AC4C4B"/>
    <w:rsid w:val="00AD75C8"/>
    <w:rsid w:val="00B0775C"/>
    <w:rsid w:val="00B203BC"/>
    <w:rsid w:val="00B204FD"/>
    <w:rsid w:val="00B227CE"/>
    <w:rsid w:val="00B42AE1"/>
    <w:rsid w:val="00B61D72"/>
    <w:rsid w:val="00B716DB"/>
    <w:rsid w:val="00B74451"/>
    <w:rsid w:val="00B76FBE"/>
    <w:rsid w:val="00B963A5"/>
    <w:rsid w:val="00B97AF8"/>
    <w:rsid w:val="00BA177D"/>
    <w:rsid w:val="00BA3D86"/>
    <w:rsid w:val="00BA5ED5"/>
    <w:rsid w:val="00BC4630"/>
    <w:rsid w:val="00BD08A1"/>
    <w:rsid w:val="00BD38C4"/>
    <w:rsid w:val="00BD3D41"/>
    <w:rsid w:val="00BE2D9E"/>
    <w:rsid w:val="00BE47D6"/>
    <w:rsid w:val="00BF0D05"/>
    <w:rsid w:val="00C002CF"/>
    <w:rsid w:val="00C0295B"/>
    <w:rsid w:val="00C22D4F"/>
    <w:rsid w:val="00C26946"/>
    <w:rsid w:val="00C57AF3"/>
    <w:rsid w:val="00C8034A"/>
    <w:rsid w:val="00C920FB"/>
    <w:rsid w:val="00C928C6"/>
    <w:rsid w:val="00CA6BC9"/>
    <w:rsid w:val="00CC598E"/>
    <w:rsid w:val="00CD737B"/>
    <w:rsid w:val="00CD7B4F"/>
    <w:rsid w:val="00D017BF"/>
    <w:rsid w:val="00D06095"/>
    <w:rsid w:val="00D1770C"/>
    <w:rsid w:val="00D20349"/>
    <w:rsid w:val="00D2513D"/>
    <w:rsid w:val="00D30917"/>
    <w:rsid w:val="00D36459"/>
    <w:rsid w:val="00D43B67"/>
    <w:rsid w:val="00D53EBB"/>
    <w:rsid w:val="00D91755"/>
    <w:rsid w:val="00DA2BF9"/>
    <w:rsid w:val="00DB4B8A"/>
    <w:rsid w:val="00DB7EA1"/>
    <w:rsid w:val="00DD0313"/>
    <w:rsid w:val="00DD2881"/>
    <w:rsid w:val="00DD4E38"/>
    <w:rsid w:val="00DE1D49"/>
    <w:rsid w:val="00DE5D9E"/>
    <w:rsid w:val="00E10FCD"/>
    <w:rsid w:val="00E14378"/>
    <w:rsid w:val="00E2010C"/>
    <w:rsid w:val="00E24F5C"/>
    <w:rsid w:val="00E33982"/>
    <w:rsid w:val="00E65527"/>
    <w:rsid w:val="00E716B7"/>
    <w:rsid w:val="00E75059"/>
    <w:rsid w:val="00E92327"/>
    <w:rsid w:val="00EA061C"/>
    <w:rsid w:val="00EA4933"/>
    <w:rsid w:val="00EA7F82"/>
    <w:rsid w:val="00EB0733"/>
    <w:rsid w:val="00ED7495"/>
    <w:rsid w:val="00EF3870"/>
    <w:rsid w:val="00EF420F"/>
    <w:rsid w:val="00F14C75"/>
    <w:rsid w:val="00F30EA4"/>
    <w:rsid w:val="00F3126E"/>
    <w:rsid w:val="00F45B5E"/>
    <w:rsid w:val="00F73C50"/>
    <w:rsid w:val="00F77ACB"/>
    <w:rsid w:val="00F832CF"/>
    <w:rsid w:val="00F8441F"/>
    <w:rsid w:val="00FA0B36"/>
    <w:rsid w:val="00FA4773"/>
    <w:rsid w:val="00FA534D"/>
    <w:rsid w:val="00FA5CBA"/>
    <w:rsid w:val="00FC01FD"/>
    <w:rsid w:val="00FD126B"/>
    <w:rsid w:val="00FD39A5"/>
    <w:rsid w:val="00FE06B9"/>
    <w:rsid w:val="00FF60C2"/>
    <w:rsid w:val="00FF6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pBdr>
        <w:bottom w:val="single" w:sz="6" w:space="1" w:color="auto"/>
      </w:pBdr>
      <w:tabs>
        <w:tab w:val="center" w:pos="4153"/>
        <w:tab w:val="right" w:pos="8306"/>
      </w:tabs>
      <w:snapToGrid w:val="0"/>
      <w:jc w:val="center"/>
    </w:pPr>
    <w:rPr>
      <w:sz w:val="18"/>
      <w:szCs w:val="18"/>
    </w:rPr>
  </w:style>
  <w:style w:type="paragraph" w:styleId="a4">
    <w:name w:val="footer"/>
    <w:basedOn w:val="a"/>
    <w:pPr>
      <w:tabs>
        <w:tab w:val="center" w:pos="4153"/>
        <w:tab w:val="right" w:pos="8306"/>
      </w:tabs>
      <w:snapToGrid w:val="0"/>
      <w:jc w:val="left"/>
    </w:pPr>
    <w:rPr>
      <w:sz w:val="18"/>
      <w:szCs w:val="18"/>
    </w:rPr>
  </w:style>
  <w:style w:type="character" w:styleId="a5">
    <w:name w:val="page number"/>
    <w:basedOn w:val="a0"/>
  </w:style>
  <w:style w:type="paragraph" w:customStyle="1" w:styleId="b15">
    <w:name w:val="b15"/>
    <w:basedOn w:val="a"/>
    <w:pPr>
      <w:widowControl/>
      <w:spacing w:before="100" w:beforeAutospacing="1" w:after="100" w:afterAutospacing="1"/>
      <w:jc w:val="left"/>
    </w:pPr>
    <w:rPr>
      <w:rFonts w:ascii="宋体" w:hAnsi="宋体"/>
      <w:b/>
      <w:bCs/>
      <w:color w:val="000000"/>
      <w:kern w:val="0"/>
      <w:sz w:val="23"/>
      <w:szCs w:val="23"/>
    </w:rPr>
  </w:style>
  <w:style w:type="paragraph" w:styleId="a6">
    <w:name w:val="Normal (Web)"/>
    <w:basedOn w:val="a"/>
    <w:pPr>
      <w:widowControl/>
      <w:spacing w:before="100" w:beforeAutospacing="1" w:after="100" w:afterAutospacing="1"/>
      <w:jc w:val="left"/>
    </w:pPr>
    <w:rPr>
      <w:rFonts w:ascii="宋体" w:hAnsi="宋体"/>
      <w:color w:val="000000"/>
      <w:kern w:val="0"/>
      <w:sz w:val="24"/>
    </w:rPr>
  </w:style>
  <w:style w:type="paragraph" w:styleId="2">
    <w:name w:val="toc 2"/>
    <w:basedOn w:val="a"/>
    <w:next w:val="a"/>
    <w:autoRedefine/>
    <w:semiHidden/>
    <w:pPr>
      <w:widowControl/>
      <w:adjustRightInd w:val="0"/>
      <w:snapToGrid w:val="0"/>
      <w:spacing w:line="320" w:lineRule="exact"/>
      <w:jc w:val="center"/>
    </w:pPr>
    <w:rPr>
      <w:rFonts w:ascii="黑体" w:eastAsia="黑体" w:hAnsi="宋体"/>
      <w:b/>
      <w:color w:val="000000"/>
      <w:spacing w:val="-20"/>
      <w:sz w:val="32"/>
    </w:rPr>
  </w:style>
  <w:style w:type="paragraph" w:styleId="1">
    <w:name w:val="toc 1"/>
    <w:basedOn w:val="a"/>
    <w:next w:val="a"/>
    <w:autoRedefine/>
    <w:semiHidden/>
    <w:rsid w:val="002024C0"/>
    <w:pPr>
      <w:spacing w:line="440" w:lineRule="exact"/>
      <w:ind w:firstLineChars="200" w:firstLine="422"/>
    </w:pPr>
    <w:rPr>
      <w:rFonts w:ascii="宋体" w:hAnsi="宋体"/>
      <w:b/>
      <w:szCs w:val="20"/>
    </w:rPr>
  </w:style>
  <w:style w:type="paragraph" w:styleId="20">
    <w:name w:val="Body Text Indent 2"/>
    <w:basedOn w:val="a"/>
    <w:pPr>
      <w:ind w:firstLineChars="200" w:firstLine="480"/>
    </w:pPr>
    <w:rPr>
      <w:rFonts w:ascii="Tahoma" w:hAnsi="Tahoma" w:cs="Tahoma"/>
      <w:color w:val="000000"/>
      <w:sz w:val="24"/>
      <w:szCs w:val="21"/>
    </w:rPr>
  </w:style>
  <w:style w:type="paragraph" w:styleId="a7">
    <w:name w:val="Body Text Indent"/>
    <w:basedOn w:val="a"/>
    <w:pPr>
      <w:spacing w:line="500" w:lineRule="exact"/>
      <w:ind w:firstLineChars="200" w:firstLine="422"/>
    </w:pPr>
    <w:rPr>
      <w:rFonts w:ascii="仿宋_GB2312" w:hAnsi="宋体"/>
      <w:b/>
      <w:bCs/>
      <w:szCs w:val="21"/>
    </w:rPr>
  </w:style>
  <w:style w:type="paragraph" w:styleId="3">
    <w:name w:val="Body Text Indent 3"/>
    <w:basedOn w:val="a"/>
    <w:pPr>
      <w:spacing w:line="360" w:lineRule="auto"/>
      <w:ind w:firstLineChars="300" w:firstLine="630"/>
    </w:pPr>
  </w:style>
  <w:style w:type="paragraph" w:styleId="21">
    <w:name w:val="Body Text 2"/>
    <w:basedOn w:val="a"/>
    <w:rPr>
      <w:sz w:val="18"/>
    </w:rPr>
  </w:style>
  <w:style w:type="paragraph" w:styleId="a8">
    <w:name w:val="List"/>
    <w:basedOn w:val="a"/>
    <w:pPr>
      <w:ind w:left="200" w:hangingChars="200" w:hanging="200"/>
    </w:pPr>
  </w:style>
  <w:style w:type="paragraph" w:styleId="a9">
    <w:name w:val="List Continue"/>
    <w:basedOn w:val="a"/>
    <w:pPr>
      <w:spacing w:after="120"/>
      <w:ind w:leftChars="200" w:left="200"/>
    </w:pPr>
  </w:style>
  <w:style w:type="paragraph" w:customStyle="1" w:styleId="xl43">
    <w:name w:val="xl43"/>
    <w:basedOn w:val="a"/>
    <w:pPr>
      <w:widowControl/>
      <w:spacing w:before="100" w:beforeAutospacing="1" w:after="100" w:afterAutospacing="1"/>
      <w:jc w:val="center"/>
      <w:textAlignment w:val="center"/>
    </w:pPr>
    <w:rPr>
      <w:rFonts w:ascii="宋体" w:hAnsi="宋体"/>
      <w:b/>
      <w:bCs/>
      <w:kern w:val="0"/>
      <w:sz w:val="32"/>
      <w:szCs w:val="32"/>
    </w:rPr>
  </w:style>
  <w:style w:type="paragraph" w:customStyle="1" w:styleId="double">
    <w:name w:val="double"/>
    <w:basedOn w:val="a"/>
    <w:pPr>
      <w:widowControl/>
      <w:spacing w:before="100" w:beforeAutospacing="1" w:after="100" w:afterAutospacing="1"/>
      <w:jc w:val="left"/>
    </w:pPr>
    <w:rPr>
      <w:rFonts w:ascii="宋体" w:hAnsi="宋体"/>
      <w:color w:val="000000"/>
      <w:kern w:val="0"/>
      <w:sz w:val="24"/>
    </w:rPr>
  </w:style>
  <w:style w:type="paragraph" w:styleId="aa">
    <w:name w:val="Body Text"/>
    <w:basedOn w:val="a"/>
    <w:pPr>
      <w:widowControl/>
      <w:spacing w:line="440" w:lineRule="exact"/>
      <w:jc w:val="left"/>
    </w:pPr>
    <w:rPr>
      <w:color w:val="000000"/>
      <w:kern w:val="0"/>
      <w:szCs w:val="21"/>
    </w:rPr>
  </w:style>
  <w:style w:type="character" w:styleId="ab">
    <w:name w:val="Hyperlink"/>
    <w:rsid w:val="00537719"/>
    <w:rPr>
      <w:color w:val="0000FF"/>
      <w:u w:val="single"/>
    </w:rPr>
  </w:style>
  <w:style w:type="character" w:customStyle="1" w:styleId="90v1">
    <w:name w:val="90v1"/>
    <w:basedOn w:val="a0"/>
    <w:rsid w:val="004827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pBdr>
        <w:bottom w:val="single" w:sz="6" w:space="1" w:color="auto"/>
      </w:pBdr>
      <w:tabs>
        <w:tab w:val="center" w:pos="4153"/>
        <w:tab w:val="right" w:pos="8306"/>
      </w:tabs>
      <w:snapToGrid w:val="0"/>
      <w:jc w:val="center"/>
    </w:pPr>
    <w:rPr>
      <w:sz w:val="18"/>
      <w:szCs w:val="18"/>
    </w:rPr>
  </w:style>
  <w:style w:type="paragraph" w:styleId="a4">
    <w:name w:val="footer"/>
    <w:basedOn w:val="a"/>
    <w:pPr>
      <w:tabs>
        <w:tab w:val="center" w:pos="4153"/>
        <w:tab w:val="right" w:pos="8306"/>
      </w:tabs>
      <w:snapToGrid w:val="0"/>
      <w:jc w:val="left"/>
    </w:pPr>
    <w:rPr>
      <w:sz w:val="18"/>
      <w:szCs w:val="18"/>
    </w:rPr>
  </w:style>
  <w:style w:type="character" w:styleId="a5">
    <w:name w:val="page number"/>
    <w:basedOn w:val="a0"/>
  </w:style>
  <w:style w:type="paragraph" w:customStyle="1" w:styleId="b15">
    <w:name w:val="b15"/>
    <w:basedOn w:val="a"/>
    <w:pPr>
      <w:widowControl/>
      <w:spacing w:before="100" w:beforeAutospacing="1" w:after="100" w:afterAutospacing="1"/>
      <w:jc w:val="left"/>
    </w:pPr>
    <w:rPr>
      <w:rFonts w:ascii="宋体" w:hAnsi="宋体"/>
      <w:b/>
      <w:bCs/>
      <w:color w:val="000000"/>
      <w:kern w:val="0"/>
      <w:sz w:val="23"/>
      <w:szCs w:val="23"/>
    </w:rPr>
  </w:style>
  <w:style w:type="paragraph" w:styleId="a6">
    <w:name w:val="Normal (Web)"/>
    <w:basedOn w:val="a"/>
    <w:pPr>
      <w:widowControl/>
      <w:spacing w:before="100" w:beforeAutospacing="1" w:after="100" w:afterAutospacing="1"/>
      <w:jc w:val="left"/>
    </w:pPr>
    <w:rPr>
      <w:rFonts w:ascii="宋体" w:hAnsi="宋体"/>
      <w:color w:val="000000"/>
      <w:kern w:val="0"/>
      <w:sz w:val="24"/>
    </w:rPr>
  </w:style>
  <w:style w:type="paragraph" w:styleId="2">
    <w:name w:val="toc 2"/>
    <w:basedOn w:val="a"/>
    <w:next w:val="a"/>
    <w:autoRedefine/>
    <w:semiHidden/>
    <w:pPr>
      <w:widowControl/>
      <w:adjustRightInd w:val="0"/>
      <w:snapToGrid w:val="0"/>
      <w:spacing w:line="320" w:lineRule="exact"/>
      <w:jc w:val="center"/>
    </w:pPr>
    <w:rPr>
      <w:rFonts w:ascii="黑体" w:eastAsia="黑体" w:hAnsi="宋体"/>
      <w:b/>
      <w:color w:val="000000"/>
      <w:spacing w:val="-20"/>
      <w:sz w:val="32"/>
    </w:rPr>
  </w:style>
  <w:style w:type="paragraph" w:styleId="1">
    <w:name w:val="toc 1"/>
    <w:basedOn w:val="a"/>
    <w:next w:val="a"/>
    <w:autoRedefine/>
    <w:semiHidden/>
    <w:rsid w:val="002024C0"/>
    <w:pPr>
      <w:spacing w:line="440" w:lineRule="exact"/>
      <w:ind w:firstLineChars="200" w:firstLine="422"/>
    </w:pPr>
    <w:rPr>
      <w:rFonts w:ascii="宋体" w:hAnsi="宋体"/>
      <w:b/>
      <w:szCs w:val="20"/>
    </w:rPr>
  </w:style>
  <w:style w:type="paragraph" w:styleId="20">
    <w:name w:val="Body Text Indent 2"/>
    <w:basedOn w:val="a"/>
    <w:pPr>
      <w:ind w:firstLineChars="200" w:firstLine="480"/>
    </w:pPr>
    <w:rPr>
      <w:rFonts w:ascii="Tahoma" w:hAnsi="Tahoma" w:cs="Tahoma"/>
      <w:color w:val="000000"/>
      <w:sz w:val="24"/>
      <w:szCs w:val="21"/>
    </w:rPr>
  </w:style>
  <w:style w:type="paragraph" w:styleId="a7">
    <w:name w:val="Body Text Indent"/>
    <w:basedOn w:val="a"/>
    <w:pPr>
      <w:spacing w:line="500" w:lineRule="exact"/>
      <w:ind w:firstLineChars="200" w:firstLine="422"/>
    </w:pPr>
    <w:rPr>
      <w:rFonts w:ascii="仿宋_GB2312" w:hAnsi="宋体"/>
      <w:b/>
      <w:bCs/>
      <w:szCs w:val="21"/>
    </w:rPr>
  </w:style>
  <w:style w:type="paragraph" w:styleId="3">
    <w:name w:val="Body Text Indent 3"/>
    <w:basedOn w:val="a"/>
    <w:pPr>
      <w:spacing w:line="360" w:lineRule="auto"/>
      <w:ind w:firstLineChars="300" w:firstLine="630"/>
    </w:pPr>
  </w:style>
  <w:style w:type="paragraph" w:styleId="21">
    <w:name w:val="Body Text 2"/>
    <w:basedOn w:val="a"/>
    <w:rPr>
      <w:sz w:val="18"/>
    </w:rPr>
  </w:style>
  <w:style w:type="paragraph" w:styleId="a8">
    <w:name w:val="List"/>
    <w:basedOn w:val="a"/>
    <w:pPr>
      <w:ind w:left="200" w:hangingChars="200" w:hanging="200"/>
    </w:pPr>
  </w:style>
  <w:style w:type="paragraph" w:styleId="a9">
    <w:name w:val="List Continue"/>
    <w:basedOn w:val="a"/>
    <w:pPr>
      <w:spacing w:after="120"/>
      <w:ind w:leftChars="200" w:left="200"/>
    </w:pPr>
  </w:style>
  <w:style w:type="paragraph" w:customStyle="1" w:styleId="xl43">
    <w:name w:val="xl43"/>
    <w:basedOn w:val="a"/>
    <w:pPr>
      <w:widowControl/>
      <w:spacing w:before="100" w:beforeAutospacing="1" w:after="100" w:afterAutospacing="1"/>
      <w:jc w:val="center"/>
      <w:textAlignment w:val="center"/>
    </w:pPr>
    <w:rPr>
      <w:rFonts w:ascii="宋体" w:hAnsi="宋体"/>
      <w:b/>
      <w:bCs/>
      <w:kern w:val="0"/>
      <w:sz w:val="32"/>
      <w:szCs w:val="32"/>
    </w:rPr>
  </w:style>
  <w:style w:type="paragraph" w:customStyle="1" w:styleId="double">
    <w:name w:val="double"/>
    <w:basedOn w:val="a"/>
    <w:pPr>
      <w:widowControl/>
      <w:spacing w:before="100" w:beforeAutospacing="1" w:after="100" w:afterAutospacing="1"/>
      <w:jc w:val="left"/>
    </w:pPr>
    <w:rPr>
      <w:rFonts w:ascii="宋体" w:hAnsi="宋体"/>
      <w:color w:val="000000"/>
      <w:kern w:val="0"/>
      <w:sz w:val="24"/>
    </w:rPr>
  </w:style>
  <w:style w:type="paragraph" w:styleId="aa">
    <w:name w:val="Body Text"/>
    <w:basedOn w:val="a"/>
    <w:pPr>
      <w:widowControl/>
      <w:spacing w:line="440" w:lineRule="exact"/>
      <w:jc w:val="left"/>
    </w:pPr>
    <w:rPr>
      <w:color w:val="000000"/>
      <w:kern w:val="0"/>
      <w:szCs w:val="21"/>
    </w:rPr>
  </w:style>
  <w:style w:type="character" w:styleId="ab">
    <w:name w:val="Hyperlink"/>
    <w:rsid w:val="00537719"/>
    <w:rPr>
      <w:color w:val="0000FF"/>
      <w:u w:val="single"/>
    </w:rPr>
  </w:style>
  <w:style w:type="character" w:customStyle="1" w:styleId="90v1">
    <w:name w:val="90v1"/>
    <w:basedOn w:val="a0"/>
    <w:rsid w:val="00482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6132</Words>
  <Characters>34955</Characters>
  <Application>Microsoft Office Word</Application>
  <DocSecurity>0</DocSecurity>
  <Lines>291</Lines>
  <Paragraphs>82</Paragraphs>
  <ScaleCrop>false</ScaleCrop>
  <Company>GC</Company>
  <LinksUpToDate>false</LinksUpToDate>
  <CharactersWithSpaces>41005</CharactersWithSpaces>
  <SharedDoc>false</SharedDoc>
  <HLinks>
    <vt:vector size="6" baseType="variant">
      <vt:variant>
        <vt:i4>6160430</vt:i4>
      </vt:variant>
      <vt:variant>
        <vt:i4>0</vt:i4>
      </vt:variant>
      <vt:variant>
        <vt:i4>0</vt:i4>
      </vt:variant>
      <vt:variant>
        <vt:i4>5</vt:i4>
      </vt:variant>
      <vt:variant>
        <vt:lpwstr>mailto:86021021@163.com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上海圆通融资租赁股份有限公司进入汽车租赁市场的方案和实施意见</dc:title>
  <dc:creator>MHMXW</dc:creator>
  <cp:lastModifiedBy>张艳坤</cp:lastModifiedBy>
  <cp:revision>3</cp:revision>
  <cp:lastPrinted>2005-09-09T11:37:00Z</cp:lastPrinted>
  <dcterms:created xsi:type="dcterms:W3CDTF">2015-04-18T07:31:00Z</dcterms:created>
  <dcterms:modified xsi:type="dcterms:W3CDTF">2015-04-18T16:40:00Z</dcterms:modified>
</cp:coreProperties>
</file>