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3F92" w:rsidRPr="00051AF9" w:rsidRDefault="00CE3F92" w:rsidP="00051AF9">
      <w:pPr>
        <w:spacing w:line="440" w:lineRule="exact"/>
        <w:ind w:firstLineChars="881" w:firstLine="2476"/>
        <w:rPr>
          <w:rFonts w:hint="eastAsia"/>
          <w:b/>
          <w:bCs/>
          <w:sz w:val="28"/>
          <w:szCs w:val="28"/>
        </w:rPr>
      </w:pPr>
      <w:r w:rsidRPr="00CE3F92">
        <w:rPr>
          <w:rFonts w:eastAsia="黑体" w:hint="eastAsia"/>
          <w:b/>
          <w:bCs/>
          <w:sz w:val="28"/>
          <w:szCs w:val="28"/>
        </w:rPr>
        <w:t>汽车融资租赁的业务流程及模式图</w:t>
      </w:r>
    </w:p>
    <w:p w:rsidR="00CE3F92" w:rsidRPr="00C002CF" w:rsidRDefault="00CE3F92" w:rsidP="00CE3F92">
      <w:pPr>
        <w:pStyle w:val="2"/>
        <w:spacing w:line="440" w:lineRule="exact"/>
        <w:ind w:firstLine="422"/>
        <w:rPr>
          <w:rFonts w:ascii="黑体" w:eastAsia="黑体" w:hAnsi="宋体" w:hint="eastAsia"/>
          <w:b/>
          <w:bCs/>
          <w:color w:val="auto"/>
          <w:sz w:val="21"/>
        </w:rPr>
      </w:pPr>
      <w:r w:rsidRPr="00C002CF">
        <w:rPr>
          <w:rFonts w:ascii="黑体" w:eastAsia="黑体" w:hAnsi="宋体" w:hint="eastAsia"/>
          <w:b/>
          <w:bCs/>
          <w:color w:val="auto"/>
          <w:sz w:val="21"/>
        </w:rPr>
        <w:t>一、建议厂商或经销商采用汽车“融资租赁销售”模式</w:t>
      </w:r>
    </w:p>
    <w:p w:rsidR="00CE3F92" w:rsidRPr="00C002CF" w:rsidRDefault="00CE3F92" w:rsidP="00CE3F92">
      <w:pPr>
        <w:pStyle w:val="2"/>
        <w:spacing w:line="440" w:lineRule="exact"/>
        <w:ind w:firstLine="420"/>
        <w:rPr>
          <w:rFonts w:hint="eastAsia"/>
          <w:color w:val="auto"/>
          <w:sz w:val="21"/>
        </w:rPr>
      </w:pPr>
      <w:r w:rsidRPr="00C002CF">
        <w:rPr>
          <w:rFonts w:ascii="宋体" w:hAnsi="宋体" w:hint="eastAsia"/>
          <w:color w:val="auto"/>
          <w:sz w:val="21"/>
        </w:rPr>
        <w:t>鉴于对目前国内汽车市场和融资租赁业务的基本了解，我们建议汽车销售商通过与租赁公司合作的形式</w:t>
      </w:r>
      <w:r w:rsidRPr="00C002CF">
        <w:rPr>
          <w:rFonts w:ascii="宋体" w:hint="eastAsia"/>
          <w:color w:val="auto"/>
          <w:sz w:val="21"/>
        </w:rPr>
        <w:t>开展融资租赁业务</w:t>
      </w:r>
      <w:r w:rsidRPr="00C002CF">
        <w:rPr>
          <w:rFonts w:ascii="宋体" w:hAnsi="宋体" w:hint="eastAsia"/>
          <w:color w:val="auto"/>
          <w:sz w:val="21"/>
        </w:rPr>
        <w:t>，实施融资租赁和销售一条龙服务</w:t>
      </w:r>
      <w:r w:rsidRPr="00C002CF">
        <w:rPr>
          <w:rFonts w:hint="eastAsia"/>
          <w:color w:val="auto"/>
          <w:sz w:val="21"/>
        </w:rPr>
        <w:t>。</w:t>
      </w:r>
      <w:r w:rsidRPr="00C002CF">
        <w:rPr>
          <w:rFonts w:ascii="宋体" w:hAnsi="宋体" w:hint="eastAsia"/>
          <w:color w:val="auto"/>
          <w:sz w:val="21"/>
        </w:rPr>
        <w:t>通过汽车</w:t>
      </w:r>
      <w:r w:rsidRPr="00C002CF">
        <w:rPr>
          <w:rFonts w:ascii="宋体" w:hint="eastAsia"/>
          <w:color w:val="auto"/>
          <w:sz w:val="21"/>
        </w:rPr>
        <w:t>融资</w:t>
      </w:r>
      <w:r w:rsidRPr="00C002CF">
        <w:rPr>
          <w:rFonts w:ascii="宋体" w:hAnsi="宋体" w:hint="eastAsia"/>
          <w:color w:val="auto"/>
          <w:sz w:val="21"/>
        </w:rPr>
        <w:t>租赁达到促进产品销售，扩大市场占有率，增加企业利润并达到双方共赢的目的</w:t>
      </w:r>
      <w:r w:rsidRPr="00C002CF">
        <w:rPr>
          <w:rFonts w:hint="eastAsia"/>
          <w:color w:val="auto"/>
          <w:sz w:val="21"/>
        </w:rPr>
        <w:t>。</w:t>
      </w:r>
    </w:p>
    <w:p w:rsidR="00CE3F92" w:rsidRPr="00C002CF" w:rsidRDefault="00CE3F92" w:rsidP="00CE3F92">
      <w:pPr>
        <w:pStyle w:val="a3"/>
        <w:spacing w:line="440" w:lineRule="exact"/>
        <w:rPr>
          <w:rFonts w:ascii="Times New Roman" w:eastAsia="黑体" w:hAnsi="Times New Roman" w:hint="eastAsia"/>
          <w:bCs w:val="0"/>
        </w:rPr>
      </w:pPr>
      <w:r w:rsidRPr="00C002CF">
        <w:rPr>
          <w:rFonts w:ascii="Times New Roman" w:eastAsia="黑体" w:hAnsi="Times New Roman" w:hint="eastAsia"/>
          <w:bCs w:val="0"/>
        </w:rPr>
        <w:t>二、汽车融资租赁业务流程说明</w:t>
      </w:r>
    </w:p>
    <w:p w:rsidR="00CE3F92" w:rsidRPr="00C002CF" w:rsidRDefault="00CE3F92" w:rsidP="00CE3F92">
      <w:pPr>
        <w:pStyle w:val="a3"/>
        <w:spacing w:line="440" w:lineRule="exact"/>
        <w:ind w:firstLine="420"/>
        <w:rPr>
          <w:rFonts w:ascii="Times New Roman" w:hAnsi="Times New Roman" w:hint="eastAsia"/>
          <w:b w:val="0"/>
        </w:rPr>
      </w:pPr>
      <w:r w:rsidRPr="00C002CF">
        <w:rPr>
          <w:rFonts w:ascii="Times New Roman" w:hAnsi="Times New Roman" w:hint="eastAsia"/>
          <w:b w:val="0"/>
        </w:rPr>
        <w:t>即由租赁公司（出租方）按照承租方的要求从汽车供应商处购进汽车，并出租给承租人使用。租赁合同签订后，由承租方按租赁合同规定支付</w:t>
      </w:r>
      <w:r>
        <w:rPr>
          <w:rFonts w:ascii="Times New Roman" w:hAnsi="Times New Roman" w:hint="eastAsia"/>
          <w:b w:val="0"/>
        </w:rPr>
        <w:t>20</w:t>
      </w:r>
      <w:r w:rsidRPr="00C002CF">
        <w:rPr>
          <w:rFonts w:ascii="Times New Roman" w:hAnsi="Times New Roman" w:hint="eastAsia"/>
          <w:b w:val="0"/>
        </w:rPr>
        <w:t>％－</w:t>
      </w:r>
      <w:r w:rsidRPr="00C002CF">
        <w:rPr>
          <w:rFonts w:ascii="Times New Roman" w:hAnsi="Times New Roman" w:hint="eastAsia"/>
          <w:b w:val="0"/>
        </w:rPr>
        <w:t>30</w:t>
      </w:r>
      <w:r w:rsidRPr="00C002CF">
        <w:rPr>
          <w:rFonts w:ascii="Times New Roman" w:hAnsi="Times New Roman" w:hint="eastAsia"/>
          <w:b w:val="0"/>
        </w:rPr>
        <w:t>％的租赁保证金及相关手续费。租赁期间，一般为</w:t>
      </w:r>
      <w:r w:rsidRPr="00C002CF">
        <w:rPr>
          <w:rFonts w:ascii="Times New Roman" w:hAnsi="Times New Roman" w:hint="eastAsia"/>
          <w:b w:val="0"/>
        </w:rPr>
        <w:t>1</w:t>
      </w:r>
      <w:r w:rsidRPr="00C002CF">
        <w:rPr>
          <w:rFonts w:ascii="Times New Roman" w:hAnsi="Times New Roman" w:hint="eastAsia"/>
          <w:b w:val="0"/>
        </w:rPr>
        <w:t>～</w:t>
      </w:r>
      <w:r w:rsidRPr="00C002CF">
        <w:rPr>
          <w:rFonts w:ascii="Times New Roman" w:hAnsi="Times New Roman" w:hint="eastAsia"/>
          <w:b w:val="0"/>
        </w:rPr>
        <w:t>3</w:t>
      </w:r>
      <w:r w:rsidRPr="00C002CF">
        <w:rPr>
          <w:rFonts w:ascii="Times New Roman" w:hAnsi="Times New Roman" w:hint="eastAsia"/>
          <w:b w:val="0"/>
        </w:rPr>
        <w:t>年，原则上不超过</w:t>
      </w:r>
      <w:r w:rsidRPr="00C002CF">
        <w:rPr>
          <w:rFonts w:ascii="Times New Roman" w:hAnsi="Times New Roman" w:hint="eastAsia"/>
          <w:b w:val="0"/>
        </w:rPr>
        <w:t>3</w:t>
      </w:r>
      <w:r w:rsidRPr="00C002CF">
        <w:rPr>
          <w:rFonts w:ascii="Times New Roman" w:hAnsi="Times New Roman" w:hint="eastAsia"/>
          <w:b w:val="0"/>
        </w:rPr>
        <w:t>年，由承租方按租赁合同规定分期向租赁公司支付租金（一般每月支付一次），出租人则把租赁汽车的使用及管理等权利和义务转移给承租方，即承租方拥有对租赁物的使用权，而所有权由出租人所有。租赁期间由汽车供货商提供车辆的回购担保，一旦承租方违约拒付租金，由租赁公司会同供货商启动车辆回购程序，收回租赁车辆并予以处置。汽车的维护、保养由承租人负责。租赁期满后，承租方在完全支付完毕租赁合同约定的租金后，由出租方释放租赁物的所有权，承租方以名义货价获得设备的所有权。</w:t>
      </w:r>
    </w:p>
    <w:p w:rsidR="00CE3F92" w:rsidRPr="00C002CF" w:rsidRDefault="00CE3F92" w:rsidP="00CE3F92">
      <w:pPr>
        <w:spacing w:line="440" w:lineRule="exact"/>
        <w:ind w:firstLineChars="199" w:firstLine="420"/>
        <w:rPr>
          <w:rFonts w:ascii="仿宋_GB2312" w:eastAsia="黑体" w:hAnsi="宋体" w:hint="eastAsia"/>
          <w:b/>
        </w:rPr>
      </w:pPr>
      <w:r w:rsidRPr="00C002CF">
        <w:rPr>
          <w:rFonts w:ascii="仿宋_GB2312" w:eastAsia="黑体" w:hAnsi="宋体" w:hint="eastAsia"/>
          <w:b/>
        </w:rPr>
        <w:t>三、汽车融资租赁业务流程</w:t>
      </w:r>
    </w:p>
    <w:p w:rsidR="00CE3F92" w:rsidRPr="00C002CF" w:rsidRDefault="00CE3F92" w:rsidP="00CE3F92">
      <w:pPr>
        <w:spacing w:line="440" w:lineRule="exact"/>
        <w:ind w:firstLineChars="200" w:firstLine="420"/>
        <w:rPr>
          <w:rFonts w:ascii="宋体" w:hAnsi="宋体" w:hint="eastAsia"/>
        </w:rPr>
      </w:pPr>
      <w:r w:rsidRPr="00C002CF">
        <w:rPr>
          <w:rFonts w:ascii="宋体" w:hAnsi="宋体" w:hint="eastAsia"/>
        </w:rPr>
        <w:t>1、承租人向租赁公司提出汽车融资租赁业务的申请并提供有关资料；</w:t>
      </w:r>
    </w:p>
    <w:p w:rsidR="00CE3F92" w:rsidRPr="001D14B6" w:rsidRDefault="00CE3F92" w:rsidP="00CE3F92">
      <w:pPr>
        <w:pStyle w:val="1"/>
        <w:ind w:firstLine="420"/>
        <w:rPr>
          <w:rFonts w:hint="eastAsia"/>
          <w:b w:val="0"/>
        </w:rPr>
      </w:pPr>
      <w:r w:rsidRPr="001D14B6">
        <w:rPr>
          <w:rFonts w:hint="eastAsia"/>
          <w:b w:val="0"/>
        </w:rPr>
        <w:t>2、租赁公司对承租人进行项目审查并通过；</w:t>
      </w:r>
    </w:p>
    <w:p w:rsidR="00CE3F92" w:rsidRPr="001D14B6" w:rsidRDefault="00CE3F92" w:rsidP="00CE3F92">
      <w:pPr>
        <w:pStyle w:val="1"/>
        <w:ind w:firstLine="420"/>
        <w:rPr>
          <w:rFonts w:hint="eastAsia"/>
          <w:b w:val="0"/>
        </w:rPr>
      </w:pPr>
      <w:r w:rsidRPr="001D14B6">
        <w:rPr>
          <w:rFonts w:hint="eastAsia"/>
          <w:b w:val="0"/>
        </w:rPr>
        <w:t>3、承租人向租赁公司提供租赁担保（财产抵押或个人无限责任担保）；</w:t>
      </w:r>
    </w:p>
    <w:p w:rsidR="00CE3F92" w:rsidRPr="001D14B6" w:rsidRDefault="00CE3F92" w:rsidP="00CE3F92">
      <w:pPr>
        <w:pStyle w:val="1"/>
        <w:ind w:firstLine="420"/>
        <w:rPr>
          <w:rFonts w:hint="eastAsia"/>
          <w:b w:val="0"/>
        </w:rPr>
      </w:pPr>
      <w:r w:rsidRPr="001D14B6">
        <w:rPr>
          <w:rFonts w:hint="eastAsia"/>
          <w:b w:val="0"/>
        </w:rPr>
        <w:t>4、租赁公司对承租人的担保进行公证备案；</w:t>
      </w:r>
    </w:p>
    <w:p w:rsidR="00CE3F92" w:rsidRPr="001D14B6" w:rsidRDefault="00CE3F92" w:rsidP="00CE3F92">
      <w:pPr>
        <w:pStyle w:val="1"/>
        <w:ind w:firstLine="420"/>
        <w:rPr>
          <w:rFonts w:hint="eastAsia"/>
          <w:b w:val="0"/>
        </w:rPr>
      </w:pPr>
      <w:r w:rsidRPr="001D14B6">
        <w:rPr>
          <w:rFonts w:hint="eastAsia"/>
          <w:b w:val="0"/>
        </w:rPr>
        <w:t>5、租赁公司、承租人与汽车供货商签订买卖合同和车辆回购担保合同；</w:t>
      </w:r>
    </w:p>
    <w:p w:rsidR="00CE3F92" w:rsidRPr="001D14B6" w:rsidRDefault="00CE3F92" w:rsidP="00CE3F92">
      <w:pPr>
        <w:pStyle w:val="1"/>
        <w:ind w:firstLine="420"/>
        <w:rPr>
          <w:rFonts w:hint="eastAsia"/>
          <w:b w:val="0"/>
        </w:rPr>
      </w:pPr>
      <w:r w:rsidRPr="001D14B6">
        <w:rPr>
          <w:rFonts w:hint="eastAsia"/>
          <w:b w:val="0"/>
        </w:rPr>
        <w:t>6、租赁公司与承租人签订融资租赁合同；</w:t>
      </w:r>
    </w:p>
    <w:p w:rsidR="00CE3F92" w:rsidRPr="001D14B6" w:rsidRDefault="00CE3F92" w:rsidP="00CE3F92">
      <w:pPr>
        <w:pStyle w:val="1"/>
        <w:ind w:firstLine="420"/>
        <w:rPr>
          <w:rFonts w:hint="eastAsia"/>
          <w:b w:val="0"/>
        </w:rPr>
      </w:pPr>
      <w:r w:rsidRPr="001D14B6">
        <w:rPr>
          <w:rFonts w:hint="eastAsia"/>
          <w:b w:val="0"/>
        </w:rPr>
        <w:t>7、承租人支付租赁保证金后，上述二合同生效；</w:t>
      </w:r>
    </w:p>
    <w:p w:rsidR="00CE3F92" w:rsidRPr="001D14B6" w:rsidRDefault="00CE3F92" w:rsidP="00CE3F92">
      <w:pPr>
        <w:pStyle w:val="1"/>
        <w:ind w:firstLine="420"/>
        <w:rPr>
          <w:rFonts w:hint="eastAsia"/>
          <w:b w:val="0"/>
        </w:rPr>
      </w:pPr>
      <w:r w:rsidRPr="001D14B6">
        <w:rPr>
          <w:rFonts w:hint="eastAsia"/>
          <w:b w:val="0"/>
        </w:rPr>
        <w:t>8、租赁公司向供货商支付货款；</w:t>
      </w:r>
    </w:p>
    <w:p w:rsidR="00CE3F92" w:rsidRPr="001D14B6" w:rsidRDefault="00CE3F92" w:rsidP="00CE3F92">
      <w:pPr>
        <w:pStyle w:val="1"/>
        <w:ind w:firstLine="420"/>
        <w:rPr>
          <w:rFonts w:hint="eastAsia"/>
          <w:b w:val="0"/>
        </w:rPr>
      </w:pPr>
      <w:r w:rsidRPr="001D14B6">
        <w:rPr>
          <w:rFonts w:hint="eastAsia"/>
          <w:b w:val="0"/>
        </w:rPr>
        <w:t>9、供货商向租赁公司提交车辆发票及提货单据；</w:t>
      </w:r>
    </w:p>
    <w:p w:rsidR="00CE3F92" w:rsidRPr="001D14B6" w:rsidRDefault="00CE3F92" w:rsidP="00CE3F92">
      <w:pPr>
        <w:pStyle w:val="1"/>
        <w:ind w:firstLine="420"/>
        <w:rPr>
          <w:rFonts w:hint="eastAsia"/>
          <w:b w:val="0"/>
        </w:rPr>
      </w:pPr>
      <w:r w:rsidRPr="001D14B6">
        <w:rPr>
          <w:rFonts w:hint="eastAsia"/>
          <w:b w:val="0"/>
        </w:rPr>
        <w:t>10、租赁公司凭供货商有效发票及单据向车辆管理部门办理牌证和登记手续；</w:t>
      </w:r>
    </w:p>
    <w:p w:rsidR="00CE3F92" w:rsidRPr="001D14B6" w:rsidRDefault="00CE3F92" w:rsidP="00CE3F92">
      <w:pPr>
        <w:spacing w:line="440" w:lineRule="exact"/>
        <w:ind w:firstLineChars="200" w:firstLine="420"/>
        <w:rPr>
          <w:rFonts w:ascii="宋体" w:hAnsi="宋体" w:hint="eastAsia"/>
        </w:rPr>
      </w:pPr>
      <w:r w:rsidRPr="001D14B6">
        <w:rPr>
          <w:rFonts w:ascii="宋体" w:hAnsi="宋体" w:hint="eastAsia"/>
        </w:rPr>
        <w:t>11、租赁公司按合同约定向承租人交付车辆；</w:t>
      </w:r>
    </w:p>
    <w:p w:rsidR="00CE3F92" w:rsidRPr="001D14B6" w:rsidRDefault="00CE3F92" w:rsidP="00CE3F92">
      <w:pPr>
        <w:spacing w:line="440" w:lineRule="exact"/>
        <w:ind w:firstLineChars="200" w:firstLine="420"/>
        <w:rPr>
          <w:rFonts w:ascii="宋体" w:hAnsi="宋体" w:hint="eastAsia"/>
        </w:rPr>
      </w:pPr>
      <w:r w:rsidRPr="001D14B6">
        <w:rPr>
          <w:rFonts w:ascii="宋体" w:hAnsi="宋体" w:hint="eastAsia"/>
        </w:rPr>
        <w:t>12、承租方以租赁公司为受益人按合同约定向保险公司投保车辆相关保险：</w:t>
      </w:r>
    </w:p>
    <w:p w:rsidR="00CE3F92" w:rsidRPr="001D14B6" w:rsidRDefault="00CE3F92" w:rsidP="00CE3F92">
      <w:pPr>
        <w:pStyle w:val="1"/>
        <w:ind w:firstLine="420"/>
        <w:rPr>
          <w:rFonts w:hint="eastAsia"/>
          <w:b w:val="0"/>
        </w:rPr>
      </w:pPr>
      <w:r w:rsidRPr="001D14B6">
        <w:rPr>
          <w:rFonts w:hint="eastAsia"/>
          <w:b w:val="0"/>
        </w:rPr>
        <w:t xml:space="preserve">13、承租人按合同规定向租赁公司支付租金； </w:t>
      </w:r>
    </w:p>
    <w:p w:rsidR="00CE3F92" w:rsidRPr="001D14B6" w:rsidRDefault="00CE3F92" w:rsidP="00CE3F92">
      <w:pPr>
        <w:pStyle w:val="1"/>
        <w:ind w:firstLine="420"/>
        <w:rPr>
          <w:rFonts w:hint="eastAsia"/>
          <w:b w:val="0"/>
        </w:rPr>
      </w:pPr>
      <w:r w:rsidRPr="001D14B6">
        <w:rPr>
          <w:rFonts w:hint="eastAsia"/>
          <w:b w:val="0"/>
        </w:rPr>
        <w:t>14、租赁公司与承租人按约定进行余值处理；</w:t>
      </w:r>
    </w:p>
    <w:p w:rsidR="00CE3F92" w:rsidRPr="007526EA" w:rsidRDefault="00CE3F92" w:rsidP="007526EA">
      <w:pPr>
        <w:pStyle w:val="1"/>
        <w:ind w:firstLine="420"/>
        <w:rPr>
          <w:rFonts w:hint="eastAsia"/>
          <w:b w:val="0"/>
        </w:rPr>
      </w:pPr>
      <w:r w:rsidRPr="001D14B6">
        <w:rPr>
          <w:rFonts w:hint="eastAsia"/>
          <w:b w:val="0"/>
        </w:rPr>
        <w:t>15、合同结束，租赁公司向承租人出具租赁物件所有权转移证明。</w:t>
      </w:r>
    </w:p>
    <w:p w:rsidR="00CE3F92" w:rsidRPr="00C002CF" w:rsidRDefault="00CE3F92" w:rsidP="00CE3F92">
      <w:pPr>
        <w:tabs>
          <w:tab w:val="left" w:pos="7740"/>
        </w:tabs>
        <w:spacing w:line="440" w:lineRule="exact"/>
        <w:ind w:firstLineChars="200" w:firstLine="422"/>
        <w:rPr>
          <w:rFonts w:ascii="黑体" w:eastAsia="黑体" w:hAnsi="宋体" w:hint="eastAsia"/>
        </w:rPr>
      </w:pPr>
      <w:r w:rsidRPr="00C002CF">
        <w:rPr>
          <w:rFonts w:ascii="黑体" w:eastAsia="黑体" w:hAnsi="宋体" w:hint="eastAsia"/>
          <w:b/>
        </w:rPr>
        <w:lastRenderedPageBreak/>
        <w:t>四、汽车融资租赁业务流程模式图</w:t>
      </w:r>
    </w:p>
    <w:p w:rsidR="00CE3F92" w:rsidRPr="00C002CF" w:rsidRDefault="00CE3F92" w:rsidP="00CE3F92">
      <w:pPr>
        <w:tabs>
          <w:tab w:val="left" w:pos="7740"/>
        </w:tabs>
        <w:spacing w:line="440" w:lineRule="exact"/>
        <w:ind w:firstLineChars="200" w:firstLine="640"/>
        <w:rPr>
          <w:rFonts w:ascii="宋体" w:hAnsi="宋体" w:hint="eastAsia"/>
          <w:sz w:val="32"/>
        </w:rPr>
      </w:pPr>
    </w:p>
    <w:p w:rsidR="00CE3F92" w:rsidRPr="00C002CF" w:rsidRDefault="00517863" w:rsidP="00CE3F92">
      <w:pPr>
        <w:rPr>
          <w:rFonts w:eastAsia="黑体" w:hint="eastAsia"/>
          <w:sz w:val="32"/>
        </w:rPr>
      </w:pPr>
      <w:r>
        <w:rPr>
          <w:rFonts w:eastAsia="黑体"/>
          <w:noProof/>
          <w:sz w:val="20"/>
        </w:rPr>
        <mc:AlternateContent>
          <mc:Choice Requires="wps">
            <w:drawing>
              <wp:anchor distT="0" distB="0" distL="114300" distR="114300" simplePos="0" relativeHeight="251648512" behindDoc="0" locked="0" layoutInCell="1" allowOverlap="1">
                <wp:simplePos x="0" y="0"/>
                <wp:positionH relativeFrom="column">
                  <wp:posOffset>3886200</wp:posOffset>
                </wp:positionH>
                <wp:positionV relativeFrom="paragraph">
                  <wp:posOffset>99060</wp:posOffset>
                </wp:positionV>
                <wp:extent cx="1050925" cy="504190"/>
                <wp:effectExtent l="9525" t="13335" r="6350" b="635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0925" cy="504190"/>
                        </a:xfrm>
                        <a:prstGeom prst="rect">
                          <a:avLst/>
                        </a:prstGeom>
                        <a:solidFill>
                          <a:srgbClr val="FFFFFF"/>
                        </a:solidFill>
                        <a:ln w="9525">
                          <a:solidFill>
                            <a:srgbClr val="000000"/>
                          </a:solidFill>
                          <a:miter lim="800000"/>
                          <a:headEnd/>
                          <a:tailEnd/>
                        </a:ln>
                      </wps:spPr>
                      <wps:txbx>
                        <w:txbxContent>
                          <w:p w:rsidR="00CE3F92" w:rsidRDefault="00CE3F92" w:rsidP="00CE3F92">
                            <w:pPr>
                              <w:rPr>
                                <w:rFonts w:hint="eastAsia"/>
                                <w:sz w:val="18"/>
                              </w:rPr>
                            </w:pPr>
                            <w:r>
                              <w:rPr>
                                <w:rFonts w:hint="eastAsia"/>
                                <w:sz w:val="18"/>
                              </w:rPr>
                              <w:t>承租企业应提交全部完整的资料</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306pt;margin-top:7.8pt;width:82.75pt;height:39.7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">
                <v:textbox>
                  <w:txbxContent>
                    <w:p w:rsidR="00CE3F92" w:rsidRDefault="00CE3F92" w:rsidP="00CE3F92">
                      <w:pPr>
                        <w:rPr>
                          <w:rFonts w:hint="eastAsia"/>
                          <w:sz w:val="18"/>
                        </w:rPr>
                      </w:pPr>
                      <w:r>
                        <w:rPr>
                          <w:rFonts w:hint="eastAsia"/>
                          <w:sz w:val="18"/>
                        </w:rPr>
                        <w:t>承租企业应提交全部完整的资料</w:t>
                      </w:r>
                    </w:p>
                  </w:txbxContent>
                </v:textbox>
              </v:shape>
            </w:pict>
          </mc:Fallback>
        </mc:AlternateContent>
      </w:r>
      <w:r>
        <w:rPr>
          <w:rFonts w:eastAsia="黑体"/>
          <w:noProof/>
          <w:sz w:val="20"/>
        </w:rPr>
        <mc:AlternateContent>
          <mc:Choice Requires="wps">
            <w:drawing>
              <wp:anchor distT="0" distB="0" distL="114300" distR="114300" simplePos="0" relativeHeight="251664896" behindDoc="0" locked="0" layoutInCell="1" allowOverlap="1">
                <wp:simplePos x="0" y="0"/>
                <wp:positionH relativeFrom="column">
                  <wp:posOffset>3086100</wp:posOffset>
                </wp:positionH>
                <wp:positionV relativeFrom="paragraph">
                  <wp:posOffset>297180</wp:posOffset>
                </wp:positionV>
                <wp:extent cx="770255" cy="0"/>
                <wp:effectExtent l="19050" t="59055" r="10795" b="55245"/>
                <wp:wrapNone/>
                <wp:docPr id="22"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0800000">
                          <a:off x="0" y="0"/>
                          <a:ext cx="77025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 o:spid="_x0000_s1026" style="position:absolute;left:0;text-align:left;rotation:180;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pt,23.4pt" to="303.65pt,2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">
                <v:stroke endarrow="block"/>
              </v:line>
            </w:pict>
          </mc:Fallback>
        </mc:AlternateContent>
      </w:r>
      <w:r>
        <w:rPr>
          <w:rFonts w:eastAsia="黑体"/>
          <w:noProof/>
          <w:sz w:val="20"/>
        </w:rPr>
        <mc:AlternateContent>
          <mc:Choice Requires="wps">
            <w:drawing>
              <wp:anchor distT="0" distB="0" distL="114300" distR="114300" simplePos="0" relativeHeight="251646464" behindDoc="0" locked="0" layoutInCell="1" allowOverlap="1">
                <wp:simplePos x="0" y="0"/>
                <wp:positionH relativeFrom="column">
                  <wp:posOffset>1371600</wp:posOffset>
                </wp:positionH>
                <wp:positionV relativeFrom="paragraph">
                  <wp:posOffset>198120</wp:posOffset>
                </wp:positionV>
                <wp:extent cx="1681480" cy="266700"/>
                <wp:effectExtent l="9525" t="7620" r="13970" b="1143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1480" cy="266700"/>
                        </a:xfrm>
                        <a:prstGeom prst="rect">
                          <a:avLst/>
                        </a:prstGeom>
                        <a:solidFill>
                          <a:srgbClr val="FFFFFF"/>
                        </a:solidFill>
                        <a:ln w="9525">
                          <a:solidFill>
                            <a:srgbClr val="000000"/>
                          </a:solidFill>
                          <a:miter lim="800000"/>
                          <a:headEnd/>
                          <a:tailEnd/>
                        </a:ln>
                      </wps:spPr>
                      <wps:txbx>
                        <w:txbxContent>
                          <w:p w:rsidR="00CE3F92" w:rsidRDefault="00CE3F92" w:rsidP="00CE3F92">
                            <w:pPr>
                              <w:jc w:val="center"/>
                              <w:rPr>
                                <w:rFonts w:hint="eastAsia"/>
                                <w:sz w:val="18"/>
                              </w:rPr>
                            </w:pPr>
                            <w:r>
                              <w:rPr>
                                <w:rFonts w:hint="eastAsia"/>
                                <w:sz w:val="18"/>
                              </w:rPr>
                              <w:t>承租方提交租赁申请</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left:0;text-align:left;margin-left:108pt;margin-top:15.6pt;width:132.4pt;height:21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">
                <v:textbox>
                  <w:txbxContent>
                    <w:p w:rsidR="00CE3F92" w:rsidRDefault="00CE3F92" w:rsidP="00CE3F92">
                      <w:pPr>
                        <w:jc w:val="center"/>
                        <w:rPr>
                          <w:rFonts w:hint="eastAsia"/>
                          <w:sz w:val="18"/>
                        </w:rPr>
                      </w:pPr>
                      <w:r>
                        <w:rPr>
                          <w:rFonts w:hint="eastAsia"/>
                          <w:sz w:val="18"/>
                        </w:rPr>
                        <w:t>承租方提交租赁申请</w:t>
                      </w:r>
                    </w:p>
                  </w:txbxContent>
                </v:textbox>
              </v:shape>
            </w:pict>
          </mc:Fallback>
        </mc:AlternateContent>
      </w:r>
    </w:p>
    <w:p w:rsidR="00CE3F92" w:rsidRPr="00C002CF" w:rsidRDefault="00517863" w:rsidP="00CE3F92">
      <w:pPr>
        <w:rPr>
          <w:rFonts w:eastAsia="黑体" w:hint="eastAsia"/>
          <w:sz w:val="32"/>
        </w:rPr>
      </w:pPr>
      <w:r>
        <w:rPr>
          <w:rFonts w:eastAsia="黑体"/>
          <w:noProof/>
          <w:sz w:val="20"/>
        </w:rPr>
        <mc:AlternateContent>
          <mc:Choice Requires="wps">
            <w:drawing>
              <wp:anchor distT="0" distB="0" distL="114300" distR="114300" simplePos="0" relativeHeight="251647488" behindDoc="0" locked="0" layoutInCell="1" allowOverlap="1">
                <wp:simplePos x="0" y="0"/>
                <wp:positionH relativeFrom="column">
                  <wp:posOffset>1371600</wp:posOffset>
                </wp:positionH>
                <wp:positionV relativeFrom="paragraph">
                  <wp:posOffset>297180</wp:posOffset>
                </wp:positionV>
                <wp:extent cx="1681480" cy="266700"/>
                <wp:effectExtent l="9525" t="11430" r="13970" b="7620"/>
                <wp:wrapNone/>
                <wp:docPr id="2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1480" cy="266700"/>
                        </a:xfrm>
                        <a:prstGeom prst="rect">
                          <a:avLst/>
                        </a:prstGeom>
                        <a:solidFill>
                          <a:srgbClr val="FFFFFF"/>
                        </a:solidFill>
                        <a:ln w="9525">
                          <a:solidFill>
                            <a:srgbClr val="000000"/>
                          </a:solidFill>
                          <a:miter lim="800000"/>
                          <a:headEnd/>
                          <a:tailEnd/>
                        </a:ln>
                      </wps:spPr>
                      <wps:txbx>
                        <w:txbxContent>
                          <w:p w:rsidR="00CE3F92" w:rsidRDefault="00CE3F92" w:rsidP="00CE3F92">
                            <w:pPr>
                              <w:jc w:val="center"/>
                              <w:rPr>
                                <w:rFonts w:hint="eastAsia"/>
                                <w:sz w:val="18"/>
                              </w:rPr>
                            </w:pPr>
                            <w:r>
                              <w:rPr>
                                <w:rFonts w:hint="eastAsia"/>
                                <w:sz w:val="18"/>
                              </w:rPr>
                              <w:t>业务受理项目审核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left:0;text-align:left;margin-left:108pt;margin-top:23.4pt;width:132.4pt;height:21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">
                <v:textbox>
                  <w:txbxContent>
                    <w:p w:rsidR="00CE3F92" w:rsidRDefault="00CE3F92" w:rsidP="00CE3F92">
                      <w:pPr>
                        <w:jc w:val="center"/>
                        <w:rPr>
                          <w:rFonts w:hint="eastAsia"/>
                          <w:sz w:val="18"/>
                        </w:rPr>
                      </w:pPr>
                      <w:r>
                        <w:rPr>
                          <w:rFonts w:hint="eastAsia"/>
                          <w:sz w:val="18"/>
                        </w:rPr>
                        <w:t>业务受理项目审核</w:t>
                      </w:r>
                    </w:p>
                  </w:txbxContent>
                </v:textbox>
              </v:shape>
            </w:pict>
          </mc:Fallback>
        </mc:AlternateContent>
      </w:r>
      <w:r>
        <w:rPr>
          <w:rFonts w:eastAsia="黑体"/>
          <w:noProof/>
          <w:sz w:val="20"/>
        </w:rPr>
        <mc:AlternateContent>
          <mc:Choice Requires="wps">
            <w:drawing>
              <wp:anchor distT="0" distB="0" distL="114300" distR="114300" simplePos="0" relativeHeight="251654656" behindDoc="0" locked="0" layoutInCell="1" allowOverlap="1">
                <wp:simplePos x="0" y="0"/>
                <wp:positionH relativeFrom="column">
                  <wp:posOffset>2286000</wp:posOffset>
                </wp:positionH>
                <wp:positionV relativeFrom="paragraph">
                  <wp:posOffset>99060</wp:posOffset>
                </wp:positionV>
                <wp:extent cx="0" cy="215900"/>
                <wp:effectExtent l="57150" t="13335" r="57150" b="18415"/>
                <wp:wrapNone/>
                <wp:docPr id="19"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5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left:0;text-align:lef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pt,7.8pt" to="180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">
                <v:stroke endarrow="block"/>
              </v:line>
            </w:pict>
          </mc:Fallback>
        </mc:AlternateContent>
      </w:r>
    </w:p>
    <w:p w:rsidR="00CE3F92" w:rsidRPr="00C002CF" w:rsidRDefault="00517863" w:rsidP="00CE3F92">
      <w:pPr>
        <w:rPr>
          <w:rFonts w:eastAsia="黑体" w:hint="eastAsia"/>
          <w:sz w:val="32"/>
        </w:rPr>
      </w:pPr>
      <w:r>
        <w:rPr>
          <w:rFonts w:eastAsia="黑体"/>
          <w:noProof/>
          <w:sz w:val="20"/>
        </w:rPr>
        <mc:AlternateContent>
          <mc:Choice Requires="wps">
            <w:drawing>
              <wp:anchor distT="0" distB="0" distL="114300" distR="114300" simplePos="0" relativeHeight="251660800" behindDoc="0" locked="0" layoutInCell="1" allowOverlap="1">
                <wp:simplePos x="0" y="0"/>
                <wp:positionH relativeFrom="column">
                  <wp:posOffset>-114300</wp:posOffset>
                </wp:positionH>
                <wp:positionV relativeFrom="paragraph">
                  <wp:posOffset>198120</wp:posOffset>
                </wp:positionV>
                <wp:extent cx="1022350" cy="482600"/>
                <wp:effectExtent l="9525" t="7620" r="6350" b="5080"/>
                <wp:wrapNone/>
                <wp:docPr id="18"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350" cy="482600"/>
                        </a:xfrm>
                        <a:prstGeom prst="rect">
                          <a:avLst/>
                        </a:prstGeom>
                        <a:solidFill>
                          <a:srgbClr val="FFFFFF"/>
                        </a:solidFill>
                        <a:ln w="9525">
                          <a:solidFill>
                            <a:srgbClr val="000000"/>
                          </a:solidFill>
                          <a:miter lim="800000"/>
                          <a:headEnd/>
                          <a:tailEnd/>
                        </a:ln>
                      </wps:spPr>
                      <wps:txbx>
                        <w:txbxContent>
                          <w:p w:rsidR="00CE3F92" w:rsidRDefault="00CE3F92" w:rsidP="00CE3F92">
                            <w:pPr>
                              <w:pStyle w:val="20"/>
                              <w:rPr>
                                <w:rFonts w:hint="eastAsia"/>
                              </w:rPr>
                            </w:pPr>
                            <w:r>
                              <w:rPr>
                                <w:rFonts w:hint="eastAsia"/>
                              </w:rPr>
                              <w:t>不合要求回复承租企业</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29" type="#_x0000_t202" style="position:absolute;left:0;text-align:left;margin-left:-9pt;margin-top:15.6pt;width:80.5pt;height:38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">
                <v:textbox>
                  <w:txbxContent>
                    <w:p w:rsidR="00CE3F92" w:rsidRDefault="00CE3F92" w:rsidP="00CE3F92">
                      <w:pPr>
                        <w:pStyle w:val="20"/>
                        <w:rPr>
                          <w:rFonts w:hint="eastAsia"/>
                        </w:rPr>
                      </w:pPr>
                      <w:r>
                        <w:rPr>
                          <w:rFonts w:hint="eastAsia"/>
                        </w:rPr>
                        <w:t>不合要求回复承租企业</w:t>
                      </w:r>
                    </w:p>
                  </w:txbxContent>
                </v:textbox>
              </v:shape>
            </w:pict>
          </mc:Fallback>
        </mc:AlternateContent>
      </w:r>
      <w:r>
        <w:rPr>
          <w:rFonts w:eastAsia="黑体"/>
          <w:noProof/>
          <w:sz w:val="20"/>
        </w:rPr>
        <mc:AlternateContent>
          <mc:Choice Requires="wps">
            <w:drawing>
              <wp:anchor distT="0" distB="0" distL="114300" distR="114300" simplePos="0" relativeHeight="251655680" behindDoc="0" locked="0" layoutInCell="1" allowOverlap="1">
                <wp:simplePos x="0" y="0"/>
                <wp:positionH relativeFrom="column">
                  <wp:posOffset>2286000</wp:posOffset>
                </wp:positionH>
                <wp:positionV relativeFrom="paragraph">
                  <wp:posOffset>198120</wp:posOffset>
                </wp:positionV>
                <wp:extent cx="0" cy="234315"/>
                <wp:effectExtent l="57150" t="7620" r="57150" b="15240"/>
                <wp:wrapNone/>
                <wp:docPr id="17"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43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 o:spid="_x0000_s1026" style="position:absolute;left:0;text-align:lef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pt,15.6pt" to="180pt,3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">
                <v:stroke endarrow="block"/>
              </v:line>
            </w:pict>
          </mc:Fallback>
        </mc:AlternateContent>
      </w:r>
      <w:r w:rsidR="00CE3F92" w:rsidRPr="00C002CF">
        <w:rPr>
          <w:rFonts w:eastAsia="黑体" w:hint="eastAsia"/>
          <w:sz w:val="32"/>
        </w:rPr>
        <w:t xml:space="preserve">                 </w:t>
      </w:r>
    </w:p>
    <w:p w:rsidR="00CE3F92" w:rsidRPr="00C002CF" w:rsidRDefault="00517863" w:rsidP="00CE3F92">
      <w:pPr>
        <w:rPr>
          <w:rFonts w:eastAsia="黑体" w:hint="eastAsia"/>
          <w:sz w:val="32"/>
        </w:rPr>
      </w:pPr>
      <w:r>
        <w:rPr>
          <w:rFonts w:eastAsia="黑体"/>
          <w:noProof/>
          <w:sz w:val="20"/>
        </w:rPr>
        <mc:AlternateContent>
          <mc:Choice Requires="wps">
            <w:drawing>
              <wp:anchor distT="0" distB="0" distL="114300" distR="114300" simplePos="0" relativeHeight="251665920" behindDoc="0" locked="0" layoutInCell="1" allowOverlap="1">
                <wp:simplePos x="0" y="0"/>
                <wp:positionH relativeFrom="column">
                  <wp:posOffset>3543300</wp:posOffset>
                </wp:positionH>
                <wp:positionV relativeFrom="paragraph">
                  <wp:posOffset>228600</wp:posOffset>
                </wp:positionV>
                <wp:extent cx="2286000" cy="693420"/>
                <wp:effectExtent l="9525" t="9525" r="9525" b="11430"/>
                <wp:wrapNone/>
                <wp:docPr id="16"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693420"/>
                        </a:xfrm>
                        <a:prstGeom prst="rect">
                          <a:avLst/>
                        </a:prstGeom>
                        <a:solidFill>
                          <a:srgbClr val="FFFFFF"/>
                        </a:solidFill>
                        <a:ln w="9525">
                          <a:solidFill>
                            <a:srgbClr val="000000"/>
                          </a:solidFill>
                          <a:miter lim="800000"/>
                          <a:headEnd/>
                          <a:tailEnd/>
                        </a:ln>
                      </wps:spPr>
                      <wps:txbx>
                        <w:txbxContent>
                          <w:p w:rsidR="00CE3F92" w:rsidRDefault="00CE3F92" w:rsidP="00CE3F92">
                            <w:pPr>
                              <w:numPr>
                                <w:ilvl w:val="0"/>
                                <w:numId w:val="2"/>
                              </w:numPr>
                              <w:spacing w:line="240" w:lineRule="exact"/>
                              <w:ind w:left="357" w:hanging="357"/>
                              <w:rPr>
                                <w:rFonts w:hint="eastAsia"/>
                                <w:sz w:val="18"/>
                              </w:rPr>
                            </w:pPr>
                            <w:r>
                              <w:rPr>
                                <w:rFonts w:hint="eastAsia"/>
                                <w:sz w:val="18"/>
                              </w:rPr>
                              <w:t>承租方支付保证金</w:t>
                            </w:r>
                          </w:p>
                          <w:p w:rsidR="00CE3F92" w:rsidRDefault="00CE3F92" w:rsidP="00CE3F92">
                            <w:pPr>
                              <w:numPr>
                                <w:ilvl w:val="0"/>
                                <w:numId w:val="2"/>
                              </w:numPr>
                              <w:spacing w:line="240" w:lineRule="exact"/>
                              <w:ind w:left="357" w:hanging="357"/>
                              <w:rPr>
                                <w:rFonts w:hint="eastAsia"/>
                                <w:sz w:val="18"/>
                              </w:rPr>
                            </w:pPr>
                            <w:r>
                              <w:rPr>
                                <w:rFonts w:hint="eastAsia"/>
                                <w:sz w:val="18"/>
                              </w:rPr>
                              <w:t>支付车辆货款，取得发票和相关单据</w:t>
                            </w:r>
                          </w:p>
                          <w:p w:rsidR="00CE3F92" w:rsidRDefault="00CE3F92" w:rsidP="00CE3F92">
                            <w:pPr>
                              <w:numPr>
                                <w:ilvl w:val="0"/>
                                <w:numId w:val="2"/>
                              </w:numPr>
                              <w:spacing w:line="240" w:lineRule="exact"/>
                              <w:ind w:left="357" w:hanging="357"/>
                              <w:rPr>
                                <w:rFonts w:hint="eastAsia"/>
                                <w:sz w:val="18"/>
                              </w:rPr>
                            </w:pPr>
                            <w:r>
                              <w:rPr>
                                <w:rFonts w:hint="eastAsia"/>
                                <w:sz w:val="18"/>
                              </w:rPr>
                              <w:t>办理车辆牌证和登记</w:t>
                            </w:r>
                          </w:p>
                          <w:p w:rsidR="00CE3F92" w:rsidRDefault="00CE3F92" w:rsidP="00CE3F92">
                            <w:pPr>
                              <w:numPr>
                                <w:ilvl w:val="0"/>
                                <w:numId w:val="2"/>
                              </w:numPr>
                              <w:spacing w:line="240" w:lineRule="exact"/>
                              <w:ind w:left="357" w:hanging="357"/>
                              <w:rPr>
                                <w:rFonts w:hint="eastAsia"/>
                                <w:sz w:val="18"/>
                              </w:rPr>
                            </w:pPr>
                            <w:r>
                              <w:rPr>
                                <w:rFonts w:hint="eastAsia"/>
                                <w:sz w:val="18"/>
                              </w:rPr>
                              <w:t>办理车辆相关保险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 o:spid="_x0000_s1030" type="#_x0000_t202" style="position:absolute;left:0;text-align:left;margin-left:279pt;margin-top:18pt;width:180pt;height:54.6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">
                <v:textbox>
                  <w:txbxContent>
                    <w:p w:rsidR="00CE3F92" w:rsidRDefault="00CE3F92" w:rsidP="00CE3F92">
                      <w:pPr>
                        <w:numPr>
                          <w:ilvl w:val="0"/>
                          <w:numId w:val="2"/>
                        </w:numPr>
                        <w:spacing w:line="240" w:lineRule="exact"/>
                        <w:ind w:left="357" w:hanging="357"/>
                        <w:rPr>
                          <w:rFonts w:hint="eastAsia"/>
                          <w:sz w:val="18"/>
                        </w:rPr>
                      </w:pPr>
                      <w:r>
                        <w:rPr>
                          <w:rFonts w:hint="eastAsia"/>
                          <w:sz w:val="18"/>
                        </w:rPr>
                        <w:t>承租方支付保证金</w:t>
                      </w:r>
                    </w:p>
                    <w:p w:rsidR="00CE3F92" w:rsidRDefault="00CE3F92" w:rsidP="00CE3F92">
                      <w:pPr>
                        <w:numPr>
                          <w:ilvl w:val="0"/>
                          <w:numId w:val="2"/>
                        </w:numPr>
                        <w:spacing w:line="240" w:lineRule="exact"/>
                        <w:ind w:left="357" w:hanging="357"/>
                        <w:rPr>
                          <w:rFonts w:hint="eastAsia"/>
                          <w:sz w:val="18"/>
                        </w:rPr>
                      </w:pPr>
                      <w:r>
                        <w:rPr>
                          <w:rFonts w:hint="eastAsia"/>
                          <w:sz w:val="18"/>
                        </w:rPr>
                        <w:t>支付车辆货款，取得发票和相关单据</w:t>
                      </w:r>
                    </w:p>
                    <w:p w:rsidR="00CE3F92" w:rsidRDefault="00CE3F92" w:rsidP="00CE3F92">
                      <w:pPr>
                        <w:numPr>
                          <w:ilvl w:val="0"/>
                          <w:numId w:val="2"/>
                        </w:numPr>
                        <w:spacing w:line="240" w:lineRule="exact"/>
                        <w:ind w:left="357" w:hanging="357"/>
                        <w:rPr>
                          <w:rFonts w:hint="eastAsia"/>
                          <w:sz w:val="18"/>
                        </w:rPr>
                      </w:pPr>
                      <w:r>
                        <w:rPr>
                          <w:rFonts w:hint="eastAsia"/>
                          <w:sz w:val="18"/>
                        </w:rPr>
                        <w:t>办理车辆牌证和登记</w:t>
                      </w:r>
                    </w:p>
                    <w:p w:rsidR="00CE3F92" w:rsidRDefault="00CE3F92" w:rsidP="00CE3F92">
                      <w:pPr>
                        <w:numPr>
                          <w:ilvl w:val="0"/>
                          <w:numId w:val="2"/>
                        </w:numPr>
                        <w:spacing w:line="240" w:lineRule="exact"/>
                        <w:ind w:left="357" w:hanging="357"/>
                        <w:rPr>
                          <w:rFonts w:hint="eastAsia"/>
                          <w:sz w:val="18"/>
                        </w:rPr>
                      </w:pPr>
                      <w:r>
                        <w:rPr>
                          <w:rFonts w:hint="eastAsia"/>
                          <w:sz w:val="18"/>
                        </w:rPr>
                        <w:t>办理车辆相关保险</w:t>
                      </w:r>
                    </w:p>
                  </w:txbxContent>
                </v:textbox>
              </v:shape>
            </w:pict>
          </mc:Fallback>
        </mc:AlternateContent>
      </w:r>
      <w:r>
        <w:rPr>
          <w:rFonts w:eastAsia="黑体"/>
          <w:noProof/>
          <w:sz w:val="20"/>
        </w:rPr>
        <mc:AlternateContent>
          <mc:Choice Requires="wps">
            <w:drawing>
              <wp:anchor distT="0" distB="0" distL="114300" distR="114300" simplePos="0" relativeHeight="251662848" behindDoc="0" locked="0" layoutInCell="1" allowOverlap="1">
                <wp:simplePos x="0" y="0"/>
                <wp:positionH relativeFrom="column">
                  <wp:posOffset>-914400</wp:posOffset>
                </wp:positionH>
                <wp:positionV relativeFrom="paragraph">
                  <wp:posOffset>327660</wp:posOffset>
                </wp:positionV>
                <wp:extent cx="1943100" cy="693420"/>
                <wp:effectExtent l="9525" t="13335" r="9525" b="7620"/>
                <wp:wrapNone/>
                <wp:docPr id="15"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693420"/>
                        </a:xfrm>
                        <a:prstGeom prst="rect">
                          <a:avLst/>
                        </a:prstGeom>
                        <a:solidFill>
                          <a:srgbClr val="FFFFFF"/>
                        </a:solidFill>
                        <a:ln w="9525">
                          <a:solidFill>
                            <a:srgbClr val="000000"/>
                          </a:solidFill>
                          <a:miter lim="800000"/>
                          <a:headEnd/>
                          <a:tailEnd/>
                        </a:ln>
                      </wps:spPr>
                      <wps:txbx>
                        <w:txbxContent>
                          <w:p w:rsidR="00CE3F92" w:rsidRDefault="00CE3F92" w:rsidP="00CE3F92">
                            <w:pPr>
                              <w:numPr>
                                <w:ilvl w:val="0"/>
                                <w:numId w:val="1"/>
                              </w:numPr>
                              <w:spacing w:line="240" w:lineRule="exact"/>
                              <w:ind w:left="357" w:hanging="357"/>
                              <w:rPr>
                                <w:rFonts w:hint="eastAsia"/>
                                <w:sz w:val="18"/>
                              </w:rPr>
                            </w:pPr>
                            <w:r>
                              <w:rPr>
                                <w:rFonts w:hint="eastAsia"/>
                                <w:sz w:val="18"/>
                              </w:rPr>
                              <w:t>与汽车供应商签订供货合同</w:t>
                            </w:r>
                          </w:p>
                          <w:p w:rsidR="00CE3F92" w:rsidRDefault="00CE3F92" w:rsidP="00CE3F92">
                            <w:pPr>
                              <w:numPr>
                                <w:ilvl w:val="0"/>
                                <w:numId w:val="1"/>
                              </w:numPr>
                              <w:spacing w:line="240" w:lineRule="exact"/>
                              <w:ind w:left="357" w:hanging="357"/>
                              <w:rPr>
                                <w:rFonts w:hint="eastAsia"/>
                                <w:sz w:val="18"/>
                              </w:rPr>
                            </w:pPr>
                            <w:r>
                              <w:rPr>
                                <w:rFonts w:hint="eastAsia"/>
                                <w:sz w:val="18"/>
                              </w:rPr>
                              <w:t>承租方提供担保</w:t>
                            </w:r>
                          </w:p>
                          <w:p w:rsidR="00CE3F92" w:rsidRDefault="00CE3F92" w:rsidP="00CE3F92">
                            <w:pPr>
                              <w:numPr>
                                <w:ilvl w:val="0"/>
                                <w:numId w:val="1"/>
                              </w:numPr>
                              <w:spacing w:line="240" w:lineRule="exact"/>
                              <w:ind w:left="357" w:hanging="357"/>
                              <w:rPr>
                                <w:rFonts w:hint="eastAsia"/>
                                <w:sz w:val="18"/>
                              </w:rPr>
                            </w:pPr>
                            <w:r>
                              <w:rPr>
                                <w:rFonts w:hint="eastAsia"/>
                                <w:sz w:val="18"/>
                              </w:rPr>
                              <w:t>与承租方签订租赁合同</w:t>
                            </w:r>
                          </w:p>
                          <w:p w:rsidR="00CE3F92" w:rsidRDefault="00CE3F92" w:rsidP="00CE3F92">
                            <w:pPr>
                              <w:numPr>
                                <w:ilvl w:val="0"/>
                                <w:numId w:val="1"/>
                              </w:numPr>
                              <w:spacing w:line="240" w:lineRule="exact"/>
                              <w:ind w:left="357" w:hanging="357"/>
                              <w:rPr>
                                <w:rFonts w:hint="eastAsia"/>
                                <w:sz w:val="18"/>
                              </w:rPr>
                            </w:pPr>
                            <w:r>
                              <w:rPr>
                                <w:rFonts w:hint="eastAsia"/>
                                <w:sz w:val="18"/>
                              </w:rPr>
                              <w:t>与供应商签订车辆回购协议书</w:t>
                            </w:r>
                          </w:p>
                          <w:p w:rsidR="00CE3F92" w:rsidRDefault="00CE3F92" w:rsidP="00CE3F92">
                            <w:pPr>
                              <w:rPr>
                                <w:rFonts w:hint="eastAsia"/>
                                <w:sz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 o:spid="_x0000_s1031" type="#_x0000_t202" style="position:absolute;left:0;text-align:left;margin-left:-1in;margin-top:25.8pt;width:153pt;height:54.6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">
                <v:textbox>
                  <w:txbxContent>
                    <w:p w:rsidR="00CE3F92" w:rsidRDefault="00CE3F92" w:rsidP="00CE3F92">
                      <w:pPr>
                        <w:numPr>
                          <w:ilvl w:val="0"/>
                          <w:numId w:val="1"/>
                        </w:numPr>
                        <w:spacing w:line="240" w:lineRule="exact"/>
                        <w:ind w:left="357" w:hanging="357"/>
                        <w:rPr>
                          <w:rFonts w:hint="eastAsia"/>
                          <w:sz w:val="18"/>
                        </w:rPr>
                      </w:pPr>
                      <w:r>
                        <w:rPr>
                          <w:rFonts w:hint="eastAsia"/>
                          <w:sz w:val="18"/>
                        </w:rPr>
                        <w:t>与汽车供应商签订供货合同</w:t>
                      </w:r>
                    </w:p>
                    <w:p w:rsidR="00CE3F92" w:rsidRDefault="00CE3F92" w:rsidP="00CE3F92">
                      <w:pPr>
                        <w:numPr>
                          <w:ilvl w:val="0"/>
                          <w:numId w:val="1"/>
                        </w:numPr>
                        <w:spacing w:line="240" w:lineRule="exact"/>
                        <w:ind w:left="357" w:hanging="357"/>
                        <w:rPr>
                          <w:rFonts w:hint="eastAsia"/>
                          <w:sz w:val="18"/>
                        </w:rPr>
                      </w:pPr>
                      <w:r>
                        <w:rPr>
                          <w:rFonts w:hint="eastAsia"/>
                          <w:sz w:val="18"/>
                        </w:rPr>
                        <w:t>承租方提供担保</w:t>
                      </w:r>
                    </w:p>
                    <w:p w:rsidR="00CE3F92" w:rsidRDefault="00CE3F92" w:rsidP="00CE3F92">
                      <w:pPr>
                        <w:numPr>
                          <w:ilvl w:val="0"/>
                          <w:numId w:val="1"/>
                        </w:numPr>
                        <w:spacing w:line="240" w:lineRule="exact"/>
                        <w:ind w:left="357" w:hanging="357"/>
                        <w:rPr>
                          <w:rFonts w:hint="eastAsia"/>
                          <w:sz w:val="18"/>
                        </w:rPr>
                      </w:pPr>
                      <w:r>
                        <w:rPr>
                          <w:rFonts w:hint="eastAsia"/>
                          <w:sz w:val="18"/>
                        </w:rPr>
                        <w:t>与承租方签订租赁合同</w:t>
                      </w:r>
                    </w:p>
                    <w:p w:rsidR="00CE3F92" w:rsidRDefault="00CE3F92" w:rsidP="00CE3F92">
                      <w:pPr>
                        <w:numPr>
                          <w:ilvl w:val="0"/>
                          <w:numId w:val="1"/>
                        </w:numPr>
                        <w:spacing w:line="240" w:lineRule="exact"/>
                        <w:ind w:left="357" w:hanging="357"/>
                        <w:rPr>
                          <w:rFonts w:hint="eastAsia"/>
                          <w:sz w:val="18"/>
                        </w:rPr>
                      </w:pPr>
                      <w:r>
                        <w:rPr>
                          <w:rFonts w:hint="eastAsia"/>
                          <w:sz w:val="18"/>
                        </w:rPr>
                        <w:t>与供应商签订车辆回购协议书</w:t>
                      </w:r>
                    </w:p>
                    <w:p w:rsidR="00CE3F92" w:rsidRDefault="00CE3F92" w:rsidP="00CE3F92">
                      <w:pPr>
                        <w:rPr>
                          <w:rFonts w:hint="eastAsia"/>
                          <w:sz w:val="18"/>
                        </w:rPr>
                      </w:pPr>
                    </w:p>
                  </w:txbxContent>
                </v:textbox>
              </v:shape>
            </w:pict>
          </mc:Fallback>
        </mc:AlternateContent>
      </w:r>
      <w:r>
        <w:rPr>
          <w:rFonts w:eastAsia="黑体"/>
          <w:noProof/>
          <w:sz w:val="20"/>
        </w:rPr>
        <mc:AlternateContent>
          <mc:Choice Requires="wps">
            <w:drawing>
              <wp:anchor distT="0" distB="0" distL="114300" distR="114300" simplePos="0" relativeHeight="251656704" behindDoc="0" locked="0" layoutInCell="1" allowOverlap="1">
                <wp:simplePos x="0" y="0"/>
                <wp:positionH relativeFrom="column">
                  <wp:posOffset>2286000</wp:posOffset>
                </wp:positionH>
                <wp:positionV relativeFrom="paragraph">
                  <wp:posOffset>297180</wp:posOffset>
                </wp:positionV>
                <wp:extent cx="0" cy="215900"/>
                <wp:effectExtent l="57150" t="11430" r="57150" b="20320"/>
                <wp:wrapNone/>
                <wp:docPr id="14"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5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 o:spid="_x0000_s1026" style="position:absolute;left:0;text-align:lef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pt,23.4pt" to="180pt,4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">
                <v:stroke endarrow="block"/>
              </v:line>
            </w:pict>
          </mc:Fallback>
        </mc:AlternateContent>
      </w:r>
      <w:r>
        <w:rPr>
          <w:rFonts w:eastAsia="黑体"/>
          <w:noProof/>
          <w:sz w:val="20"/>
        </w:rPr>
        <mc:AlternateContent>
          <mc:Choice Requires="wps">
            <w:drawing>
              <wp:anchor distT="0" distB="0" distL="114300" distR="114300" simplePos="0" relativeHeight="251661824" behindDoc="0" locked="0" layoutInCell="1" allowOverlap="1">
                <wp:simplePos x="0" y="0"/>
                <wp:positionH relativeFrom="column">
                  <wp:posOffset>914400</wp:posOffset>
                </wp:positionH>
                <wp:positionV relativeFrom="paragraph">
                  <wp:posOffset>99060</wp:posOffset>
                </wp:positionV>
                <wp:extent cx="410210" cy="0"/>
                <wp:effectExtent l="19050" t="60960" r="8890" b="53340"/>
                <wp:wrapNone/>
                <wp:docPr id="13"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0800000">
                          <a:off x="0" y="0"/>
                          <a:ext cx="41021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7" o:spid="_x0000_s1026" style="position:absolute;left:0;text-align:left;rotation:180;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7.8pt" to="104.3pt,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">
                <v:stroke endarrow="block"/>
              </v:line>
            </w:pict>
          </mc:Fallback>
        </mc:AlternateContent>
      </w:r>
      <w:r>
        <w:rPr>
          <w:rFonts w:eastAsia="黑体"/>
          <w:noProof/>
          <w:sz w:val="20"/>
        </w:rPr>
        <mc:AlternateContent>
          <mc:Choice Requires="wps">
            <w:drawing>
              <wp:anchor distT="0" distB="0" distL="114300" distR="114300" simplePos="0" relativeHeight="251649536" behindDoc="0" locked="0" layoutInCell="1" allowOverlap="1">
                <wp:simplePos x="0" y="0"/>
                <wp:positionH relativeFrom="column">
                  <wp:posOffset>1371600</wp:posOffset>
                </wp:positionH>
                <wp:positionV relativeFrom="paragraph">
                  <wp:posOffset>0</wp:posOffset>
                </wp:positionV>
                <wp:extent cx="1681480" cy="266700"/>
                <wp:effectExtent l="9525" t="9525" r="13970" b="9525"/>
                <wp:wrapNone/>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1480" cy="266700"/>
                        </a:xfrm>
                        <a:prstGeom prst="rect">
                          <a:avLst/>
                        </a:prstGeom>
                        <a:solidFill>
                          <a:srgbClr val="FFFFFF"/>
                        </a:solidFill>
                        <a:ln w="9525">
                          <a:solidFill>
                            <a:srgbClr val="000000"/>
                          </a:solidFill>
                          <a:miter lim="800000"/>
                          <a:headEnd/>
                          <a:tailEnd/>
                        </a:ln>
                      </wps:spPr>
                      <wps:txbx>
                        <w:txbxContent>
                          <w:p w:rsidR="00CE3F92" w:rsidRDefault="00CE3F92" w:rsidP="00CE3F92">
                            <w:pPr>
                              <w:jc w:val="center"/>
                              <w:rPr>
                                <w:rFonts w:hint="eastAsia"/>
                                <w:sz w:val="18"/>
                              </w:rPr>
                            </w:pPr>
                            <w:r>
                              <w:rPr>
                                <w:rFonts w:hint="eastAsia"/>
                                <w:sz w:val="18"/>
                              </w:rPr>
                              <w:t>租赁项目审核通过</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32" type="#_x0000_t202" style="position:absolute;left:0;text-align:left;margin-left:108pt;margin-top:0;width:132.4pt;height:21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">
                <v:textbox>
                  <w:txbxContent>
                    <w:p w:rsidR="00CE3F92" w:rsidRDefault="00CE3F92" w:rsidP="00CE3F92">
                      <w:pPr>
                        <w:jc w:val="center"/>
                        <w:rPr>
                          <w:rFonts w:hint="eastAsia"/>
                          <w:sz w:val="18"/>
                        </w:rPr>
                      </w:pPr>
                      <w:r>
                        <w:rPr>
                          <w:rFonts w:hint="eastAsia"/>
                          <w:sz w:val="18"/>
                        </w:rPr>
                        <w:t>租赁项目审核通过</w:t>
                      </w:r>
                    </w:p>
                  </w:txbxContent>
                </v:textbox>
              </v:shape>
            </w:pict>
          </mc:Fallback>
        </mc:AlternateContent>
      </w:r>
      <w:r w:rsidR="00CE3F92" w:rsidRPr="00C002CF">
        <w:rPr>
          <w:rFonts w:eastAsia="黑体" w:hint="eastAsia"/>
          <w:sz w:val="32"/>
        </w:rPr>
        <w:t xml:space="preserve">         </w:t>
      </w:r>
    </w:p>
    <w:p w:rsidR="00CE3F92" w:rsidRPr="00C002CF" w:rsidRDefault="00517863" w:rsidP="00CE3F92">
      <w:pPr>
        <w:rPr>
          <w:rFonts w:eastAsia="黑体" w:hint="eastAsia"/>
          <w:sz w:val="32"/>
        </w:rPr>
      </w:pPr>
      <w:r>
        <w:rPr>
          <w:rFonts w:eastAsia="黑体"/>
          <w:noProof/>
          <w:sz w:val="20"/>
        </w:rPr>
        <mc:AlternateContent>
          <mc:Choice Requires="wps">
            <w:drawing>
              <wp:anchor distT="0" distB="0" distL="114300" distR="114300" simplePos="0" relativeHeight="251666944" behindDoc="0" locked="0" layoutInCell="1" allowOverlap="1">
                <wp:simplePos x="0" y="0"/>
                <wp:positionH relativeFrom="column">
                  <wp:posOffset>3086100</wp:posOffset>
                </wp:positionH>
                <wp:positionV relativeFrom="paragraph">
                  <wp:posOffset>228600</wp:posOffset>
                </wp:positionV>
                <wp:extent cx="457200" cy="0"/>
                <wp:effectExtent l="9525" t="57150" r="19050" b="57150"/>
                <wp:wrapNone/>
                <wp:docPr id="11"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2" o:spid="_x0000_s1026" style="position:absolute;left:0;text-align:lef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pt,18pt" to="279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">
                <v:stroke endarrow="block"/>
              </v:line>
            </w:pict>
          </mc:Fallback>
        </mc:AlternateContent>
      </w:r>
      <w:r w:rsidR="00CE3F92" w:rsidRPr="00C002CF">
        <w:rPr>
          <w:rFonts w:eastAsia="黑体" w:hint="eastAsia"/>
          <w:sz w:val="32"/>
        </w:rPr>
        <w:t xml:space="preserve">          </w:t>
      </w:r>
      <w:r>
        <w:rPr>
          <w:rFonts w:eastAsia="黑体"/>
          <w:noProof/>
          <w:sz w:val="20"/>
        </w:rPr>
        <mc:AlternateContent>
          <mc:Choice Requires="wps">
            <w:drawing>
              <wp:anchor distT="0" distB="0" distL="114300" distR="114300" simplePos="0" relativeHeight="251663872" behindDoc="0" locked="0" layoutInCell="1" allowOverlap="1">
                <wp:simplePos x="0" y="0"/>
                <wp:positionH relativeFrom="column">
                  <wp:posOffset>1028700</wp:posOffset>
                </wp:positionH>
                <wp:positionV relativeFrom="paragraph">
                  <wp:posOffset>198120</wp:posOffset>
                </wp:positionV>
                <wp:extent cx="342900" cy="0"/>
                <wp:effectExtent l="19050" t="55245" r="9525" b="59055"/>
                <wp:wrapNone/>
                <wp:docPr id="10"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0800000">
                          <a:off x="0" y="0"/>
                          <a:ext cx="3429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9" o:spid="_x0000_s1026" style="position:absolute;left:0;text-align:left;rotation:180;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1pt,15.6pt" to="108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">
                <v:stroke endarrow="block"/>
              </v:line>
            </w:pict>
          </mc:Fallback>
        </mc:AlternateContent>
      </w:r>
      <w:r>
        <w:rPr>
          <w:rFonts w:eastAsia="黑体"/>
          <w:noProof/>
          <w:sz w:val="20"/>
        </w:rPr>
        <mc:AlternateContent>
          <mc:Choice Requires="wps">
            <w:drawing>
              <wp:anchor distT="0" distB="0" distL="114300" distR="114300" simplePos="0" relativeHeight="251650560" behindDoc="0" locked="0" layoutInCell="1" allowOverlap="1">
                <wp:simplePos x="0" y="0"/>
                <wp:positionH relativeFrom="column">
                  <wp:posOffset>1371600</wp:posOffset>
                </wp:positionH>
                <wp:positionV relativeFrom="paragraph">
                  <wp:posOffset>99060</wp:posOffset>
                </wp:positionV>
                <wp:extent cx="1681480" cy="266700"/>
                <wp:effectExtent l="9525" t="13335" r="13970" b="5715"/>
                <wp:wrapNone/>
                <wp:docPr id="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1480" cy="266700"/>
                        </a:xfrm>
                        <a:prstGeom prst="rect">
                          <a:avLst/>
                        </a:prstGeom>
                        <a:solidFill>
                          <a:srgbClr val="FFFFFF"/>
                        </a:solidFill>
                        <a:ln w="9525">
                          <a:solidFill>
                            <a:srgbClr val="000000"/>
                          </a:solidFill>
                          <a:miter lim="800000"/>
                          <a:headEnd/>
                          <a:tailEnd/>
                        </a:ln>
                      </wps:spPr>
                      <wps:txbx>
                        <w:txbxContent>
                          <w:p w:rsidR="00CE3F92" w:rsidRDefault="00CE3F92" w:rsidP="00CE3F92">
                            <w:pPr>
                              <w:jc w:val="center"/>
                              <w:rPr>
                                <w:rFonts w:hint="eastAsia"/>
                                <w:sz w:val="18"/>
                              </w:rPr>
                            </w:pPr>
                            <w:r>
                              <w:rPr>
                                <w:rFonts w:hint="eastAsia"/>
                                <w:sz w:val="18"/>
                              </w:rPr>
                              <w:t>签订相关合同（协议）</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33" type="#_x0000_t202" style="position:absolute;left:0;text-align:left;margin-left:108pt;margin-top:7.8pt;width:132.4pt;height:21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">
                <v:textbox>
                  <w:txbxContent>
                    <w:p w:rsidR="00CE3F92" w:rsidRDefault="00CE3F92" w:rsidP="00CE3F92">
                      <w:pPr>
                        <w:jc w:val="center"/>
                        <w:rPr>
                          <w:rFonts w:hint="eastAsia"/>
                          <w:sz w:val="18"/>
                        </w:rPr>
                      </w:pPr>
                      <w:r>
                        <w:rPr>
                          <w:rFonts w:hint="eastAsia"/>
                          <w:sz w:val="18"/>
                        </w:rPr>
                        <w:t>签订相关合同（协议）</w:t>
                      </w:r>
                    </w:p>
                  </w:txbxContent>
                </v:textbox>
              </v:shape>
            </w:pict>
          </mc:Fallback>
        </mc:AlternateContent>
      </w:r>
    </w:p>
    <w:p w:rsidR="00CE3F92" w:rsidRPr="00C002CF" w:rsidRDefault="00517863" w:rsidP="00CE3F92">
      <w:pPr>
        <w:rPr>
          <w:rFonts w:eastAsia="黑体" w:hint="eastAsia"/>
          <w:sz w:val="32"/>
        </w:rPr>
      </w:pPr>
      <w:r>
        <w:rPr>
          <w:rFonts w:eastAsia="黑体"/>
          <w:noProof/>
          <w:sz w:val="20"/>
        </w:rPr>
        <mc:AlternateContent>
          <mc:Choice Requires="wps">
            <w:drawing>
              <wp:anchor distT="0" distB="0" distL="114300" distR="114300" simplePos="0" relativeHeight="251651584" behindDoc="0" locked="0" layoutInCell="1" allowOverlap="1">
                <wp:simplePos x="0" y="0"/>
                <wp:positionH relativeFrom="column">
                  <wp:posOffset>1371600</wp:posOffset>
                </wp:positionH>
                <wp:positionV relativeFrom="paragraph">
                  <wp:posOffset>198120</wp:posOffset>
                </wp:positionV>
                <wp:extent cx="1681480" cy="266700"/>
                <wp:effectExtent l="9525" t="7620" r="13970" b="11430"/>
                <wp:wrapNone/>
                <wp:docPr id="8"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1480" cy="266700"/>
                        </a:xfrm>
                        <a:prstGeom prst="rect">
                          <a:avLst/>
                        </a:prstGeom>
                        <a:solidFill>
                          <a:srgbClr val="FFFFFF"/>
                        </a:solidFill>
                        <a:ln w="9525">
                          <a:solidFill>
                            <a:srgbClr val="000000"/>
                          </a:solidFill>
                          <a:miter lim="800000"/>
                          <a:headEnd/>
                          <a:tailEnd/>
                        </a:ln>
                      </wps:spPr>
                      <wps:txbx>
                        <w:txbxContent>
                          <w:p w:rsidR="00CE3F92" w:rsidRDefault="00CE3F92" w:rsidP="00CE3F92">
                            <w:pPr>
                              <w:jc w:val="center"/>
                              <w:rPr>
                                <w:rFonts w:hint="eastAsia"/>
                                <w:sz w:val="18"/>
                              </w:rPr>
                            </w:pPr>
                            <w:r>
                              <w:rPr>
                                <w:rFonts w:hint="eastAsia"/>
                                <w:sz w:val="18"/>
                              </w:rPr>
                              <w:t>承租方取得车辆</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34" type="#_x0000_t202" style="position:absolute;left:0;text-align:left;margin-left:108pt;margin-top:15.6pt;width:132.4pt;height:21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">
                <v:textbox>
                  <w:txbxContent>
                    <w:p w:rsidR="00CE3F92" w:rsidRDefault="00CE3F92" w:rsidP="00CE3F92">
                      <w:pPr>
                        <w:jc w:val="center"/>
                        <w:rPr>
                          <w:rFonts w:hint="eastAsia"/>
                          <w:sz w:val="18"/>
                        </w:rPr>
                      </w:pPr>
                      <w:r>
                        <w:rPr>
                          <w:rFonts w:hint="eastAsia"/>
                          <w:sz w:val="18"/>
                        </w:rPr>
                        <w:t>承租方取得车辆</w:t>
                      </w:r>
                    </w:p>
                  </w:txbxContent>
                </v:textbox>
              </v:shape>
            </w:pict>
          </mc:Fallback>
        </mc:AlternateContent>
      </w:r>
      <w:r>
        <w:rPr>
          <w:rFonts w:eastAsia="黑体"/>
          <w:noProof/>
          <w:sz w:val="20"/>
        </w:rPr>
        <mc:AlternateContent>
          <mc:Choice Requires="wps">
            <w:drawing>
              <wp:anchor distT="0" distB="0" distL="114300" distR="114300" simplePos="0" relativeHeight="251657728" behindDoc="0" locked="0" layoutInCell="1" allowOverlap="1">
                <wp:simplePos x="0" y="0"/>
                <wp:positionH relativeFrom="column">
                  <wp:posOffset>2286000</wp:posOffset>
                </wp:positionH>
                <wp:positionV relativeFrom="paragraph">
                  <wp:posOffset>0</wp:posOffset>
                </wp:positionV>
                <wp:extent cx="0" cy="215900"/>
                <wp:effectExtent l="57150" t="9525" r="57150" b="22225"/>
                <wp:wrapNone/>
                <wp:docPr id="7"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5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 o:spid="_x0000_s1026" style="position:absolute;left:0;text-align:lef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pt,0" to="180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">
                <v:stroke endarrow="block"/>
              </v:line>
            </w:pict>
          </mc:Fallback>
        </mc:AlternateContent>
      </w:r>
    </w:p>
    <w:p w:rsidR="00CE3F92" w:rsidRPr="00C002CF" w:rsidRDefault="00517863" w:rsidP="00CE3F92">
      <w:pPr>
        <w:rPr>
          <w:rFonts w:eastAsia="黑体" w:hint="eastAsia"/>
          <w:sz w:val="32"/>
        </w:rPr>
      </w:pPr>
      <w:r>
        <w:rPr>
          <w:rFonts w:eastAsia="黑体"/>
          <w:noProof/>
          <w:sz w:val="20"/>
        </w:rPr>
        <mc:AlternateContent>
          <mc:Choice Requires="wps">
            <w:drawing>
              <wp:anchor distT="0" distB="0" distL="114300" distR="114300" simplePos="0" relativeHeight="251668992" behindDoc="0" locked="0" layoutInCell="1" allowOverlap="1">
                <wp:simplePos x="0" y="0"/>
                <wp:positionH relativeFrom="column">
                  <wp:posOffset>3771900</wp:posOffset>
                </wp:positionH>
                <wp:positionV relativeFrom="paragraph">
                  <wp:posOffset>133985</wp:posOffset>
                </wp:positionV>
                <wp:extent cx="1490345" cy="698500"/>
                <wp:effectExtent l="9525" t="10160" r="5080" b="5715"/>
                <wp:wrapNone/>
                <wp:docPr id="6"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0345" cy="698500"/>
                        </a:xfrm>
                        <a:prstGeom prst="rect">
                          <a:avLst/>
                        </a:prstGeom>
                        <a:solidFill>
                          <a:srgbClr val="FFFFFF"/>
                        </a:solidFill>
                        <a:ln w="9525">
                          <a:solidFill>
                            <a:srgbClr val="000000"/>
                          </a:solidFill>
                          <a:miter lim="800000"/>
                          <a:headEnd/>
                          <a:tailEnd/>
                        </a:ln>
                      </wps:spPr>
                      <wps:txbx>
                        <w:txbxContent>
                          <w:p w:rsidR="00CE3F92" w:rsidRDefault="00CE3F92" w:rsidP="00CE3F92">
                            <w:pPr>
                              <w:rPr>
                                <w:rFonts w:hint="eastAsia"/>
                                <w:sz w:val="18"/>
                              </w:rPr>
                            </w:pPr>
                            <w:r>
                              <w:rPr>
                                <w:rFonts w:hint="eastAsia"/>
                                <w:sz w:val="18"/>
                              </w:rPr>
                              <w:t>一旦承租方违约由租赁公司会同供货商启动车辆回购程序并处置车辆</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 o:spid="_x0000_s1035" type="#_x0000_t202" style="position:absolute;left:0;text-align:left;margin-left:297pt;margin-top:10.55pt;width:117.35pt;height:5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">
                <v:textbox>
                  <w:txbxContent>
                    <w:p w:rsidR="00CE3F92" w:rsidRDefault="00CE3F92" w:rsidP="00CE3F92">
                      <w:pPr>
                        <w:rPr>
                          <w:rFonts w:hint="eastAsia"/>
                          <w:sz w:val="18"/>
                        </w:rPr>
                      </w:pPr>
                      <w:r>
                        <w:rPr>
                          <w:rFonts w:hint="eastAsia"/>
                          <w:sz w:val="18"/>
                        </w:rPr>
                        <w:t>一旦承租方违约由租赁公司会同供货商启动车辆回购程序并处置车辆</w:t>
                      </w:r>
                    </w:p>
                  </w:txbxContent>
                </v:textbox>
              </v:shape>
            </w:pict>
          </mc:Fallback>
        </mc:AlternateContent>
      </w:r>
      <w:r>
        <w:rPr>
          <w:rFonts w:eastAsia="黑体"/>
          <w:noProof/>
          <w:sz w:val="20"/>
        </w:rPr>
        <mc:AlternateContent>
          <mc:Choice Requires="wps">
            <w:drawing>
              <wp:anchor distT="0" distB="0" distL="114300" distR="114300" simplePos="0" relativeHeight="251652608" behindDoc="0" locked="0" layoutInCell="1" allowOverlap="1">
                <wp:simplePos x="0" y="0"/>
                <wp:positionH relativeFrom="column">
                  <wp:posOffset>1371600</wp:posOffset>
                </wp:positionH>
                <wp:positionV relativeFrom="paragraph">
                  <wp:posOffset>297180</wp:posOffset>
                </wp:positionV>
                <wp:extent cx="1681480" cy="266700"/>
                <wp:effectExtent l="9525" t="11430" r="13970" b="7620"/>
                <wp:wrapNone/>
                <wp:docPr id="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1480" cy="266700"/>
                        </a:xfrm>
                        <a:prstGeom prst="rect">
                          <a:avLst/>
                        </a:prstGeom>
                        <a:solidFill>
                          <a:srgbClr val="FFFFFF"/>
                        </a:solidFill>
                        <a:ln w="9525">
                          <a:solidFill>
                            <a:srgbClr val="000000"/>
                          </a:solidFill>
                          <a:miter lim="800000"/>
                          <a:headEnd/>
                          <a:tailEnd/>
                        </a:ln>
                      </wps:spPr>
                      <wps:txbx>
                        <w:txbxContent>
                          <w:p w:rsidR="00CE3F92" w:rsidRDefault="00CE3F92" w:rsidP="00CE3F92">
                            <w:pPr>
                              <w:jc w:val="center"/>
                              <w:rPr>
                                <w:rFonts w:hint="eastAsia"/>
                                <w:sz w:val="18"/>
                              </w:rPr>
                            </w:pPr>
                            <w:r>
                              <w:rPr>
                                <w:rFonts w:hint="eastAsia"/>
                                <w:sz w:val="18"/>
                              </w:rPr>
                              <w:t>承租方支付租金</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36" type="#_x0000_t202" style="position:absolute;left:0;text-align:left;margin-left:108pt;margin-top:23.4pt;width:132.4pt;height:21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">
                <v:textbox>
                  <w:txbxContent>
                    <w:p w:rsidR="00CE3F92" w:rsidRDefault="00CE3F92" w:rsidP="00CE3F92">
                      <w:pPr>
                        <w:jc w:val="center"/>
                        <w:rPr>
                          <w:rFonts w:hint="eastAsia"/>
                          <w:sz w:val="18"/>
                        </w:rPr>
                      </w:pPr>
                      <w:r>
                        <w:rPr>
                          <w:rFonts w:hint="eastAsia"/>
                          <w:sz w:val="18"/>
                        </w:rPr>
                        <w:t>承租方支付租金</w:t>
                      </w:r>
                    </w:p>
                  </w:txbxContent>
                </v:textbox>
              </v:shape>
            </w:pict>
          </mc:Fallback>
        </mc:AlternateContent>
      </w:r>
      <w:r>
        <w:rPr>
          <w:rFonts w:eastAsia="黑体"/>
          <w:noProof/>
          <w:sz w:val="20"/>
        </w:rPr>
        <mc:AlternateContent>
          <mc:Choice Requires="wps">
            <w:drawing>
              <wp:anchor distT="0" distB="0" distL="114300" distR="114300" simplePos="0" relativeHeight="251658752" behindDoc="0" locked="0" layoutInCell="1" allowOverlap="1">
                <wp:simplePos x="0" y="0"/>
                <wp:positionH relativeFrom="column">
                  <wp:posOffset>2286000</wp:posOffset>
                </wp:positionH>
                <wp:positionV relativeFrom="paragraph">
                  <wp:posOffset>99060</wp:posOffset>
                </wp:positionV>
                <wp:extent cx="0" cy="215900"/>
                <wp:effectExtent l="57150" t="13335" r="57150" b="18415"/>
                <wp:wrapNone/>
                <wp:docPr id="4"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5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 o:spid="_x0000_s1026" style="position:absolute;left:0;text-align:lef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pt,7.8pt" to="180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">
                <v:stroke endarrow="block"/>
              </v:line>
            </w:pict>
          </mc:Fallback>
        </mc:AlternateContent>
      </w:r>
    </w:p>
    <w:p w:rsidR="00CE3F92" w:rsidRPr="00C002CF" w:rsidRDefault="00517863" w:rsidP="00CE3F92">
      <w:pPr>
        <w:rPr>
          <w:rFonts w:eastAsia="黑体" w:hint="eastAsia"/>
          <w:sz w:val="32"/>
        </w:rPr>
      </w:pPr>
      <w:r>
        <w:rPr>
          <w:rFonts w:eastAsia="黑体"/>
          <w:noProof/>
          <w:sz w:val="20"/>
        </w:rPr>
        <mc:AlternateContent>
          <mc:Choice Requires="wps">
            <w:drawing>
              <wp:anchor distT="0" distB="0" distL="114300" distR="114300" simplePos="0" relativeHeight="251667968" behindDoc="0" locked="0" layoutInCell="1" allowOverlap="1">
                <wp:simplePos x="0" y="0"/>
                <wp:positionH relativeFrom="column">
                  <wp:posOffset>3086100</wp:posOffset>
                </wp:positionH>
                <wp:positionV relativeFrom="paragraph">
                  <wp:posOffset>34925</wp:posOffset>
                </wp:positionV>
                <wp:extent cx="655320" cy="0"/>
                <wp:effectExtent l="9525" t="53975" r="20955" b="60325"/>
                <wp:wrapNone/>
                <wp:docPr id="3"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532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3" o:spid="_x0000_s1026" style="position:absolute;left:0;text-align:lef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pt,2.75pt" to="294.6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">
                <v:stroke endarrow="block"/>
              </v:line>
            </w:pict>
          </mc:Fallback>
        </mc:AlternateContent>
      </w:r>
      <w:r>
        <w:rPr>
          <w:rFonts w:eastAsia="黑体"/>
          <w:noProof/>
          <w:sz w:val="20"/>
        </w:rPr>
        <mc:AlternateContent>
          <mc:Choice Requires="wps">
            <w:drawing>
              <wp:anchor distT="0" distB="0" distL="114300" distR="114300" simplePos="0" relativeHeight="251659776" behindDoc="0" locked="0" layoutInCell="1" allowOverlap="1">
                <wp:simplePos x="0" y="0"/>
                <wp:positionH relativeFrom="column">
                  <wp:posOffset>2286000</wp:posOffset>
                </wp:positionH>
                <wp:positionV relativeFrom="paragraph">
                  <wp:posOffset>198120</wp:posOffset>
                </wp:positionV>
                <wp:extent cx="0" cy="215900"/>
                <wp:effectExtent l="57150" t="7620" r="57150" b="14605"/>
                <wp:wrapNone/>
                <wp:docPr id="2"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5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5" o:spid="_x0000_s1026" style="position:absolute;left:0;text-align:lef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0pt,15.6pt" to="180pt,3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">
                <v:stroke endarrow="block"/>
              </v:line>
            </w:pict>
          </mc:Fallback>
        </mc:AlternateContent>
      </w:r>
    </w:p>
    <w:p w:rsidR="008D1564" w:rsidRPr="00051AF9" w:rsidRDefault="00517863">
      <w:pPr>
        <w:rPr>
          <w:rFonts w:eastAsia="黑体"/>
          <w:sz w:val="32"/>
        </w:rPr>
      </w:pPr>
      <w:bookmarkStart w:id="0" w:name="_GoBack"/>
      <w:bookmarkEnd w:id="0"/>
      <w:r>
        <w:rPr>
          <w:rFonts w:eastAsia="黑体"/>
          <w:noProof/>
          <w:sz w:val="20"/>
        </w:rPr>
        <mc:AlternateContent>
          <mc:Choice Requires="wps">
            <w:drawing>
              <wp:anchor distT="0" distB="0" distL="114300" distR="114300" simplePos="0" relativeHeight="251653632" behindDoc="0" locked="0" layoutInCell="1" allowOverlap="1">
                <wp:simplePos x="0" y="0"/>
                <wp:positionH relativeFrom="column">
                  <wp:posOffset>1257300</wp:posOffset>
                </wp:positionH>
                <wp:positionV relativeFrom="paragraph">
                  <wp:posOffset>0</wp:posOffset>
                </wp:positionV>
                <wp:extent cx="2221230" cy="262890"/>
                <wp:effectExtent l="9525" t="9525" r="7620" b="13335"/>
                <wp:wrapNone/>
                <wp:docPr id="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1230" cy="262890"/>
                        </a:xfrm>
                        <a:prstGeom prst="rect">
                          <a:avLst/>
                        </a:prstGeom>
                        <a:solidFill>
                          <a:srgbClr val="FFFFFF"/>
                        </a:solidFill>
                        <a:ln w="9525">
                          <a:solidFill>
                            <a:srgbClr val="000000"/>
                          </a:solidFill>
                          <a:miter lim="800000"/>
                          <a:headEnd/>
                          <a:tailEnd/>
                        </a:ln>
                      </wps:spPr>
                      <wps:txbx>
                        <w:txbxContent>
                          <w:p w:rsidR="00CE3F92" w:rsidRDefault="00CE3F92" w:rsidP="00CE3F92">
                            <w:pPr>
                              <w:rPr>
                                <w:rFonts w:hint="eastAsia"/>
                                <w:sz w:val="18"/>
                              </w:rPr>
                            </w:pPr>
                            <w:r>
                              <w:rPr>
                                <w:rFonts w:hint="eastAsia"/>
                                <w:sz w:val="18"/>
                              </w:rPr>
                              <w:t>租赁合同终止（承租人有留购选择权）</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37" type="#_x0000_t202" style="position:absolute;left:0;text-align:left;margin-left:99pt;margin-top:0;width:174.9pt;height:20.7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">
                <v:textbox>
                  <w:txbxContent>
                    <w:p w:rsidR="00CE3F92" w:rsidRDefault="00CE3F92" w:rsidP="00CE3F92">
                      <w:pPr>
                        <w:rPr>
                          <w:rFonts w:hint="eastAsia"/>
                          <w:sz w:val="18"/>
                        </w:rPr>
                      </w:pPr>
                      <w:r>
                        <w:rPr>
                          <w:rFonts w:hint="eastAsia"/>
                          <w:sz w:val="18"/>
                        </w:rPr>
                        <w:t>租赁合同终止（承租人有留购选择权）</w:t>
                      </w:r>
                    </w:p>
                  </w:txbxContent>
                </v:textbox>
              </v:shape>
            </w:pict>
          </mc:Fallback>
        </mc:AlternateContent>
      </w:r>
    </w:p>
    <w:sectPr w:rsidR="008D1564" w:rsidRPr="00051AF9">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AF16E9"/>
    <w:multiLevelType w:val="hybridMultilevel"/>
    <w:tmpl w:val="49CA3B10"/>
    <w:lvl w:ilvl="0" w:tplc="CFF80C1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8973A40"/>
    <w:multiLevelType w:val="hybridMultilevel"/>
    <w:tmpl w:val="13A0385C"/>
    <w:lvl w:ilvl="0" w:tplc="2F7E4D12">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3F92"/>
    <w:rsid w:val="00051AF9"/>
    <w:rsid w:val="004D3DA8"/>
    <w:rsid w:val="00517863"/>
    <w:rsid w:val="007526EA"/>
    <w:rsid w:val="007756F6"/>
    <w:rsid w:val="008D1564"/>
    <w:rsid w:val="00C6047C"/>
    <w:rsid w:val="00CE3F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E3F92"/>
    <w:pPr>
      <w:widowControl w:val="0"/>
      <w:jc w:val="both"/>
    </w:pPr>
    <w:rPr>
      <w:kern w:val="2"/>
      <w:sz w:val="21"/>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1">
    <w:name w:val="toc 1"/>
    <w:basedOn w:val="a"/>
    <w:next w:val="a"/>
    <w:autoRedefine/>
    <w:semiHidden/>
    <w:rsid w:val="00CE3F92"/>
    <w:pPr>
      <w:spacing w:line="440" w:lineRule="exact"/>
      <w:ind w:firstLineChars="200" w:firstLine="422"/>
    </w:pPr>
    <w:rPr>
      <w:rFonts w:ascii="宋体" w:hAnsi="宋体"/>
      <w:b/>
      <w:szCs w:val="20"/>
    </w:rPr>
  </w:style>
  <w:style w:type="paragraph" w:styleId="2">
    <w:name w:val="Body Text Indent 2"/>
    <w:basedOn w:val="a"/>
    <w:rsid w:val="00CE3F92"/>
    <w:pPr>
      <w:ind w:firstLineChars="200" w:firstLine="480"/>
    </w:pPr>
    <w:rPr>
      <w:rFonts w:ascii="Tahoma" w:hAnsi="Tahoma" w:cs="Tahoma"/>
      <w:color w:val="000000"/>
      <w:sz w:val="24"/>
      <w:szCs w:val="21"/>
    </w:rPr>
  </w:style>
  <w:style w:type="paragraph" w:styleId="a3">
    <w:name w:val="Body Text Indent"/>
    <w:basedOn w:val="a"/>
    <w:rsid w:val="00CE3F92"/>
    <w:pPr>
      <w:spacing w:line="500" w:lineRule="exact"/>
      <w:ind w:firstLineChars="200" w:firstLine="422"/>
    </w:pPr>
    <w:rPr>
      <w:rFonts w:ascii="仿宋_GB2312" w:hAnsi="宋体"/>
      <w:b/>
      <w:bCs/>
      <w:szCs w:val="21"/>
    </w:rPr>
  </w:style>
  <w:style w:type="paragraph" w:styleId="20">
    <w:name w:val="Body Text 2"/>
    <w:basedOn w:val="a"/>
    <w:rsid w:val="00CE3F92"/>
    <w:rPr>
      <w:sz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E3F92"/>
    <w:pPr>
      <w:widowControl w:val="0"/>
      <w:jc w:val="both"/>
    </w:pPr>
    <w:rPr>
      <w:kern w:val="2"/>
      <w:sz w:val="21"/>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1">
    <w:name w:val="toc 1"/>
    <w:basedOn w:val="a"/>
    <w:next w:val="a"/>
    <w:autoRedefine/>
    <w:semiHidden/>
    <w:rsid w:val="00CE3F92"/>
    <w:pPr>
      <w:spacing w:line="440" w:lineRule="exact"/>
      <w:ind w:firstLineChars="200" w:firstLine="422"/>
    </w:pPr>
    <w:rPr>
      <w:rFonts w:ascii="宋体" w:hAnsi="宋体"/>
      <w:b/>
      <w:szCs w:val="20"/>
    </w:rPr>
  </w:style>
  <w:style w:type="paragraph" w:styleId="2">
    <w:name w:val="Body Text Indent 2"/>
    <w:basedOn w:val="a"/>
    <w:rsid w:val="00CE3F92"/>
    <w:pPr>
      <w:ind w:firstLineChars="200" w:firstLine="480"/>
    </w:pPr>
    <w:rPr>
      <w:rFonts w:ascii="Tahoma" w:hAnsi="Tahoma" w:cs="Tahoma"/>
      <w:color w:val="000000"/>
      <w:sz w:val="24"/>
      <w:szCs w:val="21"/>
    </w:rPr>
  </w:style>
  <w:style w:type="paragraph" w:styleId="a3">
    <w:name w:val="Body Text Indent"/>
    <w:basedOn w:val="a"/>
    <w:rsid w:val="00CE3F92"/>
    <w:pPr>
      <w:spacing w:line="500" w:lineRule="exact"/>
      <w:ind w:firstLineChars="200" w:firstLine="422"/>
    </w:pPr>
    <w:rPr>
      <w:rFonts w:ascii="仿宋_GB2312" w:hAnsi="宋体"/>
      <w:b/>
      <w:bCs/>
      <w:szCs w:val="21"/>
    </w:rPr>
  </w:style>
  <w:style w:type="paragraph" w:styleId="20">
    <w:name w:val="Body Text 2"/>
    <w:basedOn w:val="a"/>
    <w:rsid w:val="00CE3F92"/>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454545"/>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147</Words>
  <Characters>838</Characters>
  <Application>Microsoft Office Word</Application>
  <DocSecurity>0</DocSecurity>
  <Lines>6</Lines>
  <Paragraphs>1</Paragraphs>
  <ScaleCrop>false</ScaleCrop>
  <Company>Microsoft</Company>
  <LinksUpToDate>false</LinksUpToDate>
  <CharactersWithSpaces>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汽车融资租赁的业务流程及模式图                                                                  </dc:title>
  <dc:subject/>
  <dc:creator>微软中国</dc:creator>
  <cp:keywords/>
  <dc:description/>
  <cp:lastModifiedBy>张艳坤</cp:lastModifiedBy>
  <cp:revision>4</cp:revision>
  <dcterms:created xsi:type="dcterms:W3CDTF">2015-04-18T11:47:00Z</dcterms:created>
  <dcterms:modified xsi:type="dcterms:W3CDTF">2015-04-18T11:47:00Z</dcterms:modified>
</cp:coreProperties>
</file>