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091" w:rsidRDefault="00B140CF">
      <w:r>
        <w:rPr>
          <w:rFonts w:ascii="ˎ̥ Arial" w:hAnsi="ˎ̥ Arial"/>
          <w:b/>
          <w:bCs/>
          <w:sz w:val="27"/>
          <w:szCs w:val="27"/>
        </w:rPr>
        <w:t>陈雷细说</w:t>
      </w:r>
      <w:r>
        <w:rPr>
          <w:rFonts w:ascii="ˎ̥ Arial" w:hAnsi="ˎ̥ Arial"/>
          <w:b/>
          <w:bCs/>
          <w:sz w:val="27"/>
          <w:szCs w:val="27"/>
        </w:rPr>
        <w:t>2011</w:t>
      </w:r>
      <w:r>
        <w:rPr>
          <w:rFonts w:ascii="ˎ̥ Arial" w:hAnsi="ˎ̥ Arial"/>
          <w:b/>
          <w:bCs/>
          <w:sz w:val="27"/>
          <w:szCs w:val="27"/>
        </w:rPr>
        <w:t>年中央一号文件实施和</w:t>
      </w:r>
      <w:r>
        <w:rPr>
          <w:rFonts w:ascii="ˎ̥ Arial" w:hAnsi="ˎ̥ Arial"/>
          <w:b/>
          <w:bCs/>
          <w:sz w:val="27"/>
          <w:szCs w:val="27"/>
        </w:rPr>
        <w:t>2012</w:t>
      </w:r>
      <w:r>
        <w:rPr>
          <w:rFonts w:ascii="ˎ̥ Arial" w:hAnsi="ˎ̥ Arial"/>
          <w:b/>
          <w:bCs/>
          <w:sz w:val="27"/>
          <w:szCs w:val="27"/>
        </w:rPr>
        <w:t>年水利发展</w:t>
      </w:r>
      <w:hyperlink r:id="rId6" w:history="1">
        <w:r w:rsidRPr="00873FB2">
          <w:rPr>
            <w:rStyle w:val="a3"/>
          </w:rPr>
          <w:t>http://www.aquasmart.cn/bencandy.php?fid=1&amp;id=14943</w:t>
        </w:r>
      </w:hyperlink>
    </w:p>
    <w:p w:rsidR="00B140CF" w:rsidRDefault="00B140CF"/>
    <w:p w:rsidR="00B140CF" w:rsidRDefault="003D5F6A">
      <w:hyperlink r:id="rId7" w:history="1">
        <w:r w:rsidR="00B140CF" w:rsidRPr="00873FB2">
          <w:rPr>
            <w:rStyle w:val="a3"/>
          </w:rPr>
          <w:t>http://www.santainews.com/stswj/ShowArticle.asp?ArticleID=54719</w:t>
        </w:r>
      </w:hyperlink>
    </w:p>
    <w:p w:rsidR="00B140CF" w:rsidRDefault="00B140CF"/>
    <w:p w:rsidR="00CF40F2" w:rsidRDefault="00CF40F2">
      <w:r>
        <w:rPr>
          <w:rFonts w:hint="eastAsia"/>
        </w:rPr>
        <w:t>着力打造政府融资平台多渠道筹资建设水利</w:t>
      </w:r>
    </w:p>
    <w:p w:rsidR="00CF40F2" w:rsidRDefault="003D5F6A">
      <w:hyperlink r:id="rId8" w:history="1">
        <w:r w:rsidR="00CF40F2" w:rsidRPr="00724276">
          <w:rPr>
            <w:rStyle w:val="a3"/>
          </w:rPr>
          <w:t>http://www.doc88.com/p-270338201270.html</w:t>
        </w:r>
      </w:hyperlink>
    </w:p>
    <w:p w:rsidR="00CF40F2" w:rsidRDefault="00CF40F2"/>
    <w:p w:rsidR="00CF40F2" w:rsidRDefault="00CF40F2">
      <w:r>
        <w:rPr>
          <w:rFonts w:hint="eastAsia"/>
        </w:rPr>
        <w:t>盈利模式成水利融资最大障碍</w:t>
      </w:r>
    </w:p>
    <w:p w:rsidR="00CF40F2" w:rsidRDefault="003D5F6A">
      <w:hyperlink r:id="rId9" w:history="1">
        <w:r w:rsidR="00CF40F2" w:rsidRPr="00724276">
          <w:rPr>
            <w:rStyle w:val="a3"/>
          </w:rPr>
          <w:t>http://finance.jrj.com.cn/2012/04/21085712855671.shtml</w:t>
        </w:r>
      </w:hyperlink>
    </w:p>
    <w:p w:rsidR="00CF40F2" w:rsidRDefault="00CF40F2"/>
    <w:p w:rsidR="00CF40F2" w:rsidRDefault="00CF40F2">
      <w:r>
        <w:rPr>
          <w:rFonts w:hint="eastAsia"/>
        </w:rPr>
        <w:t>我国水利工程建设项目多渠道融资研究</w:t>
      </w:r>
    </w:p>
    <w:p w:rsidR="00CF40F2" w:rsidRDefault="003D5F6A">
      <w:pPr>
        <w:rPr>
          <w:b/>
        </w:rPr>
      </w:pPr>
      <w:hyperlink r:id="rId10" w:history="1">
        <w:r w:rsidR="00CF40F2" w:rsidRPr="00724276">
          <w:rPr>
            <w:rStyle w:val="a3"/>
            <w:b/>
          </w:rPr>
          <w:t>http://www.doc88.com/p-175100610012.html</w:t>
        </w:r>
      </w:hyperlink>
    </w:p>
    <w:p w:rsidR="00CF40F2" w:rsidRDefault="00CF40F2">
      <w:pPr>
        <w:rPr>
          <w:b/>
        </w:rPr>
      </w:pPr>
    </w:p>
    <w:p w:rsidR="00CF40F2" w:rsidRDefault="00CF40F2">
      <w:pPr>
        <w:rPr>
          <w:b/>
        </w:rPr>
      </w:pPr>
      <w:r>
        <w:rPr>
          <w:rFonts w:hint="eastAsia"/>
          <w:b/>
        </w:rPr>
        <w:t>三峡工程项目融资案例分析</w:t>
      </w:r>
    </w:p>
    <w:p w:rsidR="00CF40F2" w:rsidRDefault="003D5F6A">
      <w:pPr>
        <w:rPr>
          <w:b/>
        </w:rPr>
      </w:pPr>
      <w:hyperlink r:id="rId11" w:history="1">
        <w:r w:rsidR="00CF40F2" w:rsidRPr="00724276">
          <w:rPr>
            <w:rStyle w:val="a3"/>
            <w:b/>
          </w:rPr>
          <w:t>http://wenku.baidu.com/view/ec47e61b227916888486d7a4.html</w:t>
        </w:r>
      </w:hyperlink>
    </w:p>
    <w:p w:rsidR="00CF40F2" w:rsidRDefault="00CF40F2">
      <w:pPr>
        <w:rPr>
          <w:b/>
        </w:rPr>
      </w:pPr>
    </w:p>
    <w:p w:rsidR="00CF40F2" w:rsidRDefault="00CF40F2">
      <w:pPr>
        <w:rPr>
          <w:b/>
        </w:rPr>
      </w:pPr>
      <w:r>
        <w:rPr>
          <w:rFonts w:hint="eastAsia"/>
          <w:b/>
        </w:rPr>
        <w:t>水电站项目设备租赁融资模式研究</w:t>
      </w:r>
    </w:p>
    <w:p w:rsidR="00CF40F2" w:rsidRDefault="003D5F6A">
      <w:pPr>
        <w:rPr>
          <w:b/>
        </w:rPr>
      </w:pPr>
      <w:hyperlink r:id="rId12" w:history="1">
        <w:r w:rsidR="00CF40F2" w:rsidRPr="00724276">
          <w:rPr>
            <w:rStyle w:val="a3"/>
            <w:b/>
          </w:rPr>
          <w:t>http://www.doc88.com/p-99894251514.html</w:t>
        </w:r>
      </w:hyperlink>
    </w:p>
    <w:p w:rsidR="00CF40F2" w:rsidRDefault="00CF40F2">
      <w:pPr>
        <w:rPr>
          <w:b/>
        </w:rPr>
      </w:pPr>
    </w:p>
    <w:p w:rsidR="00CF40F2" w:rsidRDefault="00CF40F2">
      <w:pPr>
        <w:rPr>
          <w:b/>
        </w:rPr>
      </w:pPr>
      <w:r>
        <w:rPr>
          <w:rFonts w:hint="eastAsia"/>
          <w:b/>
        </w:rPr>
        <w:t>为昭通水电站建设融资</w:t>
      </w:r>
      <w:r>
        <w:rPr>
          <w:rFonts w:hint="eastAsia"/>
          <w:b/>
        </w:rPr>
        <w:t>2.2</w:t>
      </w:r>
      <w:r>
        <w:rPr>
          <w:rFonts w:hint="eastAsia"/>
          <w:b/>
        </w:rPr>
        <w:t>亿元</w:t>
      </w:r>
    </w:p>
    <w:p w:rsidR="00CF40F2" w:rsidRDefault="003D5F6A">
      <w:pPr>
        <w:rPr>
          <w:b/>
        </w:rPr>
      </w:pPr>
      <w:hyperlink r:id="rId13" w:history="1">
        <w:r w:rsidR="00CF40F2" w:rsidRPr="00724276">
          <w:rPr>
            <w:rStyle w:val="a3"/>
            <w:b/>
          </w:rPr>
          <w:t>http://news.timedg.com/2012-07/20/content_11190816.htm</w:t>
        </w:r>
      </w:hyperlink>
    </w:p>
    <w:p w:rsidR="00CF40F2" w:rsidRDefault="00CF40F2">
      <w:pPr>
        <w:rPr>
          <w:b/>
        </w:rPr>
      </w:pPr>
    </w:p>
    <w:p w:rsidR="00CF40F2" w:rsidRDefault="00CF40F2">
      <w:pPr>
        <w:rPr>
          <w:b/>
        </w:rPr>
      </w:pPr>
      <w:r>
        <w:rPr>
          <w:rFonts w:hint="eastAsia"/>
          <w:b/>
        </w:rPr>
        <w:t>四川分行办理首笔水电站融资租赁</w:t>
      </w:r>
    </w:p>
    <w:p w:rsidR="00CF40F2" w:rsidRDefault="003D5F6A">
      <w:pPr>
        <w:rPr>
          <w:b/>
        </w:rPr>
      </w:pPr>
      <w:hyperlink r:id="rId14" w:history="1">
        <w:r w:rsidR="00CF40F2" w:rsidRPr="00724276">
          <w:rPr>
            <w:rStyle w:val="a3"/>
            <w:b/>
          </w:rPr>
          <w:t>http://www.95599.cn/cn/branch/sc/news/201111/t20111104_179993.htm</w:t>
        </w:r>
      </w:hyperlink>
    </w:p>
    <w:p w:rsidR="00CF40F2" w:rsidRDefault="00CF40F2">
      <w:pPr>
        <w:rPr>
          <w:b/>
        </w:rPr>
      </w:pPr>
    </w:p>
    <w:p w:rsidR="00EF1841" w:rsidRDefault="00EF1841">
      <w:pPr>
        <w:rPr>
          <w:b/>
        </w:rPr>
      </w:pPr>
      <w:r>
        <w:rPr>
          <w:rFonts w:hint="eastAsia"/>
          <w:b/>
        </w:rPr>
        <w:t>我国大中型水电项目投融资模式的创新研究</w:t>
      </w:r>
    </w:p>
    <w:p w:rsidR="00EF1841" w:rsidRPr="000A718E" w:rsidRDefault="003D5F6A">
      <w:pPr>
        <w:rPr>
          <w:rFonts w:hint="eastAsia"/>
          <w:b/>
        </w:rPr>
      </w:pPr>
      <w:hyperlink r:id="rId15" w:history="1">
        <w:r w:rsidR="00EF1841" w:rsidRPr="00724276">
          <w:rPr>
            <w:rStyle w:val="a3"/>
            <w:b/>
          </w:rPr>
          <w:t>http://www.doc88.com/p-989701992914.html</w:t>
        </w:r>
      </w:hyperlink>
      <w:bookmarkStart w:id="0" w:name="_GoBack"/>
      <w:bookmarkEnd w:id="0"/>
    </w:p>
    <w:sectPr w:rsidR="00EF1841" w:rsidRPr="000A71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F6A" w:rsidRDefault="003D5F6A" w:rsidP="00CF40F2">
      <w:r>
        <w:separator/>
      </w:r>
    </w:p>
  </w:endnote>
  <w:endnote w:type="continuationSeparator" w:id="0">
    <w:p w:rsidR="003D5F6A" w:rsidRDefault="003D5F6A" w:rsidP="00CF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ˎ̥ 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F6A" w:rsidRDefault="003D5F6A" w:rsidP="00CF40F2">
      <w:r>
        <w:separator/>
      </w:r>
    </w:p>
  </w:footnote>
  <w:footnote w:type="continuationSeparator" w:id="0">
    <w:p w:rsidR="003D5F6A" w:rsidRDefault="003D5F6A" w:rsidP="00CF40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CF"/>
    <w:rsid w:val="000A718E"/>
    <w:rsid w:val="002A063E"/>
    <w:rsid w:val="003D5F6A"/>
    <w:rsid w:val="00505091"/>
    <w:rsid w:val="00B140CF"/>
    <w:rsid w:val="00CF40F2"/>
    <w:rsid w:val="00EF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16E409A-FAF0-4214-95B9-51296B69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0C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F40F2"/>
    <w:rPr>
      <w:color w:val="800080" w:themeColor="followedHyperlink"/>
      <w:u w:val="single"/>
    </w:rPr>
  </w:style>
  <w:style w:type="paragraph" w:styleId="a5">
    <w:name w:val="header"/>
    <w:basedOn w:val="a"/>
    <w:link w:val="Char"/>
    <w:uiPriority w:val="99"/>
    <w:unhideWhenUsed/>
    <w:rsid w:val="00CF40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CF40F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F40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F40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c88.com/p-270338201270.html" TargetMode="External"/><Relationship Id="rId13" Type="http://schemas.openxmlformats.org/officeDocument/2006/relationships/hyperlink" Target="http://news.timedg.com/2012-07/20/content_11190816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ntainews.com/stswj/ShowArticle.asp?ArticleID=54719" TargetMode="External"/><Relationship Id="rId12" Type="http://schemas.openxmlformats.org/officeDocument/2006/relationships/hyperlink" Target="http://www.doc88.com/p-99894251514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quasmart.cn/bencandy.php?fid=1&amp;id=14943" TargetMode="External"/><Relationship Id="rId11" Type="http://schemas.openxmlformats.org/officeDocument/2006/relationships/hyperlink" Target="http://wenku.baidu.com/view/ec47e61b227916888486d7a4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doc88.com/p-989701992914.html" TargetMode="External"/><Relationship Id="rId10" Type="http://schemas.openxmlformats.org/officeDocument/2006/relationships/hyperlink" Target="http://www.doc88.com/p-175100610012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finance.jrj.com.cn/2012/04/21085712855671.shtml" TargetMode="External"/><Relationship Id="rId14" Type="http://schemas.openxmlformats.org/officeDocument/2006/relationships/hyperlink" Target="http://www.95599.cn/cn/branch/sc/news/201111/t20111104_179993.h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50505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XINHAI-02</dc:creator>
  <cp:lastModifiedBy>张艳坤</cp:lastModifiedBy>
  <cp:revision>3</cp:revision>
  <dcterms:created xsi:type="dcterms:W3CDTF">2012-08-21T10:00:00Z</dcterms:created>
  <dcterms:modified xsi:type="dcterms:W3CDTF">2013-12-21T11:11:00Z</dcterms:modified>
</cp:coreProperties>
</file>