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D49BE" w14:textId="77777777" w:rsidR="00E757E2" w:rsidRPr="00683EE8" w:rsidRDefault="00E757E2" w:rsidP="00E757E2">
      <w:pPr>
        <w:pStyle w:val="11"/>
        <w:ind w:firstLineChars="0" w:firstLine="0"/>
        <w:jc w:val="center"/>
        <w:rPr>
          <w:sz w:val="36"/>
          <w:szCs w:val="44"/>
        </w:rPr>
      </w:pPr>
      <w:bookmarkStart w:id="0" w:name="_GoBack"/>
      <w:bookmarkEnd w:id="0"/>
    </w:p>
    <w:p w14:paraId="7AB2B59E" w14:textId="0AA76561" w:rsidR="00EF2020" w:rsidRPr="00683EE8" w:rsidRDefault="00471651" w:rsidP="00EF2020">
      <w:pPr>
        <w:spacing w:beforeLines="100" w:before="312" w:afterLines="100" w:after="312"/>
        <w:jc w:val="center"/>
        <w:rPr>
          <w:rFonts w:ascii="宋体" w:hAnsi="宋体"/>
          <w:b/>
          <w:sz w:val="36"/>
          <w:szCs w:val="44"/>
        </w:rPr>
      </w:pPr>
      <w:r>
        <w:rPr>
          <w:rFonts w:ascii="宋体" w:hAnsi="宋体" w:hint="eastAsia"/>
          <w:b/>
          <w:sz w:val="36"/>
          <w:szCs w:val="44"/>
        </w:rPr>
        <w:t>融资</w:t>
      </w:r>
      <w:r w:rsidR="00EF2020" w:rsidRPr="00683EE8">
        <w:rPr>
          <w:rFonts w:ascii="宋体" w:hAnsi="宋体" w:hint="eastAsia"/>
          <w:b/>
          <w:sz w:val="36"/>
          <w:szCs w:val="44"/>
        </w:rPr>
        <w:t>租赁有限公司租赁业务操作流程</w:t>
      </w:r>
    </w:p>
    <w:p w14:paraId="34EE660F" w14:textId="77777777" w:rsidR="00EF2020" w:rsidRPr="00683EE8" w:rsidRDefault="00EF2020" w:rsidP="00EF2020">
      <w:pPr>
        <w:jc w:val="center"/>
        <w:rPr>
          <w:rFonts w:ascii="仿宋_GB2312" w:eastAsia="仿宋_GB2312" w:hAnsi="宋体"/>
          <w:b/>
          <w:sz w:val="28"/>
          <w:szCs w:val="36"/>
        </w:rPr>
      </w:pPr>
      <w:r w:rsidRPr="00683EE8">
        <w:rPr>
          <w:rFonts w:ascii="仿宋_GB2312" w:eastAsia="仿宋_GB2312" w:hAnsi="宋体" w:hint="eastAsia"/>
          <w:b/>
          <w:sz w:val="28"/>
          <w:szCs w:val="36"/>
        </w:rPr>
        <w:t>第一章  总则</w:t>
      </w:r>
    </w:p>
    <w:p w14:paraId="38CE2A70" w14:textId="77777777" w:rsidR="00EF2020" w:rsidRPr="00683EE8" w:rsidRDefault="00EF2020" w:rsidP="00925624">
      <w:pPr>
        <w:spacing w:line="360" w:lineRule="auto"/>
        <w:ind w:firstLineChars="200" w:firstLine="480"/>
        <w:rPr>
          <w:rFonts w:ascii="仿宋_GB2312" w:eastAsia="仿宋_GB2312"/>
          <w:sz w:val="24"/>
          <w:szCs w:val="32"/>
        </w:rPr>
      </w:pPr>
      <w:r w:rsidRPr="00683EE8">
        <w:rPr>
          <w:rFonts w:ascii="仿宋_GB2312" w:eastAsia="仿宋_GB2312" w:hint="eastAsia"/>
          <w:sz w:val="24"/>
          <w:szCs w:val="32"/>
        </w:rPr>
        <w:t>第一条 为规范租赁业务的具体操作，根据相关</w:t>
      </w:r>
      <w:r w:rsidR="0019731F" w:rsidRPr="00683EE8">
        <w:rPr>
          <w:rFonts w:ascii="仿宋_GB2312" w:eastAsia="仿宋_GB2312" w:hint="eastAsia"/>
          <w:sz w:val="24"/>
          <w:szCs w:val="32"/>
        </w:rPr>
        <w:t>法律、</w:t>
      </w:r>
      <w:r w:rsidRPr="00683EE8">
        <w:rPr>
          <w:rFonts w:ascii="仿宋_GB2312" w:eastAsia="仿宋_GB2312" w:hint="eastAsia"/>
          <w:sz w:val="24"/>
          <w:szCs w:val="32"/>
        </w:rPr>
        <w:t>法规</w:t>
      </w:r>
      <w:r w:rsidR="00494058" w:rsidRPr="00683EE8">
        <w:rPr>
          <w:rFonts w:ascii="仿宋_GB2312" w:eastAsia="仿宋_GB2312" w:hint="eastAsia"/>
          <w:sz w:val="24"/>
          <w:szCs w:val="32"/>
        </w:rPr>
        <w:t>及</w:t>
      </w:r>
      <w:r w:rsidRPr="00683EE8">
        <w:rPr>
          <w:rFonts w:ascii="仿宋_GB2312" w:eastAsia="仿宋_GB2312" w:hint="eastAsia"/>
          <w:sz w:val="24"/>
          <w:szCs w:val="32"/>
        </w:rPr>
        <w:t>公司有关制度，特制定本操作流程。</w:t>
      </w:r>
    </w:p>
    <w:p w14:paraId="583ECE1F"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第二条 业务操作流程依次包括以下程序：租赁项目立项</w:t>
      </w:r>
      <w:r w:rsidR="0019731F" w:rsidRPr="00683EE8">
        <w:rPr>
          <w:rFonts w:ascii="仿宋_GB2312" w:eastAsia="仿宋_GB2312" w:hint="eastAsia"/>
          <w:sz w:val="24"/>
          <w:szCs w:val="32"/>
        </w:rPr>
        <w:t>审查</w:t>
      </w:r>
      <w:r w:rsidRPr="00683EE8">
        <w:rPr>
          <w:rFonts w:ascii="仿宋_GB2312" w:eastAsia="仿宋_GB2312" w:hint="eastAsia"/>
          <w:sz w:val="24"/>
          <w:szCs w:val="32"/>
        </w:rPr>
        <w:t>、</w:t>
      </w:r>
      <w:r w:rsidR="0019731F" w:rsidRPr="00683EE8">
        <w:rPr>
          <w:rFonts w:ascii="仿宋_GB2312" w:eastAsia="仿宋_GB2312" w:hint="eastAsia"/>
          <w:sz w:val="24"/>
          <w:szCs w:val="32"/>
        </w:rPr>
        <w:t>租赁项目立项、</w:t>
      </w:r>
      <w:r w:rsidRPr="00683EE8">
        <w:rPr>
          <w:rFonts w:ascii="仿宋_GB2312" w:eastAsia="仿宋_GB2312" w:hint="eastAsia"/>
          <w:sz w:val="24"/>
          <w:szCs w:val="32"/>
        </w:rPr>
        <w:t>租赁项目尽职调查、租赁项目</w:t>
      </w:r>
      <w:r w:rsidR="005A6274" w:rsidRPr="00683EE8">
        <w:rPr>
          <w:rFonts w:ascii="仿宋_GB2312" w:eastAsia="仿宋_GB2312" w:hint="eastAsia"/>
          <w:sz w:val="24"/>
          <w:szCs w:val="32"/>
        </w:rPr>
        <w:t>初</w:t>
      </w:r>
      <w:r w:rsidRPr="00683EE8">
        <w:rPr>
          <w:rFonts w:ascii="仿宋_GB2312" w:eastAsia="仿宋_GB2312" w:hint="eastAsia"/>
          <w:sz w:val="24"/>
          <w:szCs w:val="32"/>
        </w:rPr>
        <w:t>审、租赁项目审批、租赁项目合同的</w:t>
      </w:r>
      <w:r w:rsidR="005A6274" w:rsidRPr="00683EE8">
        <w:rPr>
          <w:rFonts w:ascii="仿宋_GB2312" w:eastAsia="仿宋_GB2312" w:hint="eastAsia"/>
          <w:sz w:val="24"/>
          <w:szCs w:val="32"/>
        </w:rPr>
        <w:t>审查</w:t>
      </w:r>
      <w:r w:rsidR="00A14AA5" w:rsidRPr="00683EE8">
        <w:rPr>
          <w:rFonts w:ascii="仿宋_GB2312" w:eastAsia="仿宋_GB2312" w:hint="eastAsia"/>
          <w:sz w:val="24"/>
          <w:szCs w:val="32"/>
        </w:rPr>
        <w:t>及</w:t>
      </w:r>
      <w:r w:rsidRPr="00683EE8">
        <w:rPr>
          <w:rFonts w:ascii="仿宋_GB2312" w:eastAsia="仿宋_GB2312" w:hint="eastAsia"/>
          <w:sz w:val="24"/>
          <w:szCs w:val="32"/>
        </w:rPr>
        <w:t>签订、租赁项目资金投放及回收、租赁项目的后期管理。</w:t>
      </w:r>
    </w:p>
    <w:p w14:paraId="7C766761" w14:textId="77777777" w:rsidR="00EF2020" w:rsidRPr="00683EE8" w:rsidRDefault="00EF2020" w:rsidP="00925624">
      <w:pPr>
        <w:spacing w:line="360" w:lineRule="auto"/>
        <w:ind w:firstLineChars="200" w:firstLine="480"/>
        <w:rPr>
          <w:rFonts w:ascii="仿宋_GB2312" w:eastAsia="仿宋_GB2312"/>
          <w:sz w:val="24"/>
          <w:szCs w:val="32"/>
        </w:rPr>
      </w:pPr>
      <w:r w:rsidRPr="00683EE8">
        <w:rPr>
          <w:rFonts w:ascii="仿宋_GB2312" w:eastAsia="仿宋_GB2312" w:hint="eastAsia"/>
          <w:sz w:val="24"/>
          <w:szCs w:val="32"/>
        </w:rPr>
        <w:t>第三条 公司管理人员及各部门工作人员按照客观、审慎、严谨、专业的原则，根据本操作流程开展各项工作。</w:t>
      </w:r>
    </w:p>
    <w:p w14:paraId="6568F88F" w14:textId="77777777" w:rsidR="0019731F" w:rsidRPr="00683EE8" w:rsidRDefault="0019731F" w:rsidP="00C05272">
      <w:pPr>
        <w:spacing w:line="360" w:lineRule="auto"/>
        <w:ind w:firstLineChars="700" w:firstLine="1960"/>
        <w:rPr>
          <w:rFonts w:ascii="仿宋_GB2312" w:eastAsia="仿宋_GB2312"/>
          <w:b/>
          <w:sz w:val="28"/>
          <w:szCs w:val="36"/>
        </w:rPr>
      </w:pPr>
      <w:r w:rsidRPr="00683EE8">
        <w:rPr>
          <w:rFonts w:ascii="仿宋_GB2312" w:eastAsia="仿宋_GB2312" w:hint="eastAsia"/>
          <w:b/>
          <w:sz w:val="28"/>
          <w:szCs w:val="36"/>
        </w:rPr>
        <w:t>第二章  租赁项目立项</w:t>
      </w:r>
      <w:r w:rsidR="007C555A" w:rsidRPr="00683EE8">
        <w:rPr>
          <w:rFonts w:ascii="仿宋_GB2312" w:eastAsia="仿宋_GB2312" w:hint="eastAsia"/>
          <w:b/>
          <w:sz w:val="28"/>
          <w:szCs w:val="36"/>
        </w:rPr>
        <w:t>审查</w:t>
      </w:r>
    </w:p>
    <w:p w14:paraId="07147DC3" w14:textId="77777777" w:rsidR="006F18BA" w:rsidRPr="00683EE8" w:rsidRDefault="007C555A" w:rsidP="00494058">
      <w:pPr>
        <w:spacing w:line="240" w:lineRule="auto"/>
        <w:ind w:left="600"/>
        <w:rPr>
          <w:rFonts w:ascii="仿宋_GB2312" w:eastAsia="仿宋_GB2312"/>
          <w:sz w:val="24"/>
          <w:szCs w:val="32"/>
        </w:rPr>
      </w:pPr>
      <w:r w:rsidRPr="00683EE8">
        <w:rPr>
          <w:rFonts w:ascii="仿宋_GB2312" w:eastAsia="仿宋_GB2312" w:hint="eastAsia"/>
          <w:sz w:val="24"/>
          <w:szCs w:val="32"/>
        </w:rPr>
        <w:t>第四条 租赁项目立项审查是指根据拟承租人的租赁意</w:t>
      </w:r>
    </w:p>
    <w:p w14:paraId="38296653" w14:textId="77777777" w:rsidR="007C555A" w:rsidRPr="00683EE8" w:rsidRDefault="007C555A" w:rsidP="00494058">
      <w:pPr>
        <w:spacing w:line="240" w:lineRule="auto"/>
        <w:rPr>
          <w:rFonts w:ascii="仿宋_GB2312" w:eastAsia="仿宋_GB2312"/>
          <w:sz w:val="24"/>
          <w:szCs w:val="32"/>
        </w:rPr>
      </w:pPr>
      <w:r w:rsidRPr="00683EE8">
        <w:rPr>
          <w:rFonts w:ascii="仿宋_GB2312" w:eastAsia="仿宋_GB2312" w:hint="eastAsia"/>
          <w:sz w:val="24"/>
          <w:szCs w:val="32"/>
        </w:rPr>
        <w:t>向以及拟承租人及相关各方提交的信息、资料、拟租赁方案，结合国家的相关行业政策及指导方向、公司的发展战略，就承租人、担保人及其他相关合作方、租赁方案进行探讨、论证、答疑，确定是否准予立项的综合评价过程。</w:t>
      </w:r>
    </w:p>
    <w:p w14:paraId="274758BE" w14:textId="77777777" w:rsidR="006F18BA" w:rsidRPr="00683EE8" w:rsidRDefault="007C555A" w:rsidP="007C555A">
      <w:pPr>
        <w:spacing w:line="240" w:lineRule="auto"/>
        <w:ind w:left="600"/>
        <w:rPr>
          <w:rFonts w:ascii="仿宋_GB2312" w:eastAsia="仿宋_GB2312"/>
          <w:sz w:val="24"/>
          <w:szCs w:val="32"/>
        </w:rPr>
      </w:pPr>
      <w:r w:rsidRPr="00683EE8">
        <w:rPr>
          <w:rFonts w:ascii="仿宋_GB2312" w:eastAsia="仿宋_GB2312" w:hint="eastAsia"/>
          <w:sz w:val="24"/>
          <w:szCs w:val="32"/>
        </w:rPr>
        <w:t>第五条 业务部门根据拟承租人及相关各方提交的信息、</w:t>
      </w:r>
    </w:p>
    <w:p w14:paraId="77243BA6" w14:textId="77777777" w:rsidR="007C555A" w:rsidRPr="00683EE8" w:rsidRDefault="007C555A" w:rsidP="007C555A">
      <w:pPr>
        <w:spacing w:line="240" w:lineRule="auto"/>
        <w:rPr>
          <w:rFonts w:ascii="仿宋_GB2312" w:eastAsia="仿宋_GB2312"/>
          <w:sz w:val="24"/>
          <w:szCs w:val="32"/>
        </w:rPr>
      </w:pPr>
      <w:r w:rsidRPr="00683EE8">
        <w:rPr>
          <w:rFonts w:ascii="仿宋_GB2312" w:eastAsia="仿宋_GB2312" w:hint="eastAsia"/>
          <w:sz w:val="24"/>
          <w:szCs w:val="32"/>
        </w:rPr>
        <w:t>资料、拟租赁方案，详细填列《立项申请表》（见附件一），将填列完成的《立项申请表》及拟承租企业的相关资料交由规划管理部。</w:t>
      </w:r>
    </w:p>
    <w:p w14:paraId="44114C36" w14:textId="77777777" w:rsidR="007C555A" w:rsidRPr="00683EE8" w:rsidRDefault="007C555A" w:rsidP="006F18BA">
      <w:pPr>
        <w:ind w:firstLineChars="200" w:firstLine="480"/>
        <w:rPr>
          <w:rFonts w:ascii="仿宋_GB2312" w:eastAsia="仿宋_GB2312"/>
          <w:sz w:val="24"/>
          <w:szCs w:val="32"/>
        </w:rPr>
      </w:pPr>
      <w:r w:rsidRPr="00683EE8">
        <w:rPr>
          <w:rFonts w:ascii="仿宋_GB2312" w:eastAsia="仿宋_GB2312" w:hint="eastAsia"/>
          <w:sz w:val="24"/>
          <w:szCs w:val="32"/>
        </w:rPr>
        <w:t>第六条 规划管理部收到业务部门填列的《立项申请表》后，对符合公司发展战略，且根据已有资料、信息，可进行初步判断的项目，于三个工作日内提请审批委员会主任确定审查讨论该项目的时间及参加人员；不符合上述基本条件的项目则退回业务部门。</w:t>
      </w:r>
    </w:p>
    <w:p w14:paraId="66A585A9" w14:textId="77777777" w:rsidR="007C555A" w:rsidRPr="00683EE8" w:rsidRDefault="007C555A" w:rsidP="002E3BF1">
      <w:pPr>
        <w:spacing w:line="360" w:lineRule="auto"/>
        <w:ind w:firstLine="600"/>
        <w:rPr>
          <w:rFonts w:ascii="仿宋_GB2312" w:eastAsia="仿宋_GB2312"/>
          <w:sz w:val="24"/>
          <w:szCs w:val="32"/>
        </w:rPr>
      </w:pPr>
      <w:r w:rsidRPr="00683EE8">
        <w:rPr>
          <w:rFonts w:ascii="仿宋_GB2312" w:eastAsia="仿宋_GB2312" w:hint="eastAsia"/>
          <w:sz w:val="24"/>
          <w:szCs w:val="32"/>
        </w:rPr>
        <w:t>第七条 规划管理部对经立项审查讨论准予立项的项目即日出具《立项审查结果通知单》（见附件二）。</w:t>
      </w:r>
    </w:p>
    <w:p w14:paraId="7705A09F" w14:textId="77777777" w:rsidR="00EF2020" w:rsidRPr="00683EE8" w:rsidRDefault="007C555A" w:rsidP="00EF2020">
      <w:pPr>
        <w:spacing w:line="360" w:lineRule="auto"/>
        <w:jc w:val="center"/>
        <w:rPr>
          <w:rFonts w:ascii="仿宋_GB2312" w:eastAsia="仿宋_GB2312"/>
          <w:b/>
          <w:sz w:val="28"/>
          <w:szCs w:val="36"/>
        </w:rPr>
      </w:pPr>
      <w:r w:rsidRPr="00683EE8">
        <w:rPr>
          <w:rFonts w:ascii="仿宋_GB2312" w:eastAsia="仿宋_GB2312" w:hint="eastAsia"/>
          <w:b/>
          <w:sz w:val="28"/>
          <w:szCs w:val="36"/>
        </w:rPr>
        <w:t>第三</w:t>
      </w:r>
      <w:r w:rsidR="00EF2020" w:rsidRPr="00683EE8">
        <w:rPr>
          <w:rFonts w:ascii="仿宋_GB2312" w:eastAsia="仿宋_GB2312" w:hint="eastAsia"/>
          <w:b/>
          <w:sz w:val="28"/>
          <w:szCs w:val="36"/>
        </w:rPr>
        <w:t>章  租赁项目立项</w:t>
      </w:r>
    </w:p>
    <w:p w14:paraId="2DEFFA1C" w14:textId="77777777" w:rsidR="00EF2020" w:rsidRPr="00683EE8" w:rsidRDefault="00EF2020" w:rsidP="00925624">
      <w:pPr>
        <w:spacing w:line="360" w:lineRule="auto"/>
        <w:ind w:firstLineChars="200" w:firstLine="480"/>
        <w:jc w:val="left"/>
        <w:rPr>
          <w:rFonts w:ascii="仿宋_GB2312" w:eastAsia="仿宋_GB2312"/>
          <w:sz w:val="24"/>
          <w:szCs w:val="32"/>
        </w:rPr>
      </w:pPr>
      <w:r w:rsidRPr="00683EE8">
        <w:rPr>
          <w:rFonts w:ascii="仿宋_GB2312" w:eastAsia="仿宋_GB2312" w:hint="eastAsia"/>
          <w:sz w:val="24"/>
          <w:szCs w:val="32"/>
        </w:rPr>
        <w:t>第</w:t>
      </w:r>
      <w:r w:rsidR="007C555A" w:rsidRPr="00683EE8">
        <w:rPr>
          <w:rFonts w:ascii="仿宋_GB2312" w:eastAsia="仿宋_GB2312" w:hint="eastAsia"/>
          <w:sz w:val="24"/>
          <w:szCs w:val="32"/>
        </w:rPr>
        <w:t>八</w:t>
      </w:r>
      <w:r w:rsidRPr="00683EE8">
        <w:rPr>
          <w:rFonts w:ascii="仿宋_GB2312" w:eastAsia="仿宋_GB2312" w:hint="eastAsia"/>
          <w:sz w:val="24"/>
          <w:szCs w:val="32"/>
        </w:rPr>
        <w:t>条 租赁项目立项是指业务部门收到</w:t>
      </w:r>
      <w:r w:rsidR="00494058" w:rsidRPr="00683EE8">
        <w:rPr>
          <w:rFonts w:ascii="仿宋_GB2312" w:eastAsia="仿宋_GB2312" w:hint="eastAsia"/>
          <w:sz w:val="24"/>
          <w:szCs w:val="32"/>
        </w:rPr>
        <w:t>规划管理部出具的《立项审查结果通知单》后</w:t>
      </w:r>
      <w:r w:rsidRPr="00683EE8">
        <w:rPr>
          <w:rFonts w:ascii="仿宋_GB2312" w:eastAsia="仿宋_GB2312" w:hint="eastAsia"/>
          <w:sz w:val="24"/>
          <w:szCs w:val="32"/>
        </w:rPr>
        <w:t>，根据拟承租人及相关各方提交的基本资料、拟租赁方案，详细填列《立项报告表》</w:t>
      </w:r>
      <w:r w:rsidR="007C555A" w:rsidRPr="00683EE8">
        <w:rPr>
          <w:rFonts w:ascii="仿宋_GB2312" w:eastAsia="仿宋_GB2312" w:hint="eastAsia"/>
          <w:sz w:val="24"/>
          <w:szCs w:val="32"/>
        </w:rPr>
        <w:t>（见附件三）</w:t>
      </w:r>
      <w:r w:rsidRPr="00683EE8">
        <w:rPr>
          <w:rFonts w:ascii="仿宋_GB2312" w:eastAsia="仿宋_GB2312" w:hint="eastAsia"/>
          <w:sz w:val="24"/>
          <w:szCs w:val="32"/>
        </w:rPr>
        <w:t>的工作。</w:t>
      </w:r>
    </w:p>
    <w:p w14:paraId="6A5AD1DF" w14:textId="77777777" w:rsidR="00EF2020" w:rsidRPr="00683EE8" w:rsidRDefault="00EF2020" w:rsidP="00925624">
      <w:pPr>
        <w:spacing w:line="360" w:lineRule="auto"/>
        <w:ind w:firstLineChars="200" w:firstLine="480"/>
        <w:rPr>
          <w:rFonts w:ascii="仿宋_GB2312" w:eastAsia="仿宋_GB2312"/>
          <w:sz w:val="24"/>
          <w:szCs w:val="32"/>
        </w:rPr>
      </w:pPr>
      <w:r w:rsidRPr="00683EE8">
        <w:rPr>
          <w:rFonts w:ascii="仿宋_GB2312" w:eastAsia="仿宋_GB2312" w:hint="eastAsia"/>
          <w:sz w:val="24"/>
          <w:szCs w:val="32"/>
        </w:rPr>
        <w:t>第</w:t>
      </w:r>
      <w:r w:rsidR="007C555A" w:rsidRPr="00683EE8">
        <w:rPr>
          <w:rFonts w:ascii="仿宋_GB2312" w:eastAsia="仿宋_GB2312" w:hint="eastAsia"/>
          <w:sz w:val="24"/>
          <w:szCs w:val="32"/>
        </w:rPr>
        <w:t>九</w:t>
      </w:r>
      <w:r w:rsidRPr="00683EE8">
        <w:rPr>
          <w:rFonts w:ascii="仿宋_GB2312" w:eastAsia="仿宋_GB2312" w:hint="eastAsia"/>
          <w:sz w:val="24"/>
          <w:szCs w:val="32"/>
        </w:rPr>
        <w:t>条 在租赁项目立项工作中，业务部门应根据公司的业务指导思路，对</w:t>
      </w:r>
      <w:r w:rsidRPr="00683EE8">
        <w:rPr>
          <w:rFonts w:ascii="仿宋_GB2312" w:eastAsia="仿宋_GB2312" w:hint="eastAsia"/>
          <w:sz w:val="24"/>
          <w:szCs w:val="32"/>
        </w:rPr>
        <w:lastRenderedPageBreak/>
        <w:t>拟承租人、担保人、租赁方案等情况进行分析，初步判断项目的可行性，对于可行的项目，业务部门应进一步判断租赁方案的可行性，并在完善租赁方案的基础上根据相关资料填列《立项报告表》。项目立项后，业务部门</w:t>
      </w:r>
      <w:r w:rsidR="00C05272" w:rsidRPr="00683EE8">
        <w:rPr>
          <w:rFonts w:ascii="仿宋_GB2312" w:eastAsia="仿宋_GB2312" w:hint="eastAsia"/>
          <w:sz w:val="24"/>
          <w:szCs w:val="32"/>
        </w:rPr>
        <w:t>应</w:t>
      </w:r>
      <w:r w:rsidRPr="00683EE8">
        <w:rPr>
          <w:rFonts w:ascii="仿宋_GB2312" w:eastAsia="仿宋_GB2312" w:hint="eastAsia"/>
          <w:sz w:val="24"/>
          <w:szCs w:val="32"/>
        </w:rPr>
        <w:t>根据项目应关注重点对拟承租人及相关各方进行尽职调查。</w:t>
      </w:r>
    </w:p>
    <w:p w14:paraId="39323FB7" w14:textId="77777777" w:rsidR="00EF2020" w:rsidRPr="00683EE8" w:rsidRDefault="00EF2020" w:rsidP="00EF2020">
      <w:pPr>
        <w:jc w:val="center"/>
        <w:rPr>
          <w:rFonts w:ascii="仿宋_GB2312" w:eastAsia="仿宋_GB2312"/>
          <w:b/>
          <w:sz w:val="28"/>
          <w:szCs w:val="36"/>
        </w:rPr>
      </w:pPr>
      <w:r w:rsidRPr="00683EE8">
        <w:rPr>
          <w:rFonts w:ascii="仿宋_GB2312" w:eastAsia="仿宋_GB2312" w:hint="eastAsia"/>
          <w:b/>
          <w:sz w:val="28"/>
          <w:szCs w:val="36"/>
        </w:rPr>
        <w:t>第</w:t>
      </w:r>
      <w:r w:rsidR="00494058" w:rsidRPr="00683EE8">
        <w:rPr>
          <w:rFonts w:ascii="仿宋_GB2312" w:eastAsia="仿宋_GB2312" w:hint="eastAsia"/>
          <w:b/>
          <w:sz w:val="28"/>
          <w:szCs w:val="36"/>
        </w:rPr>
        <w:t>四</w:t>
      </w:r>
      <w:r w:rsidRPr="00683EE8">
        <w:rPr>
          <w:rFonts w:ascii="仿宋_GB2312" w:eastAsia="仿宋_GB2312" w:hint="eastAsia"/>
          <w:b/>
          <w:sz w:val="28"/>
          <w:szCs w:val="36"/>
        </w:rPr>
        <w:t xml:space="preserve">章  租赁项目的尽职调查 </w:t>
      </w:r>
    </w:p>
    <w:p w14:paraId="57C311F1"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第十条 租赁项目的尽职调查是指业务部门调查人员按专业的职业标准和职业操守，对拟承租人及相关各方进行全面详细的调查并出具《尽职调查报告》的过程。</w:t>
      </w:r>
    </w:p>
    <w:p w14:paraId="719428CF" w14:textId="01E3F9F6"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第十一条 在项目尽职调查过程中，调查人员应对拟承租人、担保人及其他相关方进行全面详尽的调查。调查的内容包括：拟承租人基本情况、行业状况、经营状况、财务状况、租赁标的物的权属及状态、拟承租人融资用途、租赁担保情况等。调查人员具体参照</w:t>
      </w:r>
      <w:r w:rsidR="006770A8">
        <w:rPr>
          <w:rFonts w:ascii="仿宋_GB2312" w:eastAsia="仿宋_GB2312"/>
          <w:sz w:val="24"/>
          <w:szCs w:val="32"/>
        </w:rPr>
        <w:t>XX</w:t>
      </w:r>
      <w:r w:rsidRPr="00683EE8">
        <w:rPr>
          <w:rFonts w:ascii="仿宋_GB2312" w:eastAsia="仿宋_GB2312" w:hint="eastAsia"/>
          <w:sz w:val="24"/>
          <w:szCs w:val="32"/>
        </w:rPr>
        <w:t>发字[2007] 3号文件《</w:t>
      </w:r>
      <w:r w:rsidR="006770A8">
        <w:rPr>
          <w:rFonts w:ascii="仿宋_GB2312" w:eastAsia="仿宋_GB2312"/>
          <w:sz w:val="24"/>
          <w:szCs w:val="32"/>
        </w:rPr>
        <w:t>XX</w:t>
      </w:r>
      <w:r w:rsidRPr="00683EE8">
        <w:rPr>
          <w:rFonts w:ascii="仿宋_GB2312" w:eastAsia="仿宋_GB2312" w:hint="eastAsia"/>
          <w:sz w:val="24"/>
          <w:szCs w:val="32"/>
        </w:rPr>
        <w:t>租赁有限公司尽职调查指引》的规定执行，</w:t>
      </w:r>
      <w:r w:rsidR="0048427D" w:rsidRPr="00683EE8">
        <w:rPr>
          <w:rFonts w:ascii="仿宋_GB2312" w:eastAsia="仿宋_GB2312" w:hint="eastAsia"/>
          <w:sz w:val="24"/>
          <w:szCs w:val="32"/>
        </w:rPr>
        <w:t>按照《</w:t>
      </w:r>
      <w:r w:rsidR="006770A8">
        <w:rPr>
          <w:rFonts w:ascii="仿宋_GB2312" w:eastAsia="仿宋_GB2312"/>
          <w:sz w:val="24"/>
          <w:szCs w:val="32"/>
        </w:rPr>
        <w:t>XX</w:t>
      </w:r>
      <w:r w:rsidR="0048427D" w:rsidRPr="00683EE8">
        <w:rPr>
          <w:rFonts w:ascii="仿宋_GB2312" w:eastAsia="仿宋_GB2312" w:hint="eastAsia"/>
          <w:sz w:val="24"/>
          <w:szCs w:val="32"/>
        </w:rPr>
        <w:t>租赁有限公司尽职调查报告范本》（见附件四）</w:t>
      </w:r>
      <w:r w:rsidRPr="00683EE8">
        <w:rPr>
          <w:rFonts w:ascii="仿宋_GB2312" w:eastAsia="仿宋_GB2312" w:hint="eastAsia"/>
          <w:sz w:val="24"/>
          <w:szCs w:val="32"/>
        </w:rPr>
        <w:t>完成租赁项目</w:t>
      </w:r>
      <w:r w:rsidR="0048427D" w:rsidRPr="00683EE8">
        <w:rPr>
          <w:rFonts w:ascii="仿宋_GB2312" w:eastAsia="仿宋_GB2312" w:hint="eastAsia"/>
          <w:sz w:val="24"/>
          <w:szCs w:val="32"/>
        </w:rPr>
        <w:t>的</w:t>
      </w:r>
      <w:r w:rsidRPr="00683EE8">
        <w:rPr>
          <w:rFonts w:ascii="仿宋_GB2312" w:eastAsia="仿宋_GB2312" w:hint="eastAsia"/>
          <w:sz w:val="24"/>
          <w:szCs w:val="32"/>
        </w:rPr>
        <w:t>尽职调查报告。业务部门完成尽职调查后，应将《尽职调查报告》、《立项报告表》及租赁项目所有相关资料</w:t>
      </w:r>
      <w:r w:rsidR="003E69D0" w:rsidRPr="00683EE8">
        <w:rPr>
          <w:rFonts w:ascii="仿宋_GB2312" w:eastAsia="仿宋_GB2312" w:hint="eastAsia"/>
          <w:sz w:val="24"/>
          <w:szCs w:val="32"/>
        </w:rPr>
        <w:t>报</w:t>
      </w:r>
      <w:r w:rsidRPr="00683EE8">
        <w:rPr>
          <w:rFonts w:ascii="仿宋_GB2312" w:eastAsia="仿宋_GB2312" w:hint="eastAsia"/>
          <w:sz w:val="24"/>
          <w:szCs w:val="32"/>
        </w:rPr>
        <w:t>送规划管理部进行评审。</w:t>
      </w:r>
    </w:p>
    <w:p w14:paraId="5BEE7A5E" w14:textId="77777777" w:rsidR="00EF2020" w:rsidRPr="00683EE8" w:rsidRDefault="00494058" w:rsidP="00EF2020">
      <w:pPr>
        <w:jc w:val="center"/>
        <w:rPr>
          <w:rFonts w:ascii="仿宋_GB2312" w:eastAsia="仿宋_GB2312"/>
          <w:b/>
          <w:sz w:val="28"/>
          <w:szCs w:val="36"/>
        </w:rPr>
      </w:pPr>
      <w:r w:rsidRPr="00683EE8">
        <w:rPr>
          <w:rFonts w:ascii="仿宋_GB2312" w:eastAsia="仿宋_GB2312" w:hint="eastAsia"/>
          <w:b/>
          <w:sz w:val="28"/>
          <w:szCs w:val="36"/>
        </w:rPr>
        <w:t>第五</w:t>
      </w:r>
      <w:r w:rsidR="00EF2020" w:rsidRPr="00683EE8">
        <w:rPr>
          <w:rFonts w:ascii="仿宋_GB2312" w:eastAsia="仿宋_GB2312" w:hint="eastAsia"/>
          <w:b/>
          <w:sz w:val="28"/>
          <w:szCs w:val="36"/>
        </w:rPr>
        <w:t>章  租赁项目</w:t>
      </w:r>
      <w:r w:rsidR="0048427D" w:rsidRPr="00683EE8">
        <w:rPr>
          <w:rFonts w:ascii="仿宋_GB2312" w:eastAsia="仿宋_GB2312" w:hint="eastAsia"/>
          <w:b/>
          <w:sz w:val="28"/>
          <w:szCs w:val="36"/>
        </w:rPr>
        <w:t>初</w:t>
      </w:r>
      <w:r w:rsidR="00EF2020" w:rsidRPr="00683EE8">
        <w:rPr>
          <w:rFonts w:ascii="仿宋_GB2312" w:eastAsia="仿宋_GB2312" w:hint="eastAsia"/>
          <w:b/>
          <w:sz w:val="28"/>
          <w:szCs w:val="36"/>
        </w:rPr>
        <w:t>审</w:t>
      </w:r>
    </w:p>
    <w:p w14:paraId="66D95B03" w14:textId="77777777" w:rsidR="00400C5B"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第十二条</w:t>
      </w:r>
      <w:r w:rsidRPr="00683EE8">
        <w:rPr>
          <w:rFonts w:ascii="仿宋_GB2312" w:eastAsia="仿宋_GB2312" w:hint="eastAsia"/>
          <w:b/>
          <w:sz w:val="24"/>
          <w:szCs w:val="32"/>
        </w:rPr>
        <w:t xml:space="preserve"> </w:t>
      </w:r>
      <w:r w:rsidRPr="00683EE8">
        <w:rPr>
          <w:rFonts w:ascii="仿宋_GB2312" w:eastAsia="仿宋_GB2312" w:hint="eastAsia"/>
          <w:sz w:val="24"/>
          <w:szCs w:val="32"/>
        </w:rPr>
        <w:t>租赁项目</w:t>
      </w:r>
      <w:r w:rsidR="0048427D" w:rsidRPr="00683EE8">
        <w:rPr>
          <w:rFonts w:ascii="仿宋_GB2312" w:eastAsia="仿宋_GB2312" w:hint="eastAsia"/>
          <w:sz w:val="24"/>
          <w:szCs w:val="32"/>
        </w:rPr>
        <w:t>初</w:t>
      </w:r>
      <w:r w:rsidRPr="00683EE8">
        <w:rPr>
          <w:rFonts w:ascii="仿宋_GB2312" w:eastAsia="仿宋_GB2312" w:hint="eastAsia"/>
          <w:sz w:val="24"/>
          <w:szCs w:val="32"/>
        </w:rPr>
        <w:t>审是指</w:t>
      </w:r>
      <w:r w:rsidR="00400C5B" w:rsidRPr="00683EE8">
        <w:rPr>
          <w:rFonts w:ascii="仿宋_GB2312" w:eastAsia="仿宋_GB2312" w:hint="eastAsia"/>
          <w:sz w:val="24"/>
          <w:szCs w:val="32"/>
        </w:rPr>
        <w:t>业务部门将已完成立项审查且已完整</w:t>
      </w:r>
      <w:r w:rsidR="00400C5B" w:rsidRPr="00683EE8">
        <w:rPr>
          <w:rFonts w:ascii="仿宋_GB2312" w:eastAsia="仿宋_GB2312" w:hAnsi="宋体" w:cs="宋体" w:hint="eastAsia"/>
          <w:sz w:val="24"/>
          <w:szCs w:val="32"/>
        </w:rPr>
        <w:t>填列《立项报告表》的</w:t>
      </w:r>
      <w:r w:rsidRPr="00683EE8">
        <w:rPr>
          <w:rFonts w:ascii="仿宋_GB2312" w:eastAsia="仿宋_GB2312" w:hint="eastAsia"/>
          <w:sz w:val="24"/>
          <w:szCs w:val="32"/>
        </w:rPr>
        <w:t>租赁项目</w:t>
      </w:r>
      <w:r w:rsidR="00400C5B" w:rsidRPr="00683EE8">
        <w:rPr>
          <w:rFonts w:ascii="仿宋_GB2312" w:eastAsia="仿宋_GB2312" w:hint="eastAsia"/>
          <w:sz w:val="24"/>
          <w:szCs w:val="32"/>
        </w:rPr>
        <w:t>的</w:t>
      </w:r>
      <w:r w:rsidRPr="00683EE8">
        <w:rPr>
          <w:rFonts w:ascii="仿宋_GB2312" w:eastAsia="仿宋_GB2312" w:hint="eastAsia"/>
          <w:sz w:val="24"/>
          <w:szCs w:val="32"/>
        </w:rPr>
        <w:t>书面资料</w:t>
      </w:r>
      <w:r w:rsidR="00400C5B" w:rsidRPr="00683EE8">
        <w:rPr>
          <w:rFonts w:ascii="仿宋_GB2312" w:eastAsia="仿宋_GB2312" w:hint="eastAsia"/>
          <w:sz w:val="24"/>
          <w:szCs w:val="32"/>
        </w:rPr>
        <w:t>报</w:t>
      </w:r>
      <w:r w:rsidRPr="00683EE8">
        <w:rPr>
          <w:rFonts w:ascii="仿宋_GB2312" w:eastAsia="仿宋_GB2312" w:hint="eastAsia"/>
          <w:sz w:val="24"/>
          <w:szCs w:val="32"/>
        </w:rPr>
        <w:t>送规划管理部后，规划管理部评审人员对资料进行审核与综合评价的工作</w:t>
      </w:r>
      <w:r w:rsidR="00400C5B" w:rsidRPr="00683EE8">
        <w:rPr>
          <w:rFonts w:ascii="仿宋_GB2312" w:eastAsia="仿宋_GB2312" w:hint="eastAsia"/>
          <w:sz w:val="24"/>
          <w:szCs w:val="32"/>
        </w:rPr>
        <w:t>。</w:t>
      </w:r>
    </w:p>
    <w:p w14:paraId="3B856D63" w14:textId="77777777" w:rsidR="00400C5B" w:rsidRPr="00683EE8" w:rsidRDefault="00400C5B" w:rsidP="00400C5B">
      <w:pPr>
        <w:ind w:firstLineChars="200" w:firstLine="480"/>
        <w:rPr>
          <w:rFonts w:ascii="仿宋_GB2312" w:eastAsia="仿宋_GB2312"/>
          <w:sz w:val="24"/>
          <w:szCs w:val="32"/>
        </w:rPr>
      </w:pPr>
      <w:r w:rsidRPr="00683EE8">
        <w:rPr>
          <w:rFonts w:ascii="仿宋_GB2312" w:eastAsia="仿宋_GB2312" w:hint="eastAsia"/>
          <w:sz w:val="24"/>
          <w:szCs w:val="32"/>
        </w:rPr>
        <w:t>第十三条 租赁项目初审环节</w:t>
      </w:r>
      <w:r w:rsidR="0048427D" w:rsidRPr="00683EE8">
        <w:rPr>
          <w:rFonts w:ascii="仿宋_GB2312" w:eastAsia="仿宋_GB2312" w:hint="eastAsia"/>
          <w:sz w:val="24"/>
          <w:szCs w:val="32"/>
        </w:rPr>
        <w:t>包括</w:t>
      </w:r>
    </w:p>
    <w:p w14:paraId="08C24D01"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一</w:t>
      </w:r>
      <w:r w:rsidRPr="00683EE8">
        <w:rPr>
          <w:rFonts w:ascii="仿宋_GB2312" w:eastAsia="仿宋_GB2312" w:hint="eastAsia"/>
          <w:sz w:val="24"/>
          <w:szCs w:val="32"/>
        </w:rPr>
        <w:t>）对于所报送项目资料全面性、完整性及规范性的审查；</w:t>
      </w:r>
    </w:p>
    <w:p w14:paraId="2110D145"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二</w:t>
      </w:r>
      <w:r w:rsidRPr="00683EE8">
        <w:rPr>
          <w:rFonts w:ascii="仿宋_GB2312" w:eastAsia="仿宋_GB2312" w:hint="eastAsia"/>
          <w:sz w:val="24"/>
          <w:szCs w:val="32"/>
        </w:rPr>
        <w:t>）对于所报送项目的合法性、合规性的审查；</w:t>
      </w:r>
    </w:p>
    <w:p w14:paraId="1D38F67F"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三</w:t>
      </w:r>
      <w:r w:rsidRPr="00683EE8">
        <w:rPr>
          <w:rFonts w:ascii="仿宋_GB2312" w:eastAsia="仿宋_GB2312" w:hint="eastAsia"/>
          <w:sz w:val="24"/>
          <w:szCs w:val="32"/>
        </w:rPr>
        <w:t>）</w:t>
      </w:r>
      <w:r w:rsidR="00A14AA5" w:rsidRPr="00683EE8">
        <w:rPr>
          <w:rFonts w:ascii="仿宋_GB2312" w:eastAsia="仿宋_GB2312" w:hint="eastAsia"/>
          <w:sz w:val="24"/>
          <w:szCs w:val="32"/>
        </w:rPr>
        <w:t>主持</w:t>
      </w:r>
      <w:r w:rsidRPr="00683EE8">
        <w:rPr>
          <w:rFonts w:ascii="仿宋_GB2312" w:eastAsia="仿宋_GB2312" w:hint="eastAsia"/>
          <w:sz w:val="24"/>
          <w:szCs w:val="32"/>
        </w:rPr>
        <w:t>召开初审会议；</w:t>
      </w:r>
    </w:p>
    <w:p w14:paraId="2D5522FB"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四</w:t>
      </w:r>
      <w:r w:rsidRPr="00683EE8">
        <w:rPr>
          <w:rFonts w:ascii="仿宋_GB2312" w:eastAsia="仿宋_GB2312" w:hint="eastAsia"/>
          <w:sz w:val="24"/>
          <w:szCs w:val="32"/>
        </w:rPr>
        <w:t>）征求行业专家及法律顾问的意见；</w:t>
      </w:r>
    </w:p>
    <w:p w14:paraId="362BBD8B"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五</w:t>
      </w:r>
      <w:r w:rsidRPr="00683EE8">
        <w:rPr>
          <w:rFonts w:ascii="仿宋_GB2312" w:eastAsia="仿宋_GB2312" w:hint="eastAsia"/>
          <w:sz w:val="24"/>
          <w:szCs w:val="32"/>
        </w:rPr>
        <w:t>）业务部门根据规划管理部的初审意见对所报送项目补充材料、核实情况；</w:t>
      </w:r>
    </w:p>
    <w:p w14:paraId="4713467A"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六</w:t>
      </w:r>
      <w:r w:rsidRPr="00683EE8">
        <w:rPr>
          <w:rFonts w:ascii="仿宋_GB2312" w:eastAsia="仿宋_GB2312" w:hint="eastAsia"/>
          <w:sz w:val="24"/>
          <w:szCs w:val="32"/>
        </w:rPr>
        <w:t>）业务部门根据初审</w:t>
      </w:r>
      <w:r w:rsidR="00A072EE" w:rsidRPr="00683EE8">
        <w:rPr>
          <w:rFonts w:ascii="仿宋_GB2312" w:eastAsia="仿宋_GB2312" w:hint="eastAsia"/>
          <w:sz w:val="24"/>
          <w:szCs w:val="32"/>
        </w:rPr>
        <w:t>意见</w:t>
      </w:r>
      <w:r w:rsidRPr="00683EE8">
        <w:rPr>
          <w:rFonts w:ascii="仿宋_GB2312" w:eastAsia="仿宋_GB2312" w:hint="eastAsia"/>
          <w:sz w:val="24"/>
          <w:szCs w:val="32"/>
        </w:rPr>
        <w:t>修改《尽职调查报告》；</w:t>
      </w:r>
    </w:p>
    <w:p w14:paraId="49838D03" w14:textId="77777777" w:rsidR="00400C5B" w:rsidRPr="00683EE8" w:rsidRDefault="0048427D" w:rsidP="00400C5B">
      <w:pPr>
        <w:ind w:firstLineChars="200" w:firstLine="480"/>
        <w:rPr>
          <w:rFonts w:ascii="仿宋_GB2312" w:eastAsia="仿宋_GB2312"/>
          <w:sz w:val="24"/>
          <w:szCs w:val="32"/>
        </w:rPr>
      </w:pPr>
      <w:r w:rsidRPr="00683EE8">
        <w:rPr>
          <w:rFonts w:ascii="仿宋_GB2312" w:eastAsia="仿宋_GB2312" w:hint="eastAsia"/>
          <w:sz w:val="24"/>
          <w:szCs w:val="32"/>
        </w:rPr>
        <w:t>（</w:t>
      </w:r>
      <w:r w:rsidR="00400C5B" w:rsidRPr="00683EE8">
        <w:rPr>
          <w:rFonts w:ascii="仿宋_GB2312" w:eastAsia="仿宋_GB2312" w:hint="eastAsia"/>
          <w:sz w:val="24"/>
          <w:szCs w:val="32"/>
        </w:rPr>
        <w:t>七</w:t>
      </w:r>
      <w:r w:rsidRPr="00683EE8">
        <w:rPr>
          <w:rFonts w:ascii="仿宋_GB2312" w:eastAsia="仿宋_GB2312" w:hint="eastAsia"/>
          <w:sz w:val="24"/>
          <w:szCs w:val="32"/>
        </w:rPr>
        <w:t>）规划管理部出具《</w:t>
      </w:r>
      <w:r w:rsidR="008C49A8" w:rsidRPr="00683EE8">
        <w:rPr>
          <w:rFonts w:ascii="仿宋_GB2312" w:eastAsia="仿宋_GB2312" w:hint="eastAsia"/>
          <w:sz w:val="24"/>
          <w:szCs w:val="32"/>
        </w:rPr>
        <w:t>项目</w:t>
      </w:r>
      <w:r w:rsidRPr="00683EE8">
        <w:rPr>
          <w:rFonts w:ascii="仿宋_GB2312" w:eastAsia="仿宋_GB2312" w:hint="eastAsia"/>
          <w:sz w:val="24"/>
          <w:szCs w:val="32"/>
        </w:rPr>
        <w:t>初审意见表》</w:t>
      </w:r>
      <w:r w:rsidR="00745FAD" w:rsidRPr="00683EE8">
        <w:rPr>
          <w:rFonts w:ascii="仿宋_GB2312" w:eastAsia="仿宋_GB2312" w:hint="eastAsia"/>
          <w:sz w:val="24"/>
          <w:szCs w:val="32"/>
        </w:rPr>
        <w:t>（见附件五）</w:t>
      </w:r>
      <w:r w:rsidRPr="00683EE8">
        <w:rPr>
          <w:rFonts w:ascii="仿宋_GB2312" w:eastAsia="仿宋_GB2312" w:hint="eastAsia"/>
          <w:sz w:val="24"/>
          <w:szCs w:val="32"/>
        </w:rPr>
        <w:t>。</w:t>
      </w:r>
    </w:p>
    <w:p w14:paraId="56C58BFF" w14:textId="0502193B" w:rsidR="00A14AA5" w:rsidRPr="00683EE8" w:rsidRDefault="00A14AA5" w:rsidP="00925624">
      <w:pPr>
        <w:ind w:firstLineChars="200" w:firstLine="480"/>
        <w:rPr>
          <w:rFonts w:ascii="仿宋_GB2312" w:eastAsia="仿宋_GB2312"/>
          <w:sz w:val="24"/>
          <w:szCs w:val="32"/>
        </w:rPr>
      </w:pPr>
      <w:r w:rsidRPr="00683EE8">
        <w:rPr>
          <w:rFonts w:ascii="仿宋_GB2312" w:eastAsia="仿宋_GB2312" w:hint="eastAsia"/>
          <w:sz w:val="24"/>
          <w:szCs w:val="32"/>
        </w:rPr>
        <w:t>第十四条</w:t>
      </w:r>
      <w:r w:rsidRPr="00683EE8">
        <w:rPr>
          <w:rFonts w:ascii="仿宋_GB2312" w:eastAsia="仿宋_GB2312" w:hint="eastAsia"/>
          <w:b/>
          <w:sz w:val="24"/>
          <w:szCs w:val="32"/>
        </w:rPr>
        <w:t xml:space="preserve"> </w:t>
      </w:r>
      <w:r w:rsidRPr="00683EE8">
        <w:rPr>
          <w:rFonts w:ascii="仿宋_GB2312" w:eastAsia="仿宋_GB2312" w:hint="eastAsia"/>
          <w:sz w:val="24"/>
          <w:szCs w:val="32"/>
        </w:rPr>
        <w:t>在租赁项目初审过程中，评审人员应结合租赁方案审查相对应的业务文本，并对项目其他资料进行全面细致的审核。评审人员具体参照</w:t>
      </w:r>
      <w:r w:rsidR="006770A8">
        <w:rPr>
          <w:rFonts w:ascii="仿宋_GB2312" w:eastAsia="仿宋_GB2312"/>
          <w:sz w:val="24"/>
          <w:szCs w:val="32"/>
        </w:rPr>
        <w:t>XX</w:t>
      </w:r>
      <w:r w:rsidRPr="00683EE8">
        <w:rPr>
          <w:rFonts w:ascii="仿宋_GB2312" w:eastAsia="仿宋_GB2312" w:hint="eastAsia"/>
          <w:sz w:val="24"/>
          <w:szCs w:val="32"/>
        </w:rPr>
        <w:t>发字[2007] 2号文件《</w:t>
      </w:r>
      <w:r w:rsidR="006770A8">
        <w:rPr>
          <w:rFonts w:ascii="仿宋_GB2312" w:eastAsia="仿宋_GB2312"/>
          <w:sz w:val="24"/>
          <w:szCs w:val="32"/>
        </w:rPr>
        <w:t>XX</w:t>
      </w:r>
      <w:r w:rsidRPr="00683EE8">
        <w:rPr>
          <w:rFonts w:ascii="仿宋_GB2312" w:eastAsia="仿宋_GB2312" w:hint="eastAsia"/>
          <w:sz w:val="24"/>
          <w:szCs w:val="32"/>
        </w:rPr>
        <w:t>租赁有限公司项目评审操作规程》的规定执行。</w:t>
      </w:r>
    </w:p>
    <w:p w14:paraId="7398A2A8" w14:textId="77777777" w:rsidR="00EF2020" w:rsidRPr="00683EE8" w:rsidRDefault="00400C5B" w:rsidP="00400C5B">
      <w:pPr>
        <w:ind w:firstLineChars="200" w:firstLine="480"/>
        <w:rPr>
          <w:rFonts w:ascii="仿宋_GB2312" w:eastAsia="仿宋_GB2312"/>
          <w:sz w:val="24"/>
          <w:szCs w:val="32"/>
        </w:rPr>
      </w:pPr>
      <w:r w:rsidRPr="00683EE8">
        <w:rPr>
          <w:rFonts w:ascii="仿宋_GB2312" w:eastAsia="仿宋_GB2312" w:hint="eastAsia"/>
          <w:sz w:val="24"/>
          <w:szCs w:val="32"/>
        </w:rPr>
        <w:t>第十</w:t>
      </w:r>
      <w:r w:rsidR="00A14AA5" w:rsidRPr="00683EE8">
        <w:rPr>
          <w:rFonts w:ascii="仿宋_GB2312" w:eastAsia="仿宋_GB2312" w:hint="eastAsia"/>
          <w:sz w:val="24"/>
          <w:szCs w:val="32"/>
        </w:rPr>
        <w:t>五</w:t>
      </w:r>
      <w:r w:rsidRPr="00683EE8">
        <w:rPr>
          <w:rFonts w:ascii="仿宋_GB2312" w:eastAsia="仿宋_GB2312" w:hint="eastAsia"/>
          <w:sz w:val="24"/>
          <w:szCs w:val="32"/>
        </w:rPr>
        <w:t>条 初审会议由规划管理部分管领导主持。参加人员为报送项目的业务部门负责人、具体经办人员及分管领导；规划管理部的部门负责人、具体评审人员。初审会议后，如业务方案</w:t>
      </w:r>
      <w:r w:rsidRPr="00683EE8">
        <w:rPr>
          <w:rFonts w:ascii="仿宋_GB2312" w:eastAsia="仿宋_GB2312" w:hAnsi="宋体" w:cs="宋体" w:hint="eastAsia"/>
          <w:sz w:val="24"/>
          <w:szCs w:val="32"/>
        </w:rPr>
        <w:t>或</w:t>
      </w:r>
      <w:r w:rsidRPr="00683EE8">
        <w:rPr>
          <w:rFonts w:ascii="仿宋_GB2312" w:eastAsia="仿宋_GB2312" w:hint="eastAsia"/>
          <w:sz w:val="24"/>
          <w:szCs w:val="32"/>
        </w:rPr>
        <w:t>《尽职调查报告》需要调整或修改，则规划管理部于即日向业务部门出具《</w:t>
      </w:r>
      <w:r w:rsidR="008C49A8" w:rsidRPr="00683EE8">
        <w:rPr>
          <w:rFonts w:ascii="仿宋_GB2312" w:eastAsia="仿宋_GB2312" w:hint="eastAsia"/>
          <w:sz w:val="24"/>
          <w:szCs w:val="32"/>
        </w:rPr>
        <w:t>项目</w:t>
      </w:r>
      <w:r w:rsidRPr="00683EE8">
        <w:rPr>
          <w:rFonts w:ascii="仿宋_GB2312" w:eastAsia="仿宋_GB2312" w:hint="eastAsia"/>
          <w:sz w:val="24"/>
          <w:szCs w:val="32"/>
        </w:rPr>
        <w:t>初审意见通知单》</w:t>
      </w:r>
      <w:r w:rsidR="00745FAD" w:rsidRPr="00683EE8">
        <w:rPr>
          <w:rFonts w:ascii="仿宋_GB2312" w:eastAsia="仿宋_GB2312" w:hint="eastAsia"/>
          <w:sz w:val="24"/>
          <w:szCs w:val="32"/>
        </w:rPr>
        <w:t>（见附件六）</w:t>
      </w:r>
      <w:r w:rsidRPr="00683EE8">
        <w:rPr>
          <w:rFonts w:ascii="仿宋_GB2312" w:eastAsia="仿宋_GB2312" w:hint="eastAsia"/>
          <w:sz w:val="24"/>
          <w:szCs w:val="32"/>
        </w:rPr>
        <w:t>，业务部门负责人确认签收，并于两个工作日内向规划管理部出具《</w:t>
      </w:r>
      <w:r w:rsidR="008C49A8" w:rsidRPr="00683EE8">
        <w:rPr>
          <w:rFonts w:ascii="仿宋_GB2312" w:eastAsia="仿宋_GB2312" w:hint="eastAsia"/>
          <w:sz w:val="24"/>
          <w:szCs w:val="32"/>
        </w:rPr>
        <w:t>项目</w:t>
      </w:r>
      <w:r w:rsidRPr="00683EE8">
        <w:rPr>
          <w:rFonts w:ascii="仿宋_GB2312" w:eastAsia="仿宋_GB2312" w:hint="eastAsia"/>
          <w:sz w:val="24"/>
          <w:szCs w:val="32"/>
        </w:rPr>
        <w:t>初审意见反馈单》</w:t>
      </w:r>
      <w:r w:rsidR="00745FAD" w:rsidRPr="00683EE8">
        <w:rPr>
          <w:rFonts w:ascii="仿宋_GB2312" w:eastAsia="仿宋_GB2312" w:hint="eastAsia"/>
          <w:sz w:val="24"/>
          <w:szCs w:val="32"/>
        </w:rPr>
        <w:t>（见附件七）</w:t>
      </w:r>
      <w:r w:rsidRPr="00683EE8">
        <w:rPr>
          <w:rFonts w:ascii="仿宋_GB2312" w:eastAsia="仿宋_GB2312" w:hint="eastAsia"/>
          <w:sz w:val="24"/>
          <w:szCs w:val="32"/>
        </w:rPr>
        <w:t>，并据此对业务方案或《尽职调查报告》作相应调整或修改，形成新的</w:t>
      </w:r>
      <w:r w:rsidRPr="00683EE8">
        <w:rPr>
          <w:rFonts w:ascii="仿宋_GB2312" w:eastAsia="仿宋_GB2312" w:hint="eastAsia"/>
          <w:sz w:val="24"/>
          <w:szCs w:val="32"/>
        </w:rPr>
        <w:lastRenderedPageBreak/>
        <w:t>业务方案或《尽职调查报告》。</w:t>
      </w:r>
    </w:p>
    <w:p w14:paraId="41A4EBE3" w14:textId="77777777" w:rsidR="00EF2020" w:rsidRPr="00683EE8" w:rsidRDefault="00A14AA5" w:rsidP="00EA2F4C">
      <w:pPr>
        <w:ind w:firstLineChars="200" w:firstLine="480"/>
        <w:rPr>
          <w:rFonts w:ascii="仿宋_GB2312" w:eastAsia="仿宋_GB2312"/>
          <w:sz w:val="24"/>
          <w:szCs w:val="32"/>
        </w:rPr>
      </w:pPr>
      <w:r w:rsidRPr="00683EE8">
        <w:rPr>
          <w:rFonts w:ascii="仿宋_GB2312" w:eastAsia="仿宋_GB2312" w:hint="eastAsia"/>
          <w:sz w:val="24"/>
          <w:szCs w:val="32"/>
        </w:rPr>
        <w:t>第十六条</w:t>
      </w:r>
      <w:r w:rsidR="0087460B" w:rsidRPr="00683EE8">
        <w:rPr>
          <w:rFonts w:ascii="仿宋_GB2312" w:eastAsia="仿宋_GB2312" w:hint="eastAsia"/>
          <w:b/>
          <w:sz w:val="24"/>
          <w:szCs w:val="32"/>
        </w:rPr>
        <w:t xml:space="preserve"> </w:t>
      </w:r>
      <w:r w:rsidR="0087460B" w:rsidRPr="00683EE8">
        <w:rPr>
          <w:rFonts w:ascii="仿宋_GB2312" w:eastAsia="仿宋_GB2312" w:hint="eastAsia"/>
          <w:sz w:val="24"/>
          <w:szCs w:val="32"/>
        </w:rPr>
        <w:t>初审会议后，规划管理部评审人员应详细填写《</w:t>
      </w:r>
      <w:r w:rsidR="008C49A8" w:rsidRPr="00683EE8">
        <w:rPr>
          <w:rFonts w:ascii="仿宋_GB2312" w:eastAsia="仿宋_GB2312" w:hint="eastAsia"/>
          <w:sz w:val="24"/>
          <w:szCs w:val="32"/>
        </w:rPr>
        <w:t>项目</w:t>
      </w:r>
      <w:r w:rsidR="0087460B" w:rsidRPr="00683EE8">
        <w:rPr>
          <w:rFonts w:ascii="仿宋_GB2312" w:eastAsia="仿宋_GB2312" w:hint="eastAsia"/>
          <w:sz w:val="24"/>
          <w:szCs w:val="32"/>
        </w:rPr>
        <w:t>初审意见表》，充分揭示项目存在的风险隐患，对项目进行综合评价并提出明确的评审结论。</w:t>
      </w:r>
      <w:r w:rsidR="00113501" w:rsidRPr="00683EE8">
        <w:rPr>
          <w:rFonts w:ascii="仿宋_GB2312" w:eastAsia="仿宋_GB2312" w:hint="eastAsia"/>
          <w:sz w:val="24"/>
          <w:szCs w:val="32"/>
        </w:rPr>
        <w:t>初审意见</w:t>
      </w:r>
      <w:r w:rsidR="0087460B" w:rsidRPr="00683EE8">
        <w:rPr>
          <w:rFonts w:ascii="仿宋_GB2312" w:eastAsia="仿宋_GB2312" w:hint="eastAsia"/>
          <w:sz w:val="24"/>
          <w:szCs w:val="32"/>
        </w:rPr>
        <w:t>为不可行的项目，不予报送审批委员会审批；将初审通过的项目报送审批委员会审批。</w:t>
      </w:r>
    </w:p>
    <w:p w14:paraId="6EFA29D2" w14:textId="77777777" w:rsidR="00400C5B" w:rsidRPr="00683EE8" w:rsidRDefault="00A14AA5" w:rsidP="00EA2F4C">
      <w:pPr>
        <w:ind w:firstLineChars="200" w:firstLine="480"/>
        <w:rPr>
          <w:rFonts w:ascii="仿宋_GB2312" w:eastAsia="仿宋_GB2312"/>
          <w:sz w:val="24"/>
          <w:szCs w:val="32"/>
        </w:rPr>
      </w:pPr>
      <w:r w:rsidRPr="00683EE8">
        <w:rPr>
          <w:rFonts w:ascii="仿宋_GB2312" w:eastAsia="仿宋_GB2312" w:hint="eastAsia"/>
          <w:sz w:val="24"/>
          <w:szCs w:val="32"/>
        </w:rPr>
        <w:t>第十七</w:t>
      </w:r>
      <w:r w:rsidR="00EF2020" w:rsidRPr="00683EE8">
        <w:rPr>
          <w:rFonts w:ascii="仿宋_GB2312" w:eastAsia="仿宋_GB2312" w:hint="eastAsia"/>
          <w:sz w:val="24"/>
          <w:szCs w:val="32"/>
        </w:rPr>
        <w:t>条</w:t>
      </w:r>
      <w:r w:rsidR="00EF2020" w:rsidRPr="00683EE8">
        <w:rPr>
          <w:rFonts w:ascii="仿宋_GB2312" w:eastAsia="仿宋_GB2312" w:hint="eastAsia"/>
          <w:b/>
          <w:sz w:val="24"/>
          <w:szCs w:val="32"/>
        </w:rPr>
        <w:t xml:space="preserve"> </w:t>
      </w:r>
      <w:r w:rsidR="00EF2020" w:rsidRPr="00683EE8">
        <w:rPr>
          <w:rFonts w:ascii="仿宋_GB2312" w:eastAsia="仿宋_GB2312" w:hint="eastAsia"/>
          <w:sz w:val="24"/>
          <w:szCs w:val="32"/>
        </w:rPr>
        <w:t>在租赁项目</w:t>
      </w:r>
      <w:r w:rsidR="00400C5B" w:rsidRPr="00683EE8">
        <w:rPr>
          <w:rFonts w:ascii="仿宋_GB2312" w:eastAsia="仿宋_GB2312" w:hint="eastAsia"/>
          <w:sz w:val="24"/>
          <w:szCs w:val="32"/>
        </w:rPr>
        <w:t>初</w:t>
      </w:r>
      <w:r w:rsidR="00EF2020" w:rsidRPr="00683EE8">
        <w:rPr>
          <w:rFonts w:ascii="仿宋_GB2312" w:eastAsia="仿宋_GB2312" w:hint="eastAsia"/>
          <w:sz w:val="24"/>
          <w:szCs w:val="32"/>
        </w:rPr>
        <w:t>审工作中，为切实防范项目可能存在的风险，规划管理部应就项目中涉及的法律及其他专业问题咨询专家，为项目的评审、审批提供参考依据。</w:t>
      </w:r>
    </w:p>
    <w:p w14:paraId="0E234CA3" w14:textId="77777777" w:rsidR="00EF2020" w:rsidRPr="00683EE8" w:rsidRDefault="00400C5B" w:rsidP="00400C5B">
      <w:pPr>
        <w:ind w:firstLineChars="200" w:firstLine="480"/>
        <w:rPr>
          <w:rFonts w:ascii="仿宋_GB2312" w:eastAsia="仿宋_GB2312"/>
          <w:b/>
          <w:sz w:val="24"/>
          <w:szCs w:val="32"/>
        </w:rPr>
      </w:pPr>
      <w:r w:rsidRPr="00683EE8">
        <w:rPr>
          <w:rFonts w:ascii="仿宋_GB2312" w:eastAsia="仿宋_GB2312" w:hint="eastAsia"/>
          <w:sz w:val="24"/>
          <w:szCs w:val="32"/>
        </w:rPr>
        <w:t>第十</w:t>
      </w:r>
      <w:r w:rsidR="00A14AA5" w:rsidRPr="00683EE8">
        <w:rPr>
          <w:rFonts w:ascii="仿宋_GB2312" w:eastAsia="仿宋_GB2312" w:hint="eastAsia"/>
          <w:sz w:val="24"/>
          <w:szCs w:val="32"/>
        </w:rPr>
        <w:t>八</w:t>
      </w:r>
      <w:r w:rsidRPr="00683EE8">
        <w:rPr>
          <w:rFonts w:ascii="仿宋_GB2312" w:eastAsia="仿宋_GB2312" w:hint="eastAsia"/>
          <w:sz w:val="24"/>
          <w:szCs w:val="32"/>
        </w:rPr>
        <w:t>条 规划管理部应于五个工作日内完成上述工作。</w:t>
      </w:r>
      <w:r w:rsidR="00EF2020" w:rsidRPr="00683EE8">
        <w:rPr>
          <w:rFonts w:ascii="仿宋_GB2312" w:eastAsia="仿宋_GB2312" w:hint="eastAsia"/>
          <w:b/>
          <w:sz w:val="24"/>
          <w:szCs w:val="32"/>
        </w:rPr>
        <w:t xml:space="preserve"> </w:t>
      </w:r>
    </w:p>
    <w:p w14:paraId="7B3FB9B1" w14:textId="77777777" w:rsidR="00EF2020" w:rsidRPr="00683EE8" w:rsidRDefault="00EF2020" w:rsidP="00EF2020">
      <w:pPr>
        <w:jc w:val="center"/>
        <w:rPr>
          <w:rFonts w:ascii="仿宋_GB2312" w:eastAsia="仿宋_GB2312"/>
          <w:b/>
          <w:sz w:val="28"/>
          <w:szCs w:val="36"/>
        </w:rPr>
      </w:pPr>
      <w:r w:rsidRPr="00683EE8">
        <w:rPr>
          <w:rFonts w:ascii="仿宋_GB2312" w:eastAsia="仿宋_GB2312" w:hint="eastAsia"/>
          <w:b/>
          <w:sz w:val="28"/>
          <w:szCs w:val="36"/>
        </w:rPr>
        <w:t>第</w:t>
      </w:r>
      <w:r w:rsidR="00494058" w:rsidRPr="00683EE8">
        <w:rPr>
          <w:rFonts w:ascii="仿宋_GB2312" w:eastAsia="仿宋_GB2312" w:hint="eastAsia"/>
          <w:b/>
          <w:sz w:val="28"/>
          <w:szCs w:val="36"/>
        </w:rPr>
        <w:t>六</w:t>
      </w:r>
      <w:r w:rsidRPr="00683EE8">
        <w:rPr>
          <w:rFonts w:ascii="仿宋_GB2312" w:eastAsia="仿宋_GB2312" w:hint="eastAsia"/>
          <w:b/>
          <w:sz w:val="28"/>
          <w:szCs w:val="36"/>
        </w:rPr>
        <w:t>章  租赁项目审批</w:t>
      </w:r>
    </w:p>
    <w:p w14:paraId="56C3A925" w14:textId="77777777" w:rsidR="00EF2020" w:rsidRPr="00683EE8" w:rsidRDefault="00A14AA5" w:rsidP="00925624">
      <w:pPr>
        <w:ind w:firstLineChars="200" w:firstLine="480"/>
        <w:rPr>
          <w:rFonts w:ascii="仿宋_GB2312" w:eastAsia="仿宋_GB2312"/>
          <w:sz w:val="24"/>
          <w:szCs w:val="32"/>
        </w:rPr>
      </w:pPr>
      <w:r w:rsidRPr="00683EE8">
        <w:rPr>
          <w:rFonts w:ascii="仿宋_GB2312" w:eastAsia="仿宋_GB2312" w:hint="eastAsia"/>
          <w:sz w:val="24"/>
          <w:szCs w:val="32"/>
        </w:rPr>
        <w:t>第十九</w:t>
      </w:r>
      <w:r w:rsidR="00EF2020" w:rsidRPr="00683EE8">
        <w:rPr>
          <w:rFonts w:ascii="仿宋_GB2312" w:eastAsia="仿宋_GB2312" w:hint="eastAsia"/>
          <w:sz w:val="24"/>
          <w:szCs w:val="32"/>
        </w:rPr>
        <w:t>条 租赁项目审批是指项目审批委员会根据业务部门的项目汇报及规划管理部</w:t>
      </w:r>
      <w:r w:rsidR="00400C5B" w:rsidRPr="00683EE8">
        <w:rPr>
          <w:rFonts w:ascii="仿宋_GB2312" w:eastAsia="仿宋_GB2312" w:hint="eastAsia"/>
          <w:sz w:val="24"/>
          <w:szCs w:val="32"/>
        </w:rPr>
        <w:t>初</w:t>
      </w:r>
      <w:r w:rsidR="00EF2020" w:rsidRPr="00683EE8">
        <w:rPr>
          <w:rFonts w:ascii="仿宋_GB2312" w:eastAsia="仿宋_GB2312" w:hint="eastAsia"/>
          <w:sz w:val="24"/>
          <w:szCs w:val="32"/>
        </w:rPr>
        <w:t>审意见，充分讨论项目的可行性并对项目进行决策、填写《项目审批意见表》</w:t>
      </w:r>
      <w:r w:rsidR="004C1994" w:rsidRPr="00683EE8">
        <w:rPr>
          <w:rFonts w:ascii="仿宋_GB2312" w:eastAsia="仿宋_GB2312" w:hint="eastAsia"/>
          <w:sz w:val="24"/>
          <w:szCs w:val="32"/>
        </w:rPr>
        <w:t>（见附件</w:t>
      </w:r>
      <w:r w:rsidR="00745FAD" w:rsidRPr="00683EE8">
        <w:rPr>
          <w:rFonts w:ascii="仿宋_GB2312" w:eastAsia="仿宋_GB2312" w:hint="eastAsia"/>
          <w:sz w:val="24"/>
          <w:szCs w:val="32"/>
        </w:rPr>
        <w:t>八</w:t>
      </w:r>
      <w:r w:rsidR="004C1994" w:rsidRPr="00683EE8">
        <w:rPr>
          <w:rFonts w:ascii="仿宋_GB2312" w:eastAsia="仿宋_GB2312" w:hint="eastAsia"/>
          <w:sz w:val="24"/>
          <w:szCs w:val="32"/>
        </w:rPr>
        <w:t>）</w:t>
      </w:r>
      <w:r w:rsidR="00EF2020" w:rsidRPr="00683EE8">
        <w:rPr>
          <w:rFonts w:ascii="仿宋_GB2312" w:eastAsia="仿宋_GB2312" w:hint="eastAsia"/>
          <w:sz w:val="24"/>
          <w:szCs w:val="32"/>
        </w:rPr>
        <w:t>的过程。</w:t>
      </w:r>
    </w:p>
    <w:p w14:paraId="2B3CD55F" w14:textId="0D409154" w:rsidR="00A93EEA" w:rsidRPr="00683EE8" w:rsidRDefault="00EF2020" w:rsidP="00925624">
      <w:pPr>
        <w:ind w:firstLineChars="200" w:firstLine="480"/>
        <w:rPr>
          <w:rFonts w:ascii="仿宋_GB2312" w:eastAsia="仿宋_GB2312"/>
          <w:color w:val="FF0000"/>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二</w:t>
      </w:r>
      <w:r w:rsidRPr="00683EE8">
        <w:rPr>
          <w:rFonts w:ascii="仿宋_GB2312" w:eastAsia="仿宋_GB2312" w:hint="eastAsia"/>
          <w:sz w:val="24"/>
          <w:szCs w:val="32"/>
        </w:rPr>
        <w:t>十条 为了切实防范项目风险，在租赁项目审批过程中，项目审批委员会成员应坚持客观、公正、严谨、独立的原则，结合租赁项目资料，从动态和静态、定性和定量、经济和非经济等多方面因素综合分析，全面评价项目的风险和可行性，决定项目的取舍，审委</w:t>
      </w:r>
      <w:r w:rsidR="0087460B" w:rsidRPr="00683EE8">
        <w:rPr>
          <w:rFonts w:ascii="仿宋_GB2312" w:eastAsia="仿宋_GB2312" w:hint="eastAsia"/>
          <w:sz w:val="24"/>
          <w:szCs w:val="32"/>
        </w:rPr>
        <w:t>会成</w:t>
      </w:r>
      <w:r w:rsidRPr="00683EE8">
        <w:rPr>
          <w:rFonts w:ascii="仿宋_GB2312" w:eastAsia="仿宋_GB2312" w:hint="eastAsia"/>
          <w:sz w:val="24"/>
          <w:szCs w:val="32"/>
        </w:rPr>
        <w:t>员应具体参照</w:t>
      </w:r>
      <w:r w:rsidR="006770A8">
        <w:rPr>
          <w:rFonts w:ascii="仿宋_GB2312" w:eastAsia="仿宋_GB2312"/>
          <w:sz w:val="24"/>
          <w:szCs w:val="32"/>
        </w:rPr>
        <w:t>XX</w:t>
      </w:r>
      <w:r w:rsidRPr="00683EE8">
        <w:rPr>
          <w:rFonts w:ascii="仿宋_GB2312" w:eastAsia="仿宋_GB2312" w:hint="eastAsia"/>
          <w:sz w:val="24"/>
          <w:szCs w:val="32"/>
        </w:rPr>
        <w:t>发</w:t>
      </w:r>
      <w:r w:rsidRPr="00683EE8">
        <w:rPr>
          <w:rFonts w:ascii="仿宋_GB2312" w:eastAsia="仿宋_GB2312" w:hint="eastAsia"/>
          <w:b/>
          <w:color w:val="FF0000"/>
          <w:sz w:val="24"/>
          <w:szCs w:val="32"/>
        </w:rPr>
        <w:t>字[</w:t>
      </w:r>
      <w:r w:rsidR="004C1994" w:rsidRPr="00683EE8">
        <w:rPr>
          <w:rFonts w:ascii="仿宋_GB2312" w:eastAsia="仿宋_GB2312" w:hint="eastAsia"/>
          <w:b/>
          <w:color w:val="FF0000"/>
          <w:sz w:val="24"/>
          <w:szCs w:val="32"/>
        </w:rPr>
        <w:t xml:space="preserve">    </w:t>
      </w:r>
      <w:r w:rsidRPr="00683EE8">
        <w:rPr>
          <w:rFonts w:ascii="仿宋_GB2312" w:eastAsia="仿宋_GB2312" w:hint="eastAsia"/>
          <w:b/>
          <w:color w:val="FF0000"/>
          <w:sz w:val="24"/>
          <w:szCs w:val="32"/>
        </w:rPr>
        <w:t>]</w:t>
      </w:r>
      <w:r w:rsidR="004C1994" w:rsidRPr="00683EE8">
        <w:rPr>
          <w:rFonts w:ascii="仿宋_GB2312" w:eastAsia="仿宋_GB2312" w:hint="eastAsia"/>
          <w:b/>
          <w:color w:val="FF0000"/>
          <w:sz w:val="24"/>
          <w:szCs w:val="32"/>
        </w:rPr>
        <w:t xml:space="preserve">   </w:t>
      </w:r>
      <w:r w:rsidRPr="00683EE8">
        <w:rPr>
          <w:rFonts w:ascii="仿宋_GB2312" w:eastAsia="仿宋_GB2312" w:hint="eastAsia"/>
          <w:b/>
          <w:color w:val="FF0000"/>
          <w:sz w:val="24"/>
          <w:szCs w:val="32"/>
        </w:rPr>
        <w:t>号文件</w:t>
      </w:r>
      <w:r w:rsidRPr="00683EE8">
        <w:rPr>
          <w:rFonts w:ascii="仿宋_GB2312" w:eastAsia="仿宋_GB2312" w:hint="eastAsia"/>
          <w:color w:val="FF0000"/>
          <w:sz w:val="24"/>
          <w:szCs w:val="32"/>
        </w:rPr>
        <w:t>《</w:t>
      </w:r>
      <w:r w:rsidR="006770A8">
        <w:rPr>
          <w:rFonts w:ascii="仿宋_GB2312" w:eastAsia="仿宋_GB2312"/>
          <w:color w:val="FF0000"/>
          <w:sz w:val="24"/>
          <w:szCs w:val="32"/>
        </w:rPr>
        <w:t>XX</w:t>
      </w:r>
      <w:r w:rsidRPr="00683EE8">
        <w:rPr>
          <w:rFonts w:ascii="仿宋_GB2312" w:eastAsia="仿宋_GB2312" w:hint="eastAsia"/>
          <w:color w:val="FF0000"/>
          <w:sz w:val="24"/>
          <w:szCs w:val="32"/>
        </w:rPr>
        <w:t>租赁有限公司项目审批委员会工作细则》的规定执行。</w:t>
      </w:r>
    </w:p>
    <w:p w14:paraId="57D26AB0" w14:textId="77777777" w:rsidR="00A93EEA" w:rsidRPr="00683EE8" w:rsidRDefault="00A93EEA" w:rsidP="00A93EEA">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二十一条</w:t>
      </w:r>
      <w:r w:rsidRPr="00683EE8">
        <w:rPr>
          <w:rFonts w:ascii="仿宋_GB2312" w:eastAsia="仿宋_GB2312" w:hint="eastAsia"/>
          <w:sz w:val="24"/>
          <w:szCs w:val="32"/>
        </w:rPr>
        <w:t xml:space="preserve"> 对于采取会议形式审批的项目，在审委</w:t>
      </w:r>
      <w:r w:rsidR="0087460B" w:rsidRPr="00683EE8">
        <w:rPr>
          <w:rFonts w:ascii="仿宋_GB2312" w:eastAsia="仿宋_GB2312" w:hint="eastAsia"/>
          <w:sz w:val="24"/>
          <w:szCs w:val="32"/>
        </w:rPr>
        <w:t>会成</w:t>
      </w:r>
      <w:r w:rsidRPr="00683EE8">
        <w:rPr>
          <w:rFonts w:ascii="仿宋_GB2312" w:eastAsia="仿宋_GB2312" w:hint="eastAsia"/>
          <w:sz w:val="24"/>
          <w:szCs w:val="32"/>
        </w:rPr>
        <w:t>员做出项目可行与否的审批结论后，规划管理部于各审委会成员签署明确审批意见后即日向业务部门出具《项目审批结果通知单》</w:t>
      </w:r>
      <w:r w:rsidR="00745FAD" w:rsidRPr="00683EE8">
        <w:rPr>
          <w:rFonts w:ascii="仿宋_GB2312" w:eastAsia="仿宋_GB2312" w:hint="eastAsia"/>
          <w:sz w:val="24"/>
          <w:szCs w:val="32"/>
        </w:rPr>
        <w:t>（见附件九）</w:t>
      </w:r>
      <w:r w:rsidRPr="00683EE8">
        <w:rPr>
          <w:rFonts w:ascii="仿宋_GB2312" w:eastAsia="仿宋_GB2312" w:hint="eastAsia"/>
          <w:sz w:val="24"/>
          <w:szCs w:val="32"/>
        </w:rPr>
        <w:t>；若审</w:t>
      </w:r>
      <w:r w:rsidR="0087460B" w:rsidRPr="00683EE8">
        <w:rPr>
          <w:rFonts w:ascii="仿宋_GB2312" w:eastAsia="仿宋_GB2312" w:hint="eastAsia"/>
          <w:sz w:val="24"/>
          <w:szCs w:val="32"/>
        </w:rPr>
        <w:t>批</w:t>
      </w:r>
      <w:r w:rsidRPr="00683EE8">
        <w:rPr>
          <w:rFonts w:ascii="仿宋_GB2312" w:eastAsia="仿宋_GB2312" w:hint="eastAsia"/>
          <w:sz w:val="24"/>
          <w:szCs w:val="32"/>
        </w:rPr>
        <w:t>会就项目得出有条件同意的审批意见，规划管理部于审批会召开后即日向业务部门出具《项目审批意见通知单》</w:t>
      </w:r>
      <w:r w:rsidR="00745FAD" w:rsidRPr="00683EE8">
        <w:rPr>
          <w:rFonts w:ascii="仿宋_GB2312" w:eastAsia="仿宋_GB2312" w:hint="eastAsia"/>
          <w:sz w:val="24"/>
          <w:szCs w:val="32"/>
        </w:rPr>
        <w:t>（见附件十）</w:t>
      </w:r>
      <w:r w:rsidRPr="00683EE8">
        <w:rPr>
          <w:rFonts w:ascii="仿宋_GB2312" w:eastAsia="仿宋_GB2312" w:hint="eastAsia"/>
          <w:sz w:val="24"/>
          <w:szCs w:val="32"/>
        </w:rPr>
        <w:t>，明确审</w:t>
      </w:r>
      <w:r w:rsidR="0087460B" w:rsidRPr="00683EE8">
        <w:rPr>
          <w:rFonts w:ascii="仿宋_GB2312" w:eastAsia="仿宋_GB2312" w:hint="eastAsia"/>
          <w:sz w:val="24"/>
          <w:szCs w:val="32"/>
        </w:rPr>
        <w:t>批</w:t>
      </w:r>
      <w:r w:rsidRPr="00683EE8">
        <w:rPr>
          <w:rFonts w:ascii="仿宋_GB2312" w:eastAsia="仿宋_GB2312" w:hint="eastAsia"/>
          <w:sz w:val="24"/>
          <w:szCs w:val="32"/>
        </w:rPr>
        <w:t>会的意见，业务部门应据此就审批意见逐项反馈，并出具《项目审批意见反馈单》</w:t>
      </w:r>
      <w:r w:rsidR="00745FAD" w:rsidRPr="00683EE8">
        <w:rPr>
          <w:rFonts w:ascii="仿宋_GB2312" w:eastAsia="仿宋_GB2312" w:hint="eastAsia"/>
          <w:sz w:val="24"/>
          <w:szCs w:val="32"/>
        </w:rPr>
        <w:t>（见附件十一）</w:t>
      </w:r>
      <w:r w:rsidRPr="00683EE8">
        <w:rPr>
          <w:rFonts w:ascii="仿宋_GB2312" w:eastAsia="仿宋_GB2312" w:hint="eastAsia"/>
          <w:sz w:val="24"/>
          <w:szCs w:val="32"/>
        </w:rPr>
        <w:t>。由规划管理部就业务部门的反馈结果报送审委会主任，由审委会主任决定就该项目再次采用会议审批或会签审批。</w:t>
      </w:r>
    </w:p>
    <w:p w14:paraId="3E53BF39" w14:textId="77777777" w:rsidR="00A93EEA" w:rsidRPr="00683EE8" w:rsidRDefault="00A93EEA" w:rsidP="00A93EEA">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二十二</w:t>
      </w:r>
      <w:r w:rsidRPr="00683EE8">
        <w:rPr>
          <w:rFonts w:ascii="仿宋_GB2312" w:eastAsia="仿宋_GB2312" w:hint="eastAsia"/>
          <w:sz w:val="24"/>
          <w:szCs w:val="32"/>
        </w:rPr>
        <w:t>条 对于采取会签形式审批的项目，各审委会成员在做出审批结论前认真审阅项目资料，并可就相关问题以《项目问询及反馈表》</w:t>
      </w:r>
      <w:r w:rsidR="00745FAD" w:rsidRPr="00683EE8">
        <w:rPr>
          <w:rFonts w:ascii="仿宋_GB2312" w:eastAsia="仿宋_GB2312" w:hint="eastAsia"/>
          <w:sz w:val="24"/>
          <w:szCs w:val="32"/>
        </w:rPr>
        <w:t>（见附件十二）</w:t>
      </w:r>
      <w:r w:rsidRPr="00683EE8">
        <w:rPr>
          <w:rFonts w:ascii="仿宋_GB2312" w:eastAsia="仿宋_GB2312" w:hint="eastAsia"/>
          <w:sz w:val="24"/>
          <w:szCs w:val="32"/>
        </w:rPr>
        <w:t>的形式问询业务主办部门，业务部门应就各审委</w:t>
      </w:r>
      <w:r w:rsidR="0087460B" w:rsidRPr="00683EE8">
        <w:rPr>
          <w:rFonts w:ascii="仿宋_GB2312" w:eastAsia="仿宋_GB2312" w:hint="eastAsia"/>
          <w:sz w:val="24"/>
          <w:szCs w:val="32"/>
        </w:rPr>
        <w:t>会成</w:t>
      </w:r>
      <w:r w:rsidRPr="00683EE8">
        <w:rPr>
          <w:rFonts w:ascii="仿宋_GB2312" w:eastAsia="仿宋_GB2312" w:hint="eastAsia"/>
          <w:sz w:val="24"/>
          <w:szCs w:val="32"/>
        </w:rPr>
        <w:t>员提出的问题或意见，逐一反馈，各审委会成员据此签署项目可行与否的审批结论。规划管理部于审批意见签署后即日向业务部门出具《项目审批结果通知单》。</w:t>
      </w:r>
    </w:p>
    <w:p w14:paraId="2DDBCD04" w14:textId="77777777" w:rsidR="00EF2020" w:rsidRPr="00683EE8" w:rsidRDefault="00EC145C" w:rsidP="00A93EEA">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二十三</w:t>
      </w:r>
      <w:r w:rsidR="00A93EEA" w:rsidRPr="00683EE8">
        <w:rPr>
          <w:rFonts w:ascii="仿宋_GB2312" w:eastAsia="仿宋_GB2312" w:hint="eastAsia"/>
          <w:sz w:val="24"/>
          <w:szCs w:val="32"/>
        </w:rPr>
        <w:t xml:space="preserve">条 </w:t>
      </w:r>
      <w:r w:rsidR="00EF2020" w:rsidRPr="00683EE8">
        <w:rPr>
          <w:rFonts w:ascii="仿宋_GB2312" w:eastAsia="仿宋_GB2312" w:hint="eastAsia"/>
          <w:sz w:val="24"/>
          <w:szCs w:val="32"/>
        </w:rPr>
        <w:t>经项目审批委员会审批的项目，由规划管理部出具《项目审批结果通知单》通知业务部门审批结果。经审批通过的项目，业务部门方可与承租人签订《融资租赁合同》等相关协议。</w:t>
      </w:r>
    </w:p>
    <w:p w14:paraId="6454EE17" w14:textId="77777777" w:rsidR="00EF2020" w:rsidRPr="00683EE8" w:rsidRDefault="00494058" w:rsidP="00EF2020">
      <w:pPr>
        <w:jc w:val="center"/>
        <w:rPr>
          <w:rFonts w:ascii="仿宋_GB2312" w:eastAsia="仿宋_GB2312"/>
          <w:b/>
          <w:sz w:val="28"/>
          <w:szCs w:val="36"/>
        </w:rPr>
      </w:pPr>
      <w:r w:rsidRPr="00683EE8">
        <w:rPr>
          <w:rFonts w:ascii="仿宋_GB2312" w:eastAsia="仿宋_GB2312" w:hint="eastAsia"/>
          <w:b/>
          <w:sz w:val="28"/>
          <w:szCs w:val="36"/>
        </w:rPr>
        <w:t>第七</w:t>
      </w:r>
      <w:r w:rsidR="00EF2020" w:rsidRPr="00683EE8">
        <w:rPr>
          <w:rFonts w:ascii="仿宋_GB2312" w:eastAsia="仿宋_GB2312" w:hint="eastAsia"/>
          <w:b/>
          <w:sz w:val="28"/>
          <w:szCs w:val="36"/>
        </w:rPr>
        <w:t>章  租赁</w:t>
      </w:r>
      <w:r w:rsidR="0087460B" w:rsidRPr="00683EE8">
        <w:rPr>
          <w:rFonts w:ascii="仿宋_GB2312" w:eastAsia="仿宋_GB2312" w:hint="eastAsia"/>
          <w:b/>
          <w:sz w:val="28"/>
          <w:szCs w:val="36"/>
        </w:rPr>
        <w:t>项目</w:t>
      </w:r>
      <w:r w:rsidR="00EF2020" w:rsidRPr="00683EE8">
        <w:rPr>
          <w:rFonts w:ascii="仿宋_GB2312" w:eastAsia="仿宋_GB2312" w:hint="eastAsia"/>
          <w:b/>
          <w:sz w:val="28"/>
          <w:szCs w:val="36"/>
        </w:rPr>
        <w:t>合同的</w:t>
      </w:r>
      <w:r w:rsidR="005A6274" w:rsidRPr="00683EE8">
        <w:rPr>
          <w:rFonts w:ascii="仿宋_GB2312" w:eastAsia="仿宋_GB2312" w:hint="eastAsia"/>
          <w:b/>
          <w:sz w:val="28"/>
          <w:szCs w:val="36"/>
        </w:rPr>
        <w:t>审查及</w:t>
      </w:r>
      <w:r w:rsidR="00EF2020" w:rsidRPr="00683EE8">
        <w:rPr>
          <w:rFonts w:ascii="仿宋_GB2312" w:eastAsia="仿宋_GB2312" w:hint="eastAsia"/>
          <w:b/>
          <w:sz w:val="28"/>
          <w:szCs w:val="36"/>
        </w:rPr>
        <w:t>签订</w:t>
      </w:r>
    </w:p>
    <w:p w14:paraId="293EC7D1"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EC145C" w:rsidRPr="00683EE8">
        <w:rPr>
          <w:rFonts w:ascii="仿宋_GB2312" w:eastAsia="仿宋_GB2312" w:hint="eastAsia"/>
          <w:sz w:val="24"/>
          <w:szCs w:val="32"/>
        </w:rPr>
        <w:t>二</w:t>
      </w:r>
      <w:r w:rsidRPr="00683EE8">
        <w:rPr>
          <w:rFonts w:ascii="仿宋_GB2312" w:eastAsia="仿宋_GB2312" w:hint="eastAsia"/>
          <w:sz w:val="24"/>
          <w:szCs w:val="32"/>
        </w:rPr>
        <w:t>十</w:t>
      </w:r>
      <w:r w:rsidR="00A14AA5" w:rsidRPr="00683EE8">
        <w:rPr>
          <w:rFonts w:ascii="仿宋_GB2312" w:eastAsia="仿宋_GB2312" w:hint="eastAsia"/>
          <w:sz w:val="24"/>
          <w:szCs w:val="32"/>
        </w:rPr>
        <w:t>四</w:t>
      </w:r>
      <w:r w:rsidRPr="00683EE8">
        <w:rPr>
          <w:rFonts w:ascii="仿宋_GB2312" w:eastAsia="仿宋_GB2312" w:hint="eastAsia"/>
          <w:sz w:val="24"/>
          <w:szCs w:val="32"/>
        </w:rPr>
        <w:t>条 租赁</w:t>
      </w:r>
      <w:r w:rsidR="0087460B" w:rsidRPr="00683EE8">
        <w:rPr>
          <w:rFonts w:ascii="仿宋_GB2312" w:eastAsia="仿宋_GB2312" w:hint="eastAsia"/>
          <w:sz w:val="24"/>
          <w:szCs w:val="32"/>
        </w:rPr>
        <w:t>项目</w:t>
      </w:r>
      <w:r w:rsidRPr="00683EE8">
        <w:rPr>
          <w:rFonts w:ascii="仿宋_GB2312" w:eastAsia="仿宋_GB2312" w:hint="eastAsia"/>
          <w:sz w:val="24"/>
          <w:szCs w:val="32"/>
        </w:rPr>
        <w:t>合同的</w:t>
      </w:r>
      <w:r w:rsidR="0087460B" w:rsidRPr="00683EE8">
        <w:rPr>
          <w:rFonts w:ascii="仿宋_GB2312" w:eastAsia="仿宋_GB2312" w:hint="eastAsia"/>
          <w:sz w:val="24"/>
          <w:szCs w:val="32"/>
        </w:rPr>
        <w:t>审查是指租赁项目经审批委员会批准后，由业务部门根据其与供货商、承租人商定的具体方案拟定合同，报送规划管理部审查</w:t>
      </w:r>
      <w:r w:rsidR="0049332D" w:rsidRPr="00683EE8">
        <w:rPr>
          <w:rFonts w:ascii="仿宋_GB2312" w:eastAsia="仿宋_GB2312" w:hint="eastAsia"/>
          <w:sz w:val="24"/>
          <w:szCs w:val="32"/>
        </w:rPr>
        <w:t>，</w:t>
      </w:r>
      <w:r w:rsidR="0030142D" w:rsidRPr="00683EE8">
        <w:rPr>
          <w:rFonts w:ascii="仿宋_GB2312" w:eastAsia="仿宋_GB2312" w:hint="eastAsia"/>
          <w:sz w:val="24"/>
          <w:szCs w:val="32"/>
        </w:rPr>
        <w:t>规划管理部</w:t>
      </w:r>
      <w:r w:rsidR="0049332D" w:rsidRPr="00683EE8">
        <w:rPr>
          <w:rFonts w:ascii="仿宋_GB2312" w:eastAsia="仿宋_GB2312" w:hint="eastAsia"/>
          <w:sz w:val="24"/>
          <w:szCs w:val="32"/>
        </w:rPr>
        <w:t>出具《合同审查意见书》</w:t>
      </w:r>
      <w:r w:rsidR="007163E3" w:rsidRPr="00683EE8">
        <w:rPr>
          <w:rFonts w:ascii="仿宋_GB2312" w:eastAsia="仿宋_GB2312" w:hint="eastAsia"/>
          <w:sz w:val="24"/>
          <w:szCs w:val="32"/>
        </w:rPr>
        <w:t>（见附件十三）</w:t>
      </w:r>
      <w:r w:rsidR="0049332D" w:rsidRPr="00683EE8">
        <w:rPr>
          <w:rFonts w:ascii="仿宋_GB2312" w:eastAsia="仿宋_GB2312" w:hint="eastAsia"/>
          <w:sz w:val="24"/>
          <w:szCs w:val="32"/>
        </w:rPr>
        <w:t>的</w:t>
      </w:r>
      <w:r w:rsidR="007163E3" w:rsidRPr="00683EE8">
        <w:rPr>
          <w:rFonts w:ascii="仿宋_GB2312" w:eastAsia="仿宋_GB2312" w:hint="eastAsia"/>
          <w:sz w:val="24"/>
          <w:szCs w:val="32"/>
        </w:rPr>
        <w:t>工作</w:t>
      </w:r>
      <w:r w:rsidR="0087460B" w:rsidRPr="00683EE8">
        <w:rPr>
          <w:rFonts w:ascii="仿宋_GB2312" w:eastAsia="仿宋_GB2312" w:hint="eastAsia"/>
          <w:sz w:val="24"/>
          <w:szCs w:val="32"/>
        </w:rPr>
        <w:t>；租赁项目合同签订是指</w:t>
      </w:r>
      <w:r w:rsidR="00E221BC" w:rsidRPr="00683EE8">
        <w:rPr>
          <w:rFonts w:ascii="仿宋_GB2312" w:eastAsia="仿宋_GB2312" w:hint="eastAsia"/>
          <w:sz w:val="24"/>
          <w:szCs w:val="32"/>
        </w:rPr>
        <w:t>《租赁附表》（见附件十四）</w:t>
      </w:r>
      <w:r w:rsidR="0049332D" w:rsidRPr="00683EE8">
        <w:rPr>
          <w:rFonts w:ascii="仿宋_GB2312" w:eastAsia="仿宋_GB2312" w:hint="eastAsia"/>
          <w:sz w:val="24"/>
          <w:szCs w:val="32"/>
        </w:rPr>
        <w:t>经资金财务部审核、</w:t>
      </w:r>
      <w:r w:rsidR="0087460B" w:rsidRPr="00683EE8">
        <w:rPr>
          <w:rFonts w:ascii="仿宋_GB2312" w:eastAsia="仿宋_GB2312" w:hint="eastAsia"/>
          <w:sz w:val="24"/>
          <w:szCs w:val="32"/>
        </w:rPr>
        <w:t>合同经规划管理部审查通过后</w:t>
      </w:r>
      <w:r w:rsidR="00A93EEA" w:rsidRPr="00683EE8">
        <w:rPr>
          <w:rFonts w:ascii="仿宋_GB2312" w:eastAsia="仿宋_GB2312" w:hint="eastAsia"/>
          <w:sz w:val="24"/>
          <w:szCs w:val="32"/>
        </w:rPr>
        <w:t>，与供货商、承租人</w:t>
      </w:r>
      <w:r w:rsidRPr="00683EE8">
        <w:rPr>
          <w:rFonts w:ascii="仿宋_GB2312" w:eastAsia="仿宋_GB2312" w:hint="eastAsia"/>
          <w:sz w:val="24"/>
          <w:szCs w:val="32"/>
        </w:rPr>
        <w:t>签订《买卖合同》和《融资租赁合同》等相关协议的工</w:t>
      </w:r>
      <w:r w:rsidRPr="00683EE8">
        <w:rPr>
          <w:rFonts w:ascii="仿宋_GB2312" w:eastAsia="仿宋_GB2312" w:hint="eastAsia"/>
          <w:sz w:val="24"/>
          <w:szCs w:val="32"/>
        </w:rPr>
        <w:lastRenderedPageBreak/>
        <w:t>作。</w:t>
      </w:r>
    </w:p>
    <w:p w14:paraId="68846022"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EC145C" w:rsidRPr="00683EE8">
        <w:rPr>
          <w:rFonts w:ascii="仿宋_GB2312" w:eastAsia="仿宋_GB2312" w:hint="eastAsia"/>
          <w:sz w:val="24"/>
          <w:szCs w:val="32"/>
        </w:rPr>
        <w:t>二</w:t>
      </w:r>
      <w:r w:rsidRPr="00683EE8">
        <w:rPr>
          <w:rFonts w:ascii="仿宋_GB2312" w:eastAsia="仿宋_GB2312" w:hint="eastAsia"/>
          <w:sz w:val="24"/>
          <w:szCs w:val="32"/>
        </w:rPr>
        <w:t>十</w:t>
      </w:r>
      <w:r w:rsidR="00521244" w:rsidRPr="00683EE8">
        <w:rPr>
          <w:rFonts w:ascii="仿宋_GB2312" w:eastAsia="仿宋_GB2312" w:hint="eastAsia"/>
          <w:sz w:val="24"/>
          <w:szCs w:val="32"/>
        </w:rPr>
        <w:t>五</w:t>
      </w:r>
      <w:r w:rsidRPr="00683EE8">
        <w:rPr>
          <w:rFonts w:ascii="仿宋_GB2312" w:eastAsia="仿宋_GB2312" w:hint="eastAsia"/>
          <w:sz w:val="24"/>
          <w:szCs w:val="32"/>
        </w:rPr>
        <w:t>条 业务部门在《融资租赁合同》等相关</w:t>
      </w:r>
      <w:r w:rsidR="00646086" w:rsidRPr="00683EE8">
        <w:rPr>
          <w:rFonts w:ascii="仿宋_GB2312" w:eastAsia="仿宋_GB2312" w:hint="eastAsia"/>
          <w:sz w:val="24"/>
          <w:szCs w:val="32"/>
        </w:rPr>
        <w:t>协议</w:t>
      </w:r>
      <w:r w:rsidRPr="00683EE8">
        <w:rPr>
          <w:rFonts w:ascii="仿宋_GB2312" w:eastAsia="仿宋_GB2312" w:hint="eastAsia"/>
          <w:sz w:val="24"/>
          <w:szCs w:val="32"/>
        </w:rPr>
        <w:t>签订前将制作完成的</w:t>
      </w:r>
      <w:r w:rsidR="0030142D" w:rsidRPr="00683EE8">
        <w:rPr>
          <w:rFonts w:ascii="仿宋_GB2312" w:eastAsia="仿宋_GB2312" w:hint="eastAsia"/>
          <w:sz w:val="24"/>
          <w:szCs w:val="32"/>
        </w:rPr>
        <w:t>《租赁附表》</w:t>
      </w:r>
      <w:r w:rsidRPr="00683EE8">
        <w:rPr>
          <w:rFonts w:ascii="仿宋_GB2312" w:eastAsia="仿宋_GB2312" w:hint="eastAsia"/>
          <w:sz w:val="24"/>
          <w:szCs w:val="32"/>
        </w:rPr>
        <w:t>送交资金财务部，资金财务部对其数据的准确性、完整性、规范性进行复核，复核无误后</w:t>
      </w:r>
      <w:r w:rsidR="0087460B" w:rsidRPr="00683EE8">
        <w:rPr>
          <w:rFonts w:ascii="仿宋_GB2312" w:eastAsia="仿宋_GB2312" w:hint="eastAsia"/>
          <w:sz w:val="24"/>
          <w:szCs w:val="32"/>
        </w:rPr>
        <w:t>由资金</w:t>
      </w:r>
      <w:r w:rsidRPr="00683EE8">
        <w:rPr>
          <w:rFonts w:ascii="仿宋_GB2312" w:eastAsia="仿宋_GB2312" w:hint="eastAsia"/>
          <w:sz w:val="24"/>
          <w:szCs w:val="32"/>
        </w:rPr>
        <w:t>财务</w:t>
      </w:r>
      <w:r w:rsidR="0087460B" w:rsidRPr="00683EE8">
        <w:rPr>
          <w:rFonts w:ascii="仿宋_GB2312" w:eastAsia="仿宋_GB2312" w:hint="eastAsia"/>
          <w:sz w:val="24"/>
          <w:szCs w:val="32"/>
        </w:rPr>
        <w:t>部</w:t>
      </w:r>
      <w:r w:rsidRPr="00683EE8">
        <w:rPr>
          <w:rFonts w:ascii="仿宋_GB2312" w:eastAsia="仿宋_GB2312" w:hint="eastAsia"/>
          <w:sz w:val="24"/>
          <w:szCs w:val="32"/>
        </w:rPr>
        <w:t>经理签字确认，返还业务部门。同时业务部门将内容填写完整的《融资租赁合同》等协议文书交送规划管理部，</w:t>
      </w:r>
      <w:r w:rsidR="0087460B" w:rsidRPr="00683EE8">
        <w:rPr>
          <w:rFonts w:ascii="仿宋_GB2312" w:eastAsia="仿宋_GB2312" w:hint="eastAsia"/>
          <w:sz w:val="24"/>
          <w:szCs w:val="32"/>
        </w:rPr>
        <w:t>由</w:t>
      </w:r>
      <w:r w:rsidRPr="00683EE8">
        <w:rPr>
          <w:rFonts w:ascii="仿宋_GB2312" w:eastAsia="仿宋_GB2312" w:hint="eastAsia"/>
          <w:sz w:val="24"/>
          <w:szCs w:val="32"/>
        </w:rPr>
        <w:t>规划管理部对合同进行审查并出具《</w:t>
      </w:r>
      <w:r w:rsidR="0087460B" w:rsidRPr="00683EE8">
        <w:rPr>
          <w:rFonts w:ascii="仿宋_GB2312" w:eastAsia="仿宋_GB2312" w:hint="eastAsia"/>
          <w:sz w:val="24"/>
          <w:szCs w:val="32"/>
        </w:rPr>
        <w:t>合同</w:t>
      </w:r>
      <w:r w:rsidRPr="00683EE8">
        <w:rPr>
          <w:rFonts w:ascii="仿宋_GB2312" w:eastAsia="仿宋_GB2312" w:hint="eastAsia"/>
          <w:sz w:val="24"/>
          <w:szCs w:val="32"/>
        </w:rPr>
        <w:t>审查意见书》，审查无误后将合同文书返还业务部门。</w:t>
      </w:r>
    </w:p>
    <w:p w14:paraId="3968F5EF" w14:textId="77777777" w:rsidR="00521244" w:rsidRPr="00683EE8" w:rsidRDefault="00521244" w:rsidP="00521244">
      <w:pPr>
        <w:ind w:firstLine="570"/>
        <w:rPr>
          <w:rFonts w:ascii="仿宋_GB2312" w:eastAsia="仿宋_GB2312"/>
          <w:sz w:val="24"/>
          <w:szCs w:val="32"/>
        </w:rPr>
      </w:pPr>
      <w:r w:rsidRPr="00683EE8">
        <w:rPr>
          <w:rFonts w:ascii="仿宋_GB2312" w:eastAsia="仿宋_GB2312" w:hint="eastAsia"/>
          <w:sz w:val="24"/>
          <w:szCs w:val="32"/>
        </w:rPr>
        <w:t>第二十六条 规划管理部在下列规定的时间内对合同文本进行合规性、合法性审查并出具《合同审查意见书》：</w:t>
      </w:r>
    </w:p>
    <w:p w14:paraId="0AAF95CA" w14:textId="77777777" w:rsidR="00521244" w:rsidRPr="00683EE8" w:rsidRDefault="00521244" w:rsidP="00521244">
      <w:pPr>
        <w:ind w:firstLine="570"/>
        <w:rPr>
          <w:rFonts w:ascii="仿宋_GB2312" w:eastAsia="仿宋_GB2312"/>
          <w:sz w:val="24"/>
          <w:szCs w:val="32"/>
        </w:rPr>
      </w:pPr>
      <w:r w:rsidRPr="00683EE8">
        <w:rPr>
          <w:rFonts w:ascii="仿宋_GB2312" w:eastAsia="仿宋_GB2312" w:hint="eastAsia"/>
          <w:sz w:val="24"/>
          <w:szCs w:val="32"/>
        </w:rPr>
        <w:t>（一）常规性合同</w:t>
      </w:r>
      <w:r w:rsidR="00646086" w:rsidRPr="00683EE8">
        <w:rPr>
          <w:rFonts w:ascii="仿宋_GB2312" w:eastAsia="仿宋_GB2312" w:hint="eastAsia"/>
          <w:sz w:val="24"/>
          <w:szCs w:val="32"/>
        </w:rPr>
        <w:t>文本</w:t>
      </w:r>
      <w:r w:rsidRPr="00683EE8">
        <w:rPr>
          <w:rFonts w:ascii="仿宋_GB2312" w:eastAsia="仿宋_GB2312" w:hint="eastAsia"/>
          <w:sz w:val="24"/>
          <w:szCs w:val="32"/>
        </w:rPr>
        <w:t>（包括但不限于《融资租赁合同》、《保证合同》等）</w:t>
      </w:r>
      <w:r w:rsidR="00646086" w:rsidRPr="00683EE8">
        <w:rPr>
          <w:rFonts w:ascii="仿宋_GB2312" w:eastAsia="仿宋_GB2312" w:hint="eastAsia"/>
          <w:sz w:val="24"/>
          <w:szCs w:val="32"/>
        </w:rPr>
        <w:t>的</w:t>
      </w:r>
      <w:r w:rsidRPr="00683EE8">
        <w:rPr>
          <w:rFonts w:ascii="仿宋_GB2312" w:eastAsia="仿宋_GB2312" w:hint="eastAsia"/>
          <w:sz w:val="24"/>
          <w:szCs w:val="32"/>
        </w:rPr>
        <w:t>审查时间为一个工作日；</w:t>
      </w:r>
    </w:p>
    <w:p w14:paraId="0D121032" w14:textId="77777777" w:rsidR="00521244" w:rsidRPr="00683EE8" w:rsidRDefault="00521244" w:rsidP="00521244">
      <w:pPr>
        <w:ind w:firstLine="570"/>
        <w:rPr>
          <w:rFonts w:ascii="仿宋_GB2312" w:eastAsia="仿宋_GB2312"/>
          <w:sz w:val="24"/>
          <w:szCs w:val="32"/>
        </w:rPr>
      </w:pPr>
      <w:r w:rsidRPr="00683EE8">
        <w:rPr>
          <w:rFonts w:ascii="仿宋_GB2312" w:eastAsia="仿宋_GB2312" w:hint="eastAsia"/>
          <w:sz w:val="24"/>
          <w:szCs w:val="32"/>
        </w:rPr>
        <w:t>（二）非常规性、创新类业务合同文本的审查时间为三个工作日。</w:t>
      </w:r>
    </w:p>
    <w:p w14:paraId="09040F48" w14:textId="77777777" w:rsidR="00521244" w:rsidRPr="00683EE8" w:rsidRDefault="00521244" w:rsidP="00521244">
      <w:pPr>
        <w:ind w:firstLineChars="200" w:firstLine="480"/>
        <w:rPr>
          <w:rFonts w:ascii="仿宋_GB2312" w:eastAsia="仿宋_GB2312"/>
          <w:b/>
          <w:sz w:val="24"/>
          <w:szCs w:val="32"/>
        </w:rPr>
      </w:pPr>
      <w:r w:rsidRPr="00683EE8">
        <w:rPr>
          <w:rFonts w:ascii="仿宋_GB2312" w:eastAsia="仿宋_GB2312" w:hint="eastAsia"/>
          <w:sz w:val="24"/>
          <w:szCs w:val="32"/>
        </w:rPr>
        <w:t>该期限不包括合同审查过程中要求各部</w:t>
      </w:r>
      <w:r w:rsidR="00646086" w:rsidRPr="00683EE8">
        <w:rPr>
          <w:rFonts w:ascii="仿宋_GB2312" w:eastAsia="仿宋_GB2312" w:hint="eastAsia"/>
          <w:sz w:val="24"/>
          <w:szCs w:val="32"/>
        </w:rPr>
        <w:t>门</w:t>
      </w:r>
      <w:r w:rsidRPr="00683EE8">
        <w:rPr>
          <w:rFonts w:ascii="仿宋_GB2312" w:eastAsia="仿宋_GB2312" w:hint="eastAsia"/>
          <w:sz w:val="24"/>
          <w:szCs w:val="32"/>
        </w:rPr>
        <w:t>补充资料、核实情况的时间。</w:t>
      </w:r>
    </w:p>
    <w:p w14:paraId="7BCAEAB6"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8A6DB7" w:rsidRPr="00683EE8">
        <w:rPr>
          <w:rFonts w:ascii="仿宋_GB2312" w:eastAsia="仿宋_GB2312" w:hint="eastAsia"/>
          <w:sz w:val="24"/>
          <w:szCs w:val="32"/>
        </w:rPr>
        <w:t>二十</w:t>
      </w:r>
      <w:r w:rsidR="00A14AA5" w:rsidRPr="00683EE8">
        <w:rPr>
          <w:rFonts w:ascii="仿宋_GB2312" w:eastAsia="仿宋_GB2312" w:hint="eastAsia"/>
          <w:sz w:val="24"/>
          <w:szCs w:val="32"/>
        </w:rPr>
        <w:t>七</w:t>
      </w:r>
      <w:r w:rsidRPr="00683EE8">
        <w:rPr>
          <w:rFonts w:ascii="仿宋_GB2312" w:eastAsia="仿宋_GB2312" w:hint="eastAsia"/>
          <w:sz w:val="24"/>
          <w:szCs w:val="32"/>
        </w:rPr>
        <w:t>条</w:t>
      </w:r>
      <w:r w:rsidRPr="00683EE8">
        <w:rPr>
          <w:rFonts w:ascii="仿宋_GB2312" w:eastAsia="仿宋_GB2312" w:hint="eastAsia"/>
          <w:b/>
          <w:sz w:val="24"/>
          <w:szCs w:val="32"/>
        </w:rPr>
        <w:t xml:space="preserve"> </w:t>
      </w:r>
      <w:r w:rsidRPr="00683EE8">
        <w:rPr>
          <w:rFonts w:ascii="仿宋_GB2312" w:eastAsia="仿宋_GB2312" w:hint="eastAsia"/>
          <w:sz w:val="24"/>
          <w:szCs w:val="32"/>
        </w:rPr>
        <w:t>业务部门必须严格按照审批委员会通过的方案签订《融资租赁合同》等相关文件。合同签订后，业务部门应将项目全套资料及时送交规划管理部存档并负责协调资金财务部投放资金。</w:t>
      </w:r>
    </w:p>
    <w:p w14:paraId="329B32BE" w14:textId="77777777" w:rsidR="00EF2020" w:rsidRPr="00683EE8" w:rsidRDefault="00EF2020" w:rsidP="00EF2020">
      <w:pPr>
        <w:jc w:val="center"/>
        <w:rPr>
          <w:rFonts w:ascii="仿宋_GB2312" w:eastAsia="仿宋_GB2312"/>
          <w:b/>
          <w:sz w:val="28"/>
          <w:szCs w:val="36"/>
        </w:rPr>
      </w:pPr>
      <w:r w:rsidRPr="00683EE8">
        <w:rPr>
          <w:rFonts w:ascii="仿宋_GB2312" w:eastAsia="仿宋_GB2312" w:hint="eastAsia"/>
          <w:b/>
          <w:sz w:val="28"/>
          <w:szCs w:val="36"/>
        </w:rPr>
        <w:t>第</w:t>
      </w:r>
      <w:r w:rsidR="00494058" w:rsidRPr="00683EE8">
        <w:rPr>
          <w:rFonts w:ascii="仿宋_GB2312" w:eastAsia="仿宋_GB2312" w:hint="eastAsia"/>
          <w:b/>
          <w:sz w:val="28"/>
          <w:szCs w:val="36"/>
        </w:rPr>
        <w:t>八</w:t>
      </w:r>
      <w:r w:rsidRPr="00683EE8">
        <w:rPr>
          <w:rFonts w:ascii="仿宋_GB2312" w:eastAsia="仿宋_GB2312" w:hint="eastAsia"/>
          <w:b/>
          <w:sz w:val="28"/>
          <w:szCs w:val="36"/>
        </w:rPr>
        <w:t>章  租赁项目资金投放及回收</w:t>
      </w:r>
    </w:p>
    <w:p w14:paraId="06F668C9"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第二十</w:t>
      </w:r>
      <w:r w:rsidR="00A14AA5" w:rsidRPr="00683EE8">
        <w:rPr>
          <w:rFonts w:ascii="仿宋_GB2312" w:eastAsia="仿宋_GB2312" w:hint="eastAsia"/>
          <w:sz w:val="24"/>
          <w:szCs w:val="32"/>
        </w:rPr>
        <w:t>八</w:t>
      </w:r>
      <w:r w:rsidRPr="00683EE8">
        <w:rPr>
          <w:rFonts w:ascii="仿宋_GB2312" w:eastAsia="仿宋_GB2312" w:hint="eastAsia"/>
          <w:sz w:val="24"/>
          <w:szCs w:val="32"/>
        </w:rPr>
        <w:t>条 租赁项目资金投放是指在《融资租赁合同》等相关</w:t>
      </w:r>
      <w:r w:rsidR="00646086" w:rsidRPr="00683EE8">
        <w:rPr>
          <w:rFonts w:ascii="仿宋_GB2312" w:eastAsia="仿宋_GB2312" w:hint="eastAsia"/>
          <w:sz w:val="24"/>
          <w:szCs w:val="32"/>
        </w:rPr>
        <w:t>协议</w:t>
      </w:r>
      <w:r w:rsidRPr="00683EE8">
        <w:rPr>
          <w:rFonts w:ascii="仿宋_GB2312" w:eastAsia="仿宋_GB2312" w:hint="eastAsia"/>
          <w:sz w:val="24"/>
          <w:szCs w:val="32"/>
        </w:rPr>
        <w:t>签订后，资金财务部按《融资租赁合同》的融资金额拨付资金的工作；资金回收是指负责项目的业务部门催收租金的工作。</w:t>
      </w:r>
    </w:p>
    <w:p w14:paraId="361E9E9E"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第二十</w:t>
      </w:r>
      <w:r w:rsidR="00A14AA5" w:rsidRPr="00683EE8">
        <w:rPr>
          <w:rFonts w:ascii="仿宋_GB2312" w:eastAsia="仿宋_GB2312" w:hint="eastAsia"/>
          <w:sz w:val="24"/>
          <w:szCs w:val="32"/>
        </w:rPr>
        <w:t>九</w:t>
      </w:r>
      <w:r w:rsidRPr="00683EE8">
        <w:rPr>
          <w:rFonts w:ascii="仿宋_GB2312" w:eastAsia="仿宋_GB2312" w:hint="eastAsia"/>
          <w:sz w:val="24"/>
          <w:szCs w:val="32"/>
        </w:rPr>
        <w:t>条 签订租赁合同等相关</w:t>
      </w:r>
      <w:r w:rsidR="00646086" w:rsidRPr="00683EE8">
        <w:rPr>
          <w:rFonts w:ascii="仿宋_GB2312" w:eastAsia="仿宋_GB2312" w:hint="eastAsia"/>
          <w:sz w:val="24"/>
          <w:szCs w:val="32"/>
        </w:rPr>
        <w:t>协议</w:t>
      </w:r>
      <w:r w:rsidRPr="00683EE8">
        <w:rPr>
          <w:rFonts w:ascii="仿宋_GB2312" w:eastAsia="仿宋_GB2312" w:hint="eastAsia"/>
          <w:sz w:val="24"/>
          <w:szCs w:val="32"/>
        </w:rPr>
        <w:t>后，业务部门项目经办人员应组织相关部门填写《租赁项目付款单》</w:t>
      </w:r>
      <w:r w:rsidR="009165B6" w:rsidRPr="00683EE8">
        <w:rPr>
          <w:rFonts w:ascii="仿宋_GB2312" w:eastAsia="仿宋_GB2312" w:hint="eastAsia"/>
          <w:sz w:val="24"/>
          <w:szCs w:val="32"/>
        </w:rPr>
        <w:t>（见附件十五）</w:t>
      </w:r>
      <w:r w:rsidRPr="00683EE8">
        <w:rPr>
          <w:rFonts w:ascii="仿宋_GB2312" w:eastAsia="仿宋_GB2312" w:hint="eastAsia"/>
          <w:sz w:val="24"/>
          <w:szCs w:val="32"/>
        </w:rPr>
        <w:t>。《租赁项目付款单》必须</w:t>
      </w:r>
      <w:r w:rsidR="00646086" w:rsidRPr="00683EE8">
        <w:rPr>
          <w:rFonts w:ascii="仿宋_GB2312" w:eastAsia="仿宋_GB2312" w:hint="eastAsia"/>
          <w:sz w:val="24"/>
          <w:szCs w:val="32"/>
        </w:rPr>
        <w:t>由</w:t>
      </w:r>
      <w:r w:rsidRPr="00683EE8">
        <w:rPr>
          <w:rFonts w:ascii="仿宋_GB2312" w:eastAsia="仿宋_GB2312" w:hint="eastAsia"/>
          <w:sz w:val="24"/>
          <w:szCs w:val="32"/>
        </w:rPr>
        <w:t>项目主办部门负责人、资金财务部负责人、规划管理部负责人、公司总经理四方签字</w:t>
      </w:r>
      <w:r w:rsidR="002C4ECA" w:rsidRPr="00683EE8">
        <w:rPr>
          <w:rFonts w:ascii="仿宋_GB2312" w:eastAsia="仿宋_GB2312" w:hint="eastAsia"/>
          <w:sz w:val="24"/>
          <w:szCs w:val="32"/>
        </w:rPr>
        <w:t>。</w:t>
      </w:r>
      <w:r w:rsidRPr="00683EE8">
        <w:rPr>
          <w:rFonts w:ascii="仿宋_GB2312" w:eastAsia="仿宋_GB2312" w:hint="eastAsia"/>
          <w:sz w:val="24"/>
          <w:szCs w:val="32"/>
        </w:rPr>
        <w:t>资金财务部</w:t>
      </w:r>
      <w:r w:rsidR="002C4ECA" w:rsidRPr="00683EE8">
        <w:rPr>
          <w:rFonts w:ascii="仿宋_GB2312" w:eastAsia="仿宋_GB2312" w:hint="eastAsia"/>
          <w:sz w:val="24"/>
          <w:szCs w:val="32"/>
        </w:rPr>
        <w:t>根据《租赁项目付款单》及《融资租赁合同》（复印件）</w:t>
      </w:r>
      <w:r w:rsidRPr="00683EE8">
        <w:rPr>
          <w:rFonts w:ascii="仿宋_GB2312" w:eastAsia="仿宋_GB2312" w:hint="eastAsia"/>
          <w:sz w:val="24"/>
          <w:szCs w:val="32"/>
        </w:rPr>
        <w:t>投放资金。</w:t>
      </w:r>
    </w:p>
    <w:p w14:paraId="4FB7E4B2"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三</w:t>
      </w:r>
      <w:r w:rsidRPr="00683EE8">
        <w:rPr>
          <w:rFonts w:ascii="仿宋_GB2312" w:eastAsia="仿宋_GB2312" w:hint="eastAsia"/>
          <w:sz w:val="24"/>
          <w:szCs w:val="32"/>
        </w:rPr>
        <w:t>十条</w:t>
      </w:r>
      <w:r w:rsidRPr="00683EE8">
        <w:rPr>
          <w:rFonts w:ascii="仿宋_GB2312" w:eastAsia="仿宋_GB2312" w:hint="eastAsia"/>
          <w:b/>
          <w:sz w:val="24"/>
          <w:szCs w:val="32"/>
        </w:rPr>
        <w:t xml:space="preserve"> </w:t>
      </w:r>
      <w:r w:rsidRPr="00683EE8">
        <w:rPr>
          <w:rFonts w:ascii="仿宋_GB2312" w:eastAsia="仿宋_GB2312" w:hint="eastAsia"/>
          <w:sz w:val="24"/>
          <w:szCs w:val="32"/>
        </w:rPr>
        <w:t>为保证资金安全地回收，</w:t>
      </w:r>
      <w:r w:rsidR="00F73D4F" w:rsidRPr="00683EE8">
        <w:rPr>
          <w:rFonts w:ascii="仿宋_GB2312" w:eastAsia="仿宋_GB2312" w:hint="eastAsia"/>
          <w:sz w:val="24"/>
          <w:szCs w:val="32"/>
        </w:rPr>
        <w:t>业务</w:t>
      </w:r>
      <w:r w:rsidRPr="00683EE8">
        <w:rPr>
          <w:rFonts w:ascii="仿宋_GB2312" w:eastAsia="仿宋_GB2312" w:hint="eastAsia"/>
          <w:sz w:val="24"/>
          <w:szCs w:val="32"/>
        </w:rPr>
        <w:t>部门应根据《</w:t>
      </w:r>
      <w:r w:rsidR="00F73D4F" w:rsidRPr="00683EE8">
        <w:rPr>
          <w:rFonts w:ascii="仿宋_GB2312" w:eastAsia="仿宋_GB2312" w:hint="eastAsia"/>
          <w:sz w:val="24"/>
          <w:szCs w:val="32"/>
        </w:rPr>
        <w:t>租赁附表</w:t>
      </w:r>
      <w:r w:rsidRPr="00683EE8">
        <w:rPr>
          <w:rFonts w:ascii="仿宋_GB2312" w:eastAsia="仿宋_GB2312" w:hint="eastAsia"/>
          <w:sz w:val="24"/>
          <w:szCs w:val="32"/>
        </w:rPr>
        <w:t>》以有效方式及时向承租人催收租金。</w:t>
      </w:r>
    </w:p>
    <w:p w14:paraId="5CCD5D93" w14:textId="77777777" w:rsidR="00EF2020" w:rsidRPr="00683EE8" w:rsidRDefault="00494058" w:rsidP="00C05272">
      <w:pPr>
        <w:ind w:firstLineChars="200" w:firstLine="560"/>
        <w:jc w:val="center"/>
        <w:rPr>
          <w:rFonts w:ascii="仿宋_GB2312" w:eastAsia="仿宋_GB2312"/>
          <w:b/>
          <w:sz w:val="28"/>
          <w:szCs w:val="36"/>
        </w:rPr>
      </w:pPr>
      <w:r w:rsidRPr="00683EE8">
        <w:rPr>
          <w:rFonts w:ascii="仿宋_GB2312" w:eastAsia="仿宋_GB2312" w:hint="eastAsia"/>
          <w:b/>
          <w:sz w:val="28"/>
          <w:szCs w:val="36"/>
        </w:rPr>
        <w:t>第九</w:t>
      </w:r>
      <w:r w:rsidR="00EF2020" w:rsidRPr="00683EE8">
        <w:rPr>
          <w:rFonts w:ascii="仿宋_GB2312" w:eastAsia="仿宋_GB2312" w:hint="eastAsia"/>
          <w:b/>
          <w:sz w:val="28"/>
          <w:szCs w:val="36"/>
        </w:rPr>
        <w:t>章  租赁项目后期管理</w:t>
      </w:r>
    </w:p>
    <w:p w14:paraId="4D8BB33B"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三</w:t>
      </w:r>
      <w:r w:rsidRPr="00683EE8">
        <w:rPr>
          <w:rFonts w:ascii="仿宋_GB2312" w:eastAsia="仿宋_GB2312" w:hint="eastAsia"/>
          <w:sz w:val="24"/>
          <w:szCs w:val="32"/>
        </w:rPr>
        <w:t>十</w:t>
      </w:r>
      <w:r w:rsidR="00A14AA5" w:rsidRPr="00683EE8">
        <w:rPr>
          <w:rFonts w:ascii="仿宋_GB2312" w:eastAsia="仿宋_GB2312" w:hint="eastAsia"/>
          <w:sz w:val="24"/>
          <w:szCs w:val="32"/>
        </w:rPr>
        <w:t>一</w:t>
      </w:r>
      <w:r w:rsidRPr="00683EE8">
        <w:rPr>
          <w:rFonts w:ascii="仿宋_GB2312" w:eastAsia="仿宋_GB2312" w:hint="eastAsia"/>
          <w:sz w:val="24"/>
          <w:szCs w:val="32"/>
        </w:rPr>
        <w:t>条 租赁项目后期管理是从租赁发生之日起到租金全部收回之时止，对承租企业进行监管、日常租金回收及其他租赁后期管理工作的总结。租赁后期管理的内容包括：档案管理、进程管理、风险管理、客户管理。</w:t>
      </w:r>
    </w:p>
    <w:p w14:paraId="0367CEAE"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三</w:t>
      </w:r>
      <w:r w:rsidRPr="00683EE8">
        <w:rPr>
          <w:rFonts w:ascii="仿宋_GB2312" w:eastAsia="仿宋_GB2312" w:hint="eastAsia"/>
          <w:sz w:val="24"/>
          <w:szCs w:val="32"/>
        </w:rPr>
        <w:t>十</w:t>
      </w:r>
      <w:r w:rsidR="00A14AA5" w:rsidRPr="00683EE8">
        <w:rPr>
          <w:rFonts w:ascii="仿宋_GB2312" w:eastAsia="仿宋_GB2312" w:hint="eastAsia"/>
          <w:sz w:val="24"/>
          <w:szCs w:val="32"/>
        </w:rPr>
        <w:t>二</w:t>
      </w:r>
      <w:r w:rsidRPr="00683EE8">
        <w:rPr>
          <w:rFonts w:ascii="仿宋_GB2312" w:eastAsia="仿宋_GB2312" w:hint="eastAsia"/>
          <w:sz w:val="24"/>
          <w:szCs w:val="32"/>
        </w:rPr>
        <w:t>条 档案管理。租赁业务档案是公司在办理租赁业务过程中形成的记录和反映租赁业务的重要文件和凭证。租赁业务档案按照“一笔一档”的原则存放，为了保证租赁业务档案资料的完整性，凡是能够证明租赁业务活动过程的重要凭证都要归入档案。</w:t>
      </w:r>
    </w:p>
    <w:p w14:paraId="4070A06F"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A14AA5" w:rsidRPr="00683EE8">
        <w:rPr>
          <w:rFonts w:ascii="仿宋_GB2312" w:eastAsia="仿宋_GB2312" w:hint="eastAsia"/>
          <w:sz w:val="24"/>
          <w:szCs w:val="32"/>
        </w:rPr>
        <w:t>三</w:t>
      </w:r>
      <w:r w:rsidRPr="00683EE8">
        <w:rPr>
          <w:rFonts w:ascii="仿宋_GB2312" w:eastAsia="仿宋_GB2312" w:hint="eastAsia"/>
          <w:sz w:val="24"/>
          <w:szCs w:val="32"/>
        </w:rPr>
        <w:t>十</w:t>
      </w:r>
      <w:r w:rsidR="00A14AA5" w:rsidRPr="00683EE8">
        <w:rPr>
          <w:rFonts w:ascii="仿宋_GB2312" w:eastAsia="仿宋_GB2312" w:hint="eastAsia"/>
          <w:sz w:val="24"/>
          <w:szCs w:val="32"/>
        </w:rPr>
        <w:t>三</w:t>
      </w:r>
      <w:r w:rsidRPr="00683EE8">
        <w:rPr>
          <w:rFonts w:ascii="仿宋_GB2312" w:eastAsia="仿宋_GB2312" w:hint="eastAsia"/>
          <w:sz w:val="24"/>
          <w:szCs w:val="32"/>
        </w:rPr>
        <w:t>条 进程管理。进程管理是将公司与外部签订的租赁合同、买卖合同的执行内容和偿还计划表等按照日期的顺序排列，由业务部门进行催办。</w:t>
      </w:r>
    </w:p>
    <w:p w14:paraId="3BC79725"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8A6DB7" w:rsidRPr="00683EE8">
        <w:rPr>
          <w:rFonts w:ascii="仿宋_GB2312" w:eastAsia="仿宋_GB2312" w:hint="eastAsia"/>
          <w:sz w:val="24"/>
          <w:szCs w:val="32"/>
        </w:rPr>
        <w:t>三十</w:t>
      </w:r>
      <w:r w:rsidR="00A14AA5" w:rsidRPr="00683EE8">
        <w:rPr>
          <w:rFonts w:ascii="仿宋_GB2312" w:eastAsia="仿宋_GB2312" w:hint="eastAsia"/>
          <w:sz w:val="24"/>
          <w:szCs w:val="32"/>
        </w:rPr>
        <w:t>四</w:t>
      </w:r>
      <w:r w:rsidRPr="00683EE8">
        <w:rPr>
          <w:rFonts w:ascii="仿宋_GB2312" w:eastAsia="仿宋_GB2312" w:hint="eastAsia"/>
          <w:sz w:val="24"/>
          <w:szCs w:val="32"/>
        </w:rPr>
        <w:t>条 风险管理。风险管理是指业务部门及规划管理部要密切关注承租企业的运营状况、租赁项目所属市场变化、宏观经济调整等，如有对租金回笼有重大影响的，应及时采取应对策略并负责项目运行情况的持续跟踪分析，定期</w:t>
      </w:r>
      <w:r w:rsidRPr="00683EE8">
        <w:rPr>
          <w:rFonts w:ascii="仿宋_GB2312" w:eastAsia="仿宋_GB2312" w:hint="eastAsia"/>
          <w:sz w:val="24"/>
          <w:szCs w:val="32"/>
        </w:rPr>
        <w:lastRenderedPageBreak/>
        <w:t>完成项目运行分析报告。</w:t>
      </w:r>
    </w:p>
    <w:p w14:paraId="72FE3197" w14:textId="77777777" w:rsidR="00EF2020" w:rsidRPr="00683EE8" w:rsidRDefault="00EF2020" w:rsidP="00925624">
      <w:pPr>
        <w:ind w:firstLineChars="200" w:firstLine="480"/>
        <w:rPr>
          <w:rFonts w:ascii="仿宋_GB2312" w:eastAsia="仿宋_GB2312"/>
          <w:sz w:val="24"/>
          <w:szCs w:val="32"/>
        </w:rPr>
      </w:pPr>
      <w:r w:rsidRPr="00683EE8">
        <w:rPr>
          <w:rFonts w:ascii="仿宋_GB2312" w:eastAsia="仿宋_GB2312" w:hint="eastAsia"/>
          <w:sz w:val="24"/>
          <w:szCs w:val="32"/>
        </w:rPr>
        <w:t>第</w:t>
      </w:r>
      <w:r w:rsidR="008A6DB7" w:rsidRPr="00683EE8">
        <w:rPr>
          <w:rFonts w:ascii="仿宋_GB2312" w:eastAsia="仿宋_GB2312" w:hint="eastAsia"/>
          <w:sz w:val="24"/>
          <w:szCs w:val="32"/>
        </w:rPr>
        <w:t>三十</w:t>
      </w:r>
      <w:r w:rsidR="00A14AA5" w:rsidRPr="00683EE8">
        <w:rPr>
          <w:rFonts w:ascii="仿宋_GB2312" w:eastAsia="仿宋_GB2312" w:hint="eastAsia"/>
          <w:sz w:val="24"/>
          <w:szCs w:val="32"/>
        </w:rPr>
        <w:t>五</w:t>
      </w:r>
      <w:r w:rsidRPr="00683EE8">
        <w:rPr>
          <w:rFonts w:ascii="仿宋_GB2312" w:eastAsia="仿宋_GB2312" w:hint="eastAsia"/>
          <w:sz w:val="24"/>
          <w:szCs w:val="32"/>
        </w:rPr>
        <w:t>条</w:t>
      </w:r>
      <w:r w:rsidRPr="00683EE8">
        <w:rPr>
          <w:rFonts w:ascii="仿宋_GB2312" w:eastAsia="仿宋_GB2312" w:hint="eastAsia"/>
          <w:b/>
          <w:sz w:val="24"/>
          <w:szCs w:val="32"/>
        </w:rPr>
        <w:t xml:space="preserve"> </w:t>
      </w:r>
      <w:r w:rsidRPr="00683EE8">
        <w:rPr>
          <w:rFonts w:ascii="仿宋_GB2312" w:eastAsia="仿宋_GB2312" w:hint="eastAsia"/>
          <w:sz w:val="24"/>
          <w:szCs w:val="32"/>
        </w:rPr>
        <w:t>客户管理。客户管理是业务部门对客户的合理化建议、问题反映，做出及时反馈。可以纠正的错误要限期调整，并将结果反馈给客户。项目进行中或结束时要对客户进行满意度调查。同时还要对租赁物的使用、维修、保养情况以及租赁物的市场公允价值进行管理。</w:t>
      </w:r>
    </w:p>
    <w:p w14:paraId="1CC1752E" w14:textId="77777777" w:rsidR="00EF2020" w:rsidRPr="00683EE8" w:rsidRDefault="00EF2020" w:rsidP="0047762C">
      <w:pPr>
        <w:ind w:firstLineChars="200" w:firstLine="480"/>
        <w:rPr>
          <w:rFonts w:ascii="黑体" w:eastAsia="黑体"/>
          <w:sz w:val="24"/>
          <w:szCs w:val="32"/>
        </w:rPr>
      </w:pPr>
      <w:r w:rsidRPr="00683EE8">
        <w:rPr>
          <w:rFonts w:ascii="仿宋_GB2312" w:eastAsia="仿宋_GB2312" w:hint="eastAsia"/>
          <w:sz w:val="24"/>
          <w:szCs w:val="32"/>
        </w:rPr>
        <w:t>第</w:t>
      </w:r>
      <w:r w:rsidR="008A6DB7" w:rsidRPr="00683EE8">
        <w:rPr>
          <w:rFonts w:ascii="仿宋_GB2312" w:eastAsia="仿宋_GB2312" w:hint="eastAsia"/>
          <w:sz w:val="24"/>
          <w:szCs w:val="32"/>
        </w:rPr>
        <w:t>三十</w:t>
      </w:r>
      <w:r w:rsidR="00A14AA5" w:rsidRPr="00683EE8">
        <w:rPr>
          <w:rFonts w:ascii="仿宋_GB2312" w:eastAsia="仿宋_GB2312" w:hint="eastAsia"/>
          <w:sz w:val="24"/>
          <w:szCs w:val="32"/>
        </w:rPr>
        <w:t>六</w:t>
      </w:r>
      <w:r w:rsidRPr="00683EE8">
        <w:rPr>
          <w:rFonts w:ascii="仿宋_GB2312" w:eastAsia="仿宋_GB2312" w:hint="eastAsia"/>
          <w:sz w:val="24"/>
          <w:szCs w:val="32"/>
        </w:rPr>
        <w:t>条 租赁项目后期管理注意事项。对租金回笼影响较大的大额客户应重点监控。后期管理应与后期服务相结合，只有承租企业的实力增强，公司租赁资产的安全性才会提高；后期管理应与业务开拓相结合，承租企业不仅是公司后期管理的对象，更是潜在的长期合作客户。</w:t>
      </w:r>
    </w:p>
    <w:p w14:paraId="44B91AFC" w14:textId="77777777" w:rsidR="00EF2020" w:rsidRPr="00683EE8" w:rsidRDefault="00494058" w:rsidP="00EF2020">
      <w:pPr>
        <w:ind w:left="560"/>
        <w:jc w:val="center"/>
        <w:rPr>
          <w:rFonts w:ascii="仿宋_GB2312" w:eastAsia="仿宋_GB2312"/>
          <w:b/>
          <w:sz w:val="28"/>
          <w:szCs w:val="36"/>
        </w:rPr>
      </w:pPr>
      <w:r w:rsidRPr="00683EE8">
        <w:rPr>
          <w:rFonts w:ascii="仿宋_GB2312" w:eastAsia="仿宋_GB2312" w:hint="eastAsia"/>
          <w:b/>
          <w:sz w:val="28"/>
          <w:szCs w:val="36"/>
        </w:rPr>
        <w:t>第十</w:t>
      </w:r>
      <w:r w:rsidR="00EF2020" w:rsidRPr="00683EE8">
        <w:rPr>
          <w:rFonts w:ascii="仿宋_GB2312" w:eastAsia="仿宋_GB2312" w:hint="eastAsia"/>
          <w:b/>
          <w:sz w:val="28"/>
          <w:szCs w:val="36"/>
        </w:rPr>
        <w:t>章  附则</w:t>
      </w:r>
    </w:p>
    <w:p w14:paraId="0C4D1502" w14:textId="76EF29BF" w:rsidR="00EF2020" w:rsidRPr="00683EE8" w:rsidRDefault="00EF2020" w:rsidP="00EF2020">
      <w:pPr>
        <w:tabs>
          <w:tab w:val="left" w:pos="360"/>
        </w:tabs>
        <w:rPr>
          <w:rFonts w:ascii="仿宋_GB2312" w:eastAsia="仿宋_GB2312"/>
          <w:sz w:val="24"/>
          <w:szCs w:val="32"/>
        </w:rPr>
      </w:pPr>
      <w:r w:rsidRPr="00683EE8">
        <w:rPr>
          <w:rFonts w:ascii="仿宋_GB2312" w:eastAsia="仿宋_GB2312" w:hint="eastAsia"/>
          <w:b/>
          <w:sz w:val="24"/>
          <w:szCs w:val="32"/>
        </w:rPr>
        <w:t xml:space="preserve">  </w:t>
      </w:r>
      <w:r w:rsidRPr="00683EE8">
        <w:rPr>
          <w:rFonts w:ascii="仿宋_GB2312" w:eastAsia="仿宋_GB2312" w:hint="eastAsia"/>
          <w:sz w:val="24"/>
          <w:szCs w:val="32"/>
        </w:rPr>
        <w:t xml:space="preserve"> </w:t>
      </w:r>
      <w:r w:rsidRPr="00683EE8">
        <w:rPr>
          <w:rFonts w:ascii="仿宋_GB2312" w:eastAsia="仿宋_GB2312" w:hint="eastAsia"/>
          <w:sz w:val="24"/>
          <w:szCs w:val="30"/>
        </w:rPr>
        <w:t xml:space="preserve"> </w:t>
      </w:r>
      <w:r w:rsidRPr="00683EE8">
        <w:rPr>
          <w:rFonts w:ascii="仿宋_GB2312" w:eastAsia="仿宋_GB2312" w:hint="eastAsia"/>
          <w:sz w:val="24"/>
          <w:szCs w:val="32"/>
        </w:rPr>
        <w:t>第</w:t>
      </w:r>
      <w:r w:rsidR="008A6DB7" w:rsidRPr="00683EE8">
        <w:rPr>
          <w:rFonts w:ascii="仿宋_GB2312" w:eastAsia="仿宋_GB2312" w:hint="eastAsia"/>
          <w:sz w:val="24"/>
          <w:szCs w:val="32"/>
        </w:rPr>
        <w:t>三十</w:t>
      </w:r>
      <w:r w:rsidR="00A14AA5" w:rsidRPr="00683EE8">
        <w:rPr>
          <w:rFonts w:ascii="仿宋_GB2312" w:eastAsia="仿宋_GB2312" w:hint="eastAsia"/>
          <w:sz w:val="24"/>
          <w:szCs w:val="32"/>
        </w:rPr>
        <w:t>七</w:t>
      </w:r>
      <w:r w:rsidRPr="00683EE8">
        <w:rPr>
          <w:rFonts w:ascii="仿宋_GB2312" w:eastAsia="仿宋_GB2312" w:hint="eastAsia"/>
          <w:sz w:val="24"/>
          <w:szCs w:val="32"/>
        </w:rPr>
        <w:t xml:space="preserve">条 </w:t>
      </w:r>
      <w:r w:rsidR="00E94D6E" w:rsidRPr="00683EE8">
        <w:rPr>
          <w:rFonts w:ascii="仿宋_GB2312" w:eastAsia="仿宋_GB2312" w:hint="eastAsia"/>
          <w:sz w:val="24"/>
          <w:szCs w:val="32"/>
        </w:rPr>
        <w:t>本流程自发布之日起生效实施，</w:t>
      </w:r>
      <w:r w:rsidR="006770A8">
        <w:rPr>
          <w:rFonts w:ascii="仿宋_GB2312" w:eastAsia="仿宋_GB2312"/>
          <w:sz w:val="24"/>
          <w:szCs w:val="32"/>
        </w:rPr>
        <w:t>XX</w:t>
      </w:r>
      <w:r w:rsidR="00E94D6E" w:rsidRPr="00683EE8">
        <w:rPr>
          <w:rFonts w:ascii="仿宋_GB2312" w:eastAsia="仿宋_GB2312" w:hint="eastAsia"/>
          <w:sz w:val="24"/>
          <w:szCs w:val="32"/>
        </w:rPr>
        <w:t>发字[2009]38号《</w:t>
      </w:r>
      <w:r w:rsidR="006770A8">
        <w:rPr>
          <w:rFonts w:ascii="仿宋_GB2312" w:eastAsia="仿宋_GB2312"/>
          <w:sz w:val="24"/>
          <w:szCs w:val="32"/>
        </w:rPr>
        <w:t>XX</w:t>
      </w:r>
      <w:r w:rsidR="00E94D6E" w:rsidRPr="00683EE8">
        <w:rPr>
          <w:rFonts w:ascii="仿宋_GB2312" w:eastAsia="仿宋_GB2312" w:hint="eastAsia"/>
          <w:sz w:val="24"/>
          <w:szCs w:val="32"/>
        </w:rPr>
        <w:t>租赁有限公司租赁业务操作流程》自本流程生效之日起废</w:t>
      </w:r>
      <w:r w:rsidR="002632C1" w:rsidRPr="00683EE8">
        <w:rPr>
          <w:rFonts w:ascii="仿宋_GB2312" w:eastAsia="仿宋_GB2312" w:hint="eastAsia"/>
          <w:sz w:val="24"/>
          <w:szCs w:val="32"/>
        </w:rPr>
        <w:t>止</w:t>
      </w:r>
      <w:r w:rsidR="00E94D6E" w:rsidRPr="00683EE8">
        <w:rPr>
          <w:rFonts w:ascii="仿宋_GB2312" w:eastAsia="仿宋_GB2312" w:hint="eastAsia"/>
          <w:sz w:val="24"/>
          <w:szCs w:val="32"/>
        </w:rPr>
        <w:t>。</w:t>
      </w:r>
    </w:p>
    <w:p w14:paraId="042BB0F1" w14:textId="31194454" w:rsidR="00DC293B" w:rsidRPr="00683EE8" w:rsidRDefault="00EF2020" w:rsidP="00C80CA1">
      <w:pPr>
        <w:ind w:firstLineChars="191" w:firstLine="458"/>
        <w:rPr>
          <w:sz w:val="18"/>
        </w:rPr>
      </w:pPr>
      <w:r w:rsidRPr="00683EE8">
        <w:rPr>
          <w:rFonts w:ascii="仿宋_GB2312" w:eastAsia="仿宋_GB2312" w:hint="eastAsia"/>
          <w:sz w:val="24"/>
          <w:szCs w:val="32"/>
        </w:rPr>
        <w:t>第三十</w:t>
      </w:r>
      <w:r w:rsidR="00A14AA5" w:rsidRPr="00683EE8">
        <w:rPr>
          <w:rFonts w:ascii="仿宋_GB2312" w:eastAsia="仿宋_GB2312" w:hint="eastAsia"/>
          <w:sz w:val="24"/>
          <w:szCs w:val="32"/>
        </w:rPr>
        <w:t>八</w:t>
      </w:r>
      <w:r w:rsidRPr="00683EE8">
        <w:rPr>
          <w:rFonts w:ascii="仿宋_GB2312" w:eastAsia="仿宋_GB2312" w:hint="eastAsia"/>
          <w:sz w:val="24"/>
          <w:szCs w:val="32"/>
        </w:rPr>
        <w:t xml:space="preserve">条 </w:t>
      </w:r>
      <w:r w:rsidR="00E94D6E" w:rsidRPr="00683EE8">
        <w:rPr>
          <w:rFonts w:ascii="仿宋_GB2312" w:eastAsia="仿宋_GB2312" w:hint="eastAsia"/>
          <w:sz w:val="24"/>
          <w:szCs w:val="32"/>
        </w:rPr>
        <w:t>本流程由</w:t>
      </w:r>
      <w:r w:rsidR="006770A8">
        <w:rPr>
          <w:rFonts w:ascii="仿宋_GB2312" w:eastAsia="仿宋_GB2312"/>
          <w:sz w:val="24"/>
          <w:szCs w:val="32"/>
        </w:rPr>
        <w:t>XX</w:t>
      </w:r>
      <w:r w:rsidR="00E94D6E" w:rsidRPr="00683EE8">
        <w:rPr>
          <w:rFonts w:ascii="仿宋_GB2312" w:eastAsia="仿宋_GB2312" w:hint="eastAsia"/>
          <w:sz w:val="24"/>
          <w:szCs w:val="32"/>
        </w:rPr>
        <w:t>租赁有限公司负责解释和修订。</w:t>
      </w:r>
    </w:p>
    <w:sectPr w:rsidR="00DC293B" w:rsidRPr="00683EE8">
      <w:headerReference w:type="default" r:id="rId7"/>
      <w:footerReference w:type="even" r:id="rId8"/>
      <w:footerReference w:type="default" r:id="rId9"/>
      <w:pgSz w:w="11907" w:h="16840" w:code="9"/>
      <w:pgMar w:top="1985" w:right="1797" w:bottom="1928" w:left="1797" w:header="720" w:footer="1474" w:gutter="0"/>
      <w:pgNumType w:chapStyle="1"/>
      <w:cols w:space="720"/>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89D59" w14:textId="77777777" w:rsidR="00E875A0" w:rsidRDefault="00E875A0">
      <w:r>
        <w:separator/>
      </w:r>
    </w:p>
  </w:endnote>
  <w:endnote w:type="continuationSeparator" w:id="0">
    <w:p w14:paraId="4515E7E6" w14:textId="77777777" w:rsidR="00E875A0" w:rsidRDefault="00E87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仿宋_GB2312">
    <w:charset w:val="88"/>
    <w:family w:val="auto"/>
    <w:pitch w:val="variable"/>
    <w:sig w:usb0="00000001" w:usb1="080E0000" w:usb2="00000010" w:usb3="00000000" w:csb0="00140000" w:csb1="00000000"/>
  </w:font>
  <w:font w:name="宋体">
    <w:charset w:val="86"/>
    <w:family w:val="auto"/>
    <w:pitch w:val="variable"/>
    <w:sig w:usb0="00000003" w:usb1="288F0000" w:usb2="00000016" w:usb3="00000000" w:csb0="00040001" w:csb1="00000000"/>
  </w:font>
  <w:font w:name="方正仿宋简体">
    <w:altName w:val="宋体"/>
    <w:charset w:val="86"/>
    <w:family w:val="auto"/>
    <w:pitch w:val="variable"/>
    <w:sig w:usb0="00000001" w:usb1="080E0000" w:usb2="00000010" w:usb3="00000000" w:csb0="00040000" w:csb1="00000000"/>
  </w:font>
  <w:font w:name="方正小标宋简体">
    <w:altName w:val="宋体"/>
    <w:charset w:val="86"/>
    <w:family w:val="auto"/>
    <w:pitch w:val="variable"/>
    <w:sig w:usb0="00000001" w:usb1="080E0000" w:usb2="00000010" w:usb3="00000000" w:csb0="00040000" w:csb1="00000000"/>
  </w:font>
  <w:font w:name="黑体">
    <w:charset w:val="88"/>
    <w:family w:val="auto"/>
    <w:pitch w:val="variable"/>
    <w:sig w:usb0="800002BF" w:usb1="38CF7CFA" w:usb2="00000016" w:usb3="00000000" w:csb0="00140001" w:csb1="00000000"/>
  </w:font>
  <w:font w:name="楷体_GB2312">
    <w:charset w:val="86"/>
    <w:family w:val="modern"/>
    <w:pitch w:val="fixed"/>
    <w:sig w:usb0="00000001" w:usb1="080E0000" w:usb2="00000010" w:usb3="00000000" w:csb0="00040000" w:csb1="00000000"/>
  </w:font>
  <w:font w:name="Courier New">
    <w:panose1 w:val="00000000000000000000"/>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4BA36" w14:textId="77777777" w:rsidR="006E637C" w:rsidRDefault="006E637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7087BBD" w14:textId="77777777" w:rsidR="006E637C" w:rsidRDefault="006E637C">
    <w:pPr>
      <w:pStyle w:val="a4"/>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789FF" w14:textId="77777777" w:rsidR="006E637C" w:rsidRDefault="006E637C">
    <w:pPr>
      <w:pStyle w:val="a4"/>
      <w:framePr w:wrap="around" w:vAnchor="text" w:hAnchor="margin" w:xAlign="center" w:y="1"/>
      <w:rPr>
        <w:rStyle w:val="a5"/>
        <w:sz w:val="21"/>
      </w:rPr>
    </w:pPr>
    <w:r>
      <w:rPr>
        <w:rStyle w:val="a5"/>
        <w:rFonts w:hint="eastAsia"/>
        <w:sz w:val="21"/>
      </w:rPr>
      <w:t xml:space="preserve"> </w:t>
    </w:r>
  </w:p>
  <w:p w14:paraId="61C5F000" w14:textId="77777777" w:rsidR="006E637C" w:rsidRDefault="006E637C">
    <w:pPr>
      <w:pStyle w:val="a4"/>
      <w:jc w:val="center"/>
      <w:rPr>
        <w:sz w:val="21"/>
      </w:rPr>
    </w:pPr>
    <w:r>
      <w:rPr>
        <w:rFonts w:hint="eastAsia"/>
        <w:kern w:val="0"/>
        <w:sz w:val="21"/>
        <w:szCs w:val="21"/>
      </w:rPr>
      <w:t>－</w:t>
    </w:r>
    <w:r>
      <w:rPr>
        <w:kern w:val="0"/>
        <w:sz w:val="21"/>
        <w:szCs w:val="21"/>
      </w:rPr>
      <w:t xml:space="preserve"> </w:t>
    </w:r>
    <w:r>
      <w:rPr>
        <w:kern w:val="0"/>
        <w:sz w:val="21"/>
        <w:szCs w:val="21"/>
      </w:rPr>
      <w:fldChar w:fldCharType="begin"/>
    </w:r>
    <w:r>
      <w:rPr>
        <w:kern w:val="0"/>
        <w:sz w:val="21"/>
        <w:szCs w:val="21"/>
      </w:rPr>
      <w:instrText xml:space="preserve"> PAGE </w:instrText>
    </w:r>
    <w:r>
      <w:rPr>
        <w:kern w:val="0"/>
        <w:sz w:val="21"/>
        <w:szCs w:val="21"/>
      </w:rPr>
      <w:fldChar w:fldCharType="separate"/>
    </w:r>
    <w:r w:rsidR="007451CA">
      <w:rPr>
        <w:noProof/>
        <w:kern w:val="0"/>
        <w:sz w:val="21"/>
        <w:szCs w:val="21"/>
      </w:rPr>
      <w:t>1</w:t>
    </w:r>
    <w:r>
      <w:rPr>
        <w:kern w:val="0"/>
        <w:sz w:val="21"/>
        <w:szCs w:val="21"/>
      </w:rPr>
      <w:fldChar w:fldCharType="end"/>
    </w:r>
    <w:r>
      <w:rPr>
        <w:kern w:val="0"/>
        <w:sz w:val="21"/>
        <w:szCs w:val="21"/>
      </w:rPr>
      <w:t xml:space="preserve"> </w:t>
    </w:r>
    <w:r>
      <w:rPr>
        <w:rFonts w:hint="eastAsia"/>
        <w:kern w:val="0"/>
        <w:sz w:val="21"/>
        <w:szCs w:val="21"/>
      </w:rPr>
      <w: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C05D8" w14:textId="77777777" w:rsidR="00E875A0" w:rsidRDefault="00E875A0">
      <w:r>
        <w:separator/>
      </w:r>
    </w:p>
  </w:footnote>
  <w:footnote w:type="continuationSeparator" w:id="0">
    <w:p w14:paraId="672E479B" w14:textId="77777777" w:rsidR="00E875A0" w:rsidRDefault="00E875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D97ED" w14:textId="73F3C2D0" w:rsidR="007451CA" w:rsidRDefault="007451CA" w:rsidP="007451CA">
    <w:pPr>
      <w:pStyle w:val="a6"/>
      <w:jc w:val="both"/>
      <w:rPr>
        <w:rFonts w:hint="eastAsia"/>
      </w:rPr>
    </w:pPr>
    <w:r>
      <w:t>BBS</w:t>
    </w:r>
    <w:r>
      <w:rPr>
        <w:rFonts w:hint="eastAsia"/>
      </w:rPr>
      <w:t>推荐学习</w:t>
    </w:r>
    <w:r>
      <w:t>素材</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A1DED"/>
    <w:multiLevelType w:val="hybridMultilevel"/>
    <w:tmpl w:val="5BEE2F24"/>
    <w:lvl w:ilvl="0" w:tplc="33524048">
      <w:start w:val="1"/>
      <w:numFmt w:val="japaneseCounting"/>
      <w:lvlText w:val="%1、"/>
      <w:lvlJc w:val="left"/>
      <w:pPr>
        <w:tabs>
          <w:tab w:val="num" w:pos="1360"/>
        </w:tabs>
        <w:ind w:left="1360" w:hanging="720"/>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
    <w:nsid w:val="08357EB2"/>
    <w:multiLevelType w:val="hybridMultilevel"/>
    <w:tmpl w:val="03A64FAC"/>
    <w:lvl w:ilvl="0" w:tplc="269EC7F2">
      <w:start w:val="1"/>
      <w:numFmt w:val="japaneseCounting"/>
      <w:lvlText w:val="%1、"/>
      <w:lvlJc w:val="left"/>
      <w:pPr>
        <w:tabs>
          <w:tab w:val="num" w:pos="1290"/>
        </w:tabs>
        <w:ind w:left="1290" w:hanging="720"/>
      </w:pPr>
      <w:rPr>
        <w:rFonts w:hint="eastAsia"/>
      </w:rPr>
    </w:lvl>
    <w:lvl w:ilvl="1" w:tplc="D5ACDD5A">
      <w:start w:val="1"/>
      <w:numFmt w:val="decimal"/>
      <w:lvlText w:val="%2、"/>
      <w:lvlJc w:val="left"/>
      <w:pPr>
        <w:tabs>
          <w:tab w:val="num" w:pos="2040"/>
        </w:tabs>
        <w:ind w:left="2040" w:hanging="1050"/>
      </w:pPr>
      <w:rPr>
        <w:rFonts w:hint="eastAsia"/>
      </w:r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2">
    <w:nsid w:val="28B26C5B"/>
    <w:multiLevelType w:val="hybridMultilevel"/>
    <w:tmpl w:val="CC3A6A2E"/>
    <w:lvl w:ilvl="0" w:tplc="398861AE">
      <w:start w:val="1"/>
      <w:numFmt w:val="japaneseCounting"/>
      <w:lvlText w:val="（%1）"/>
      <w:lvlJc w:val="left"/>
      <w:pPr>
        <w:tabs>
          <w:tab w:val="num" w:pos="1498"/>
        </w:tabs>
        <w:ind w:left="1498" w:hanging="855"/>
      </w:pPr>
      <w:rPr>
        <w:rFonts w:hint="default"/>
      </w:rPr>
    </w:lvl>
    <w:lvl w:ilvl="1" w:tplc="04090019" w:tentative="1">
      <w:start w:val="1"/>
      <w:numFmt w:val="lowerLetter"/>
      <w:lvlText w:val="%2)"/>
      <w:lvlJc w:val="left"/>
      <w:pPr>
        <w:tabs>
          <w:tab w:val="num" w:pos="1483"/>
        </w:tabs>
        <w:ind w:left="1483" w:hanging="420"/>
      </w:pPr>
    </w:lvl>
    <w:lvl w:ilvl="2" w:tplc="0409001B" w:tentative="1">
      <w:start w:val="1"/>
      <w:numFmt w:val="lowerRoman"/>
      <w:lvlText w:val="%3."/>
      <w:lvlJc w:val="right"/>
      <w:pPr>
        <w:tabs>
          <w:tab w:val="num" w:pos="1903"/>
        </w:tabs>
        <w:ind w:left="1903" w:hanging="420"/>
      </w:pPr>
    </w:lvl>
    <w:lvl w:ilvl="3" w:tplc="0409000F" w:tentative="1">
      <w:start w:val="1"/>
      <w:numFmt w:val="decimal"/>
      <w:lvlText w:val="%4."/>
      <w:lvlJc w:val="left"/>
      <w:pPr>
        <w:tabs>
          <w:tab w:val="num" w:pos="2323"/>
        </w:tabs>
        <w:ind w:left="2323" w:hanging="420"/>
      </w:pPr>
    </w:lvl>
    <w:lvl w:ilvl="4" w:tplc="04090019" w:tentative="1">
      <w:start w:val="1"/>
      <w:numFmt w:val="lowerLetter"/>
      <w:lvlText w:val="%5)"/>
      <w:lvlJc w:val="left"/>
      <w:pPr>
        <w:tabs>
          <w:tab w:val="num" w:pos="2743"/>
        </w:tabs>
        <w:ind w:left="2743" w:hanging="420"/>
      </w:pPr>
    </w:lvl>
    <w:lvl w:ilvl="5" w:tplc="0409001B" w:tentative="1">
      <w:start w:val="1"/>
      <w:numFmt w:val="lowerRoman"/>
      <w:lvlText w:val="%6."/>
      <w:lvlJc w:val="right"/>
      <w:pPr>
        <w:tabs>
          <w:tab w:val="num" w:pos="3163"/>
        </w:tabs>
        <w:ind w:left="3163" w:hanging="420"/>
      </w:pPr>
    </w:lvl>
    <w:lvl w:ilvl="6" w:tplc="0409000F" w:tentative="1">
      <w:start w:val="1"/>
      <w:numFmt w:val="decimal"/>
      <w:lvlText w:val="%7."/>
      <w:lvlJc w:val="left"/>
      <w:pPr>
        <w:tabs>
          <w:tab w:val="num" w:pos="3583"/>
        </w:tabs>
        <w:ind w:left="3583" w:hanging="420"/>
      </w:pPr>
    </w:lvl>
    <w:lvl w:ilvl="7" w:tplc="04090019" w:tentative="1">
      <w:start w:val="1"/>
      <w:numFmt w:val="lowerLetter"/>
      <w:lvlText w:val="%8)"/>
      <w:lvlJc w:val="left"/>
      <w:pPr>
        <w:tabs>
          <w:tab w:val="num" w:pos="4003"/>
        </w:tabs>
        <w:ind w:left="4003" w:hanging="420"/>
      </w:pPr>
    </w:lvl>
    <w:lvl w:ilvl="8" w:tplc="0409001B" w:tentative="1">
      <w:start w:val="1"/>
      <w:numFmt w:val="lowerRoman"/>
      <w:lvlText w:val="%9."/>
      <w:lvlJc w:val="right"/>
      <w:pPr>
        <w:tabs>
          <w:tab w:val="num" w:pos="4423"/>
        </w:tabs>
        <w:ind w:left="4423" w:hanging="420"/>
      </w:pPr>
    </w:lvl>
  </w:abstractNum>
  <w:abstractNum w:abstractNumId="3">
    <w:nsid w:val="28FE6031"/>
    <w:multiLevelType w:val="hybridMultilevel"/>
    <w:tmpl w:val="87F8AE12"/>
    <w:lvl w:ilvl="0" w:tplc="25BC21E2">
      <w:start w:val="1"/>
      <w:numFmt w:val="japaneseCounting"/>
      <w:lvlText w:val="第%1章"/>
      <w:lvlJc w:val="left"/>
      <w:pPr>
        <w:tabs>
          <w:tab w:val="num" w:pos="1290"/>
        </w:tabs>
        <w:ind w:left="1290" w:hanging="1290"/>
      </w:pPr>
      <w:rPr>
        <w:rFonts w:hint="default"/>
      </w:rPr>
    </w:lvl>
    <w:lvl w:ilvl="1" w:tplc="6BE6EB02">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C13AF8"/>
    <w:multiLevelType w:val="hybridMultilevel"/>
    <w:tmpl w:val="FDE879A8"/>
    <w:lvl w:ilvl="0" w:tplc="25CE9CEE">
      <w:start w:val="4"/>
      <w:numFmt w:val="japaneseCounting"/>
      <w:lvlText w:val="第%1条"/>
      <w:lvlJc w:val="left"/>
      <w:pPr>
        <w:tabs>
          <w:tab w:val="num" w:pos="1680"/>
        </w:tabs>
        <w:ind w:left="1680" w:hanging="108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5">
    <w:nsid w:val="555C653B"/>
    <w:multiLevelType w:val="hybridMultilevel"/>
    <w:tmpl w:val="2FE836C2"/>
    <w:lvl w:ilvl="0" w:tplc="EBC47754">
      <w:start w:val="2"/>
      <w:numFmt w:val="japaneseCounting"/>
      <w:lvlText w:val="%1、"/>
      <w:lvlJc w:val="left"/>
      <w:pPr>
        <w:tabs>
          <w:tab w:val="num" w:pos="820"/>
        </w:tabs>
        <w:ind w:left="820" w:hanging="720"/>
      </w:pPr>
      <w:rPr>
        <w:rFonts w:hint="eastAsia"/>
      </w:rPr>
    </w:lvl>
    <w:lvl w:ilvl="1" w:tplc="04090019" w:tentative="1">
      <w:start w:val="1"/>
      <w:numFmt w:val="lowerLetter"/>
      <w:lvlText w:val="%2)"/>
      <w:lvlJc w:val="left"/>
      <w:pPr>
        <w:tabs>
          <w:tab w:val="num" w:pos="940"/>
        </w:tabs>
        <w:ind w:left="940" w:hanging="420"/>
      </w:pPr>
    </w:lvl>
    <w:lvl w:ilvl="2" w:tplc="0409001B" w:tentative="1">
      <w:start w:val="1"/>
      <w:numFmt w:val="lowerRoman"/>
      <w:lvlText w:val="%3."/>
      <w:lvlJc w:val="right"/>
      <w:pPr>
        <w:tabs>
          <w:tab w:val="num" w:pos="1360"/>
        </w:tabs>
        <w:ind w:left="1360" w:hanging="420"/>
      </w:pPr>
    </w:lvl>
    <w:lvl w:ilvl="3" w:tplc="0409000F" w:tentative="1">
      <w:start w:val="1"/>
      <w:numFmt w:val="decimal"/>
      <w:lvlText w:val="%4."/>
      <w:lvlJc w:val="left"/>
      <w:pPr>
        <w:tabs>
          <w:tab w:val="num" w:pos="1780"/>
        </w:tabs>
        <w:ind w:left="1780" w:hanging="420"/>
      </w:pPr>
    </w:lvl>
    <w:lvl w:ilvl="4" w:tplc="04090019" w:tentative="1">
      <w:start w:val="1"/>
      <w:numFmt w:val="lowerLetter"/>
      <w:lvlText w:val="%5)"/>
      <w:lvlJc w:val="left"/>
      <w:pPr>
        <w:tabs>
          <w:tab w:val="num" w:pos="2200"/>
        </w:tabs>
        <w:ind w:left="2200" w:hanging="420"/>
      </w:pPr>
    </w:lvl>
    <w:lvl w:ilvl="5" w:tplc="0409001B" w:tentative="1">
      <w:start w:val="1"/>
      <w:numFmt w:val="lowerRoman"/>
      <w:lvlText w:val="%6."/>
      <w:lvlJc w:val="right"/>
      <w:pPr>
        <w:tabs>
          <w:tab w:val="num" w:pos="2620"/>
        </w:tabs>
        <w:ind w:left="2620" w:hanging="420"/>
      </w:pPr>
    </w:lvl>
    <w:lvl w:ilvl="6" w:tplc="0409000F" w:tentative="1">
      <w:start w:val="1"/>
      <w:numFmt w:val="decimal"/>
      <w:lvlText w:val="%7."/>
      <w:lvlJc w:val="left"/>
      <w:pPr>
        <w:tabs>
          <w:tab w:val="num" w:pos="3040"/>
        </w:tabs>
        <w:ind w:left="3040" w:hanging="420"/>
      </w:pPr>
    </w:lvl>
    <w:lvl w:ilvl="7" w:tplc="04090019" w:tentative="1">
      <w:start w:val="1"/>
      <w:numFmt w:val="lowerLetter"/>
      <w:lvlText w:val="%8)"/>
      <w:lvlJc w:val="left"/>
      <w:pPr>
        <w:tabs>
          <w:tab w:val="num" w:pos="3460"/>
        </w:tabs>
        <w:ind w:left="3460" w:hanging="420"/>
      </w:pPr>
    </w:lvl>
    <w:lvl w:ilvl="8" w:tplc="0409001B" w:tentative="1">
      <w:start w:val="1"/>
      <w:numFmt w:val="lowerRoman"/>
      <w:lvlText w:val="%9."/>
      <w:lvlJc w:val="right"/>
      <w:pPr>
        <w:tabs>
          <w:tab w:val="num" w:pos="3880"/>
        </w:tabs>
        <w:ind w:left="3880" w:hanging="420"/>
      </w:pPr>
    </w:lvl>
  </w:abstractNum>
  <w:abstractNum w:abstractNumId="6">
    <w:nsid w:val="5CC52DC1"/>
    <w:multiLevelType w:val="hybridMultilevel"/>
    <w:tmpl w:val="DF9A9352"/>
    <w:lvl w:ilvl="0" w:tplc="D30640F0">
      <w:start w:val="1"/>
      <w:numFmt w:val="decimal"/>
      <w:lvlText w:val="附件%1."/>
      <w:lvlJc w:val="left"/>
      <w:pPr>
        <w:tabs>
          <w:tab w:val="num" w:pos="1758"/>
        </w:tabs>
        <w:ind w:left="1758" w:hanging="1134"/>
      </w:pPr>
      <w:rPr>
        <w:rFonts w:ascii="仿宋_GB2312" w:eastAsia="仿宋_GB2312" w:hint="eastAsia"/>
        <w:sz w:val="32"/>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454466E"/>
    <w:multiLevelType w:val="hybridMultilevel"/>
    <w:tmpl w:val="DD162CB8"/>
    <w:lvl w:ilvl="0" w:tplc="48008C88">
      <w:start w:val="1"/>
      <w:numFmt w:val="japaneseCounting"/>
      <w:lvlText w:val="%1、"/>
      <w:lvlJc w:val="left"/>
      <w:pPr>
        <w:tabs>
          <w:tab w:val="num" w:pos="1360"/>
        </w:tabs>
        <w:ind w:left="1360" w:hanging="720"/>
      </w:pPr>
      <w:rPr>
        <w:rFonts w:hint="eastAsia"/>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8">
    <w:nsid w:val="685136C0"/>
    <w:multiLevelType w:val="hybridMultilevel"/>
    <w:tmpl w:val="23A01ABA"/>
    <w:lvl w:ilvl="0" w:tplc="535EB9B0">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num w:numId="1">
    <w:abstractNumId w:val="7"/>
  </w:num>
  <w:num w:numId="2">
    <w:abstractNumId w:val="5"/>
  </w:num>
  <w:num w:numId="3">
    <w:abstractNumId w:val="1"/>
  </w:num>
  <w:num w:numId="4">
    <w:abstractNumId w:val="6"/>
  </w:num>
  <w:num w:numId="5">
    <w:abstractNumId w:val="3"/>
  </w:num>
  <w:num w:numId="6">
    <w:abstractNumId w:val="2"/>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8"/>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
  <w:drawingGridVerticalSpacing w:val="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7E2"/>
    <w:rsid w:val="00001F18"/>
    <w:rsid w:val="00007657"/>
    <w:rsid w:val="000233C0"/>
    <w:rsid w:val="0002579B"/>
    <w:rsid w:val="000325C8"/>
    <w:rsid w:val="000359FD"/>
    <w:rsid w:val="00037AE1"/>
    <w:rsid w:val="000415E0"/>
    <w:rsid w:val="00050859"/>
    <w:rsid w:val="0007294A"/>
    <w:rsid w:val="000913FD"/>
    <w:rsid w:val="000960B2"/>
    <w:rsid w:val="000A0BA1"/>
    <w:rsid w:val="000A4347"/>
    <w:rsid w:val="000D00F4"/>
    <w:rsid w:val="000E1440"/>
    <w:rsid w:val="000E2DB5"/>
    <w:rsid w:val="000E32D8"/>
    <w:rsid w:val="000E5A5A"/>
    <w:rsid w:val="000F31A5"/>
    <w:rsid w:val="00111A5A"/>
    <w:rsid w:val="00112D33"/>
    <w:rsid w:val="00113501"/>
    <w:rsid w:val="00117167"/>
    <w:rsid w:val="0013495E"/>
    <w:rsid w:val="001453A6"/>
    <w:rsid w:val="00151BB4"/>
    <w:rsid w:val="001527EF"/>
    <w:rsid w:val="00156B79"/>
    <w:rsid w:val="0016364A"/>
    <w:rsid w:val="0016662C"/>
    <w:rsid w:val="0018293B"/>
    <w:rsid w:val="0018563E"/>
    <w:rsid w:val="0019731F"/>
    <w:rsid w:val="001A6C25"/>
    <w:rsid w:val="001B1726"/>
    <w:rsid w:val="001C511B"/>
    <w:rsid w:val="001D0E39"/>
    <w:rsid w:val="00204FA0"/>
    <w:rsid w:val="00205FFF"/>
    <w:rsid w:val="0023576D"/>
    <w:rsid w:val="0023687D"/>
    <w:rsid w:val="00250918"/>
    <w:rsid w:val="00261D7D"/>
    <w:rsid w:val="002632C1"/>
    <w:rsid w:val="00270852"/>
    <w:rsid w:val="002711A7"/>
    <w:rsid w:val="0027252B"/>
    <w:rsid w:val="0029523C"/>
    <w:rsid w:val="002A53F7"/>
    <w:rsid w:val="002B0A6D"/>
    <w:rsid w:val="002B409E"/>
    <w:rsid w:val="002C4ECA"/>
    <w:rsid w:val="002E3BF1"/>
    <w:rsid w:val="002E4352"/>
    <w:rsid w:val="002E71A9"/>
    <w:rsid w:val="00301301"/>
    <w:rsid w:val="0030142D"/>
    <w:rsid w:val="00303F96"/>
    <w:rsid w:val="00304323"/>
    <w:rsid w:val="003248F8"/>
    <w:rsid w:val="00336B49"/>
    <w:rsid w:val="003403F9"/>
    <w:rsid w:val="003502FC"/>
    <w:rsid w:val="00354D5A"/>
    <w:rsid w:val="00356AE9"/>
    <w:rsid w:val="003574C4"/>
    <w:rsid w:val="00374DB9"/>
    <w:rsid w:val="00380B0D"/>
    <w:rsid w:val="003857EA"/>
    <w:rsid w:val="00386E01"/>
    <w:rsid w:val="003876CD"/>
    <w:rsid w:val="0039304D"/>
    <w:rsid w:val="003A6F26"/>
    <w:rsid w:val="003B1944"/>
    <w:rsid w:val="003B659C"/>
    <w:rsid w:val="003B7BFD"/>
    <w:rsid w:val="003C0274"/>
    <w:rsid w:val="003E69D0"/>
    <w:rsid w:val="00400C5B"/>
    <w:rsid w:val="00401E3D"/>
    <w:rsid w:val="0042503B"/>
    <w:rsid w:val="004303CD"/>
    <w:rsid w:val="00433494"/>
    <w:rsid w:val="00471651"/>
    <w:rsid w:val="0047762C"/>
    <w:rsid w:val="0048427D"/>
    <w:rsid w:val="00487451"/>
    <w:rsid w:val="00491AD1"/>
    <w:rsid w:val="0049332D"/>
    <w:rsid w:val="00494058"/>
    <w:rsid w:val="004B6812"/>
    <w:rsid w:val="004C04DC"/>
    <w:rsid w:val="004C1994"/>
    <w:rsid w:val="004C2251"/>
    <w:rsid w:val="004C2CB2"/>
    <w:rsid w:val="004D0E42"/>
    <w:rsid w:val="004E68A3"/>
    <w:rsid w:val="004F2FDE"/>
    <w:rsid w:val="00504CBE"/>
    <w:rsid w:val="00505F1B"/>
    <w:rsid w:val="00506BEE"/>
    <w:rsid w:val="00521244"/>
    <w:rsid w:val="005239A1"/>
    <w:rsid w:val="00524EE2"/>
    <w:rsid w:val="00525FBA"/>
    <w:rsid w:val="00526B52"/>
    <w:rsid w:val="005453DF"/>
    <w:rsid w:val="00551317"/>
    <w:rsid w:val="005513F0"/>
    <w:rsid w:val="005672E6"/>
    <w:rsid w:val="005773B0"/>
    <w:rsid w:val="00584C2B"/>
    <w:rsid w:val="00594395"/>
    <w:rsid w:val="005A6274"/>
    <w:rsid w:val="005B72B3"/>
    <w:rsid w:val="005E44E7"/>
    <w:rsid w:val="005F65CD"/>
    <w:rsid w:val="006006DB"/>
    <w:rsid w:val="00607EF4"/>
    <w:rsid w:val="0061355F"/>
    <w:rsid w:val="00617965"/>
    <w:rsid w:val="00617F6E"/>
    <w:rsid w:val="00622111"/>
    <w:rsid w:val="00636A89"/>
    <w:rsid w:val="00645ABA"/>
    <w:rsid w:val="00646086"/>
    <w:rsid w:val="006770A8"/>
    <w:rsid w:val="00683EE8"/>
    <w:rsid w:val="006A28FC"/>
    <w:rsid w:val="006A5013"/>
    <w:rsid w:val="006C245C"/>
    <w:rsid w:val="006C4F67"/>
    <w:rsid w:val="006D3211"/>
    <w:rsid w:val="006D5159"/>
    <w:rsid w:val="006E637C"/>
    <w:rsid w:val="006E79CC"/>
    <w:rsid w:val="006F18BA"/>
    <w:rsid w:val="0070303F"/>
    <w:rsid w:val="00706A67"/>
    <w:rsid w:val="007163E3"/>
    <w:rsid w:val="00721858"/>
    <w:rsid w:val="0072778E"/>
    <w:rsid w:val="00740B4B"/>
    <w:rsid w:val="007412B7"/>
    <w:rsid w:val="007451CA"/>
    <w:rsid w:val="00745667"/>
    <w:rsid w:val="00745A4D"/>
    <w:rsid w:val="00745FAD"/>
    <w:rsid w:val="00747F5B"/>
    <w:rsid w:val="00756B1C"/>
    <w:rsid w:val="0077454E"/>
    <w:rsid w:val="007953A4"/>
    <w:rsid w:val="00795D90"/>
    <w:rsid w:val="007A0909"/>
    <w:rsid w:val="007A2FE2"/>
    <w:rsid w:val="007B2048"/>
    <w:rsid w:val="007B43F7"/>
    <w:rsid w:val="007C555A"/>
    <w:rsid w:val="007D1C85"/>
    <w:rsid w:val="007D2E72"/>
    <w:rsid w:val="007E2FF4"/>
    <w:rsid w:val="007F7D7D"/>
    <w:rsid w:val="00817CD5"/>
    <w:rsid w:val="00822B1D"/>
    <w:rsid w:val="0086112B"/>
    <w:rsid w:val="00864559"/>
    <w:rsid w:val="0087460B"/>
    <w:rsid w:val="0089108D"/>
    <w:rsid w:val="00892C26"/>
    <w:rsid w:val="0089494E"/>
    <w:rsid w:val="008A6DB7"/>
    <w:rsid w:val="008B5823"/>
    <w:rsid w:val="008C49A8"/>
    <w:rsid w:val="008C56BA"/>
    <w:rsid w:val="008F2D16"/>
    <w:rsid w:val="008F7AF8"/>
    <w:rsid w:val="00900F17"/>
    <w:rsid w:val="009165B6"/>
    <w:rsid w:val="009169EF"/>
    <w:rsid w:val="00925624"/>
    <w:rsid w:val="00930929"/>
    <w:rsid w:val="009333A5"/>
    <w:rsid w:val="00934B26"/>
    <w:rsid w:val="00941C73"/>
    <w:rsid w:val="00952BB6"/>
    <w:rsid w:val="0097253C"/>
    <w:rsid w:val="00983D18"/>
    <w:rsid w:val="00986DAB"/>
    <w:rsid w:val="0098745F"/>
    <w:rsid w:val="009A2DAE"/>
    <w:rsid w:val="009A4050"/>
    <w:rsid w:val="009B42E0"/>
    <w:rsid w:val="009D1A9B"/>
    <w:rsid w:val="009D58F7"/>
    <w:rsid w:val="009D5EFA"/>
    <w:rsid w:val="009E0608"/>
    <w:rsid w:val="009E4C15"/>
    <w:rsid w:val="009E5725"/>
    <w:rsid w:val="00A04721"/>
    <w:rsid w:val="00A072EE"/>
    <w:rsid w:val="00A14AA5"/>
    <w:rsid w:val="00A2442A"/>
    <w:rsid w:val="00A571A3"/>
    <w:rsid w:val="00A60AAB"/>
    <w:rsid w:val="00A635A2"/>
    <w:rsid w:val="00A7089A"/>
    <w:rsid w:val="00A73B27"/>
    <w:rsid w:val="00A85174"/>
    <w:rsid w:val="00A85243"/>
    <w:rsid w:val="00A85933"/>
    <w:rsid w:val="00A92EF6"/>
    <w:rsid w:val="00A93EEA"/>
    <w:rsid w:val="00A975DC"/>
    <w:rsid w:val="00AA306D"/>
    <w:rsid w:val="00AA343E"/>
    <w:rsid w:val="00AA66F9"/>
    <w:rsid w:val="00AB55BC"/>
    <w:rsid w:val="00AC055B"/>
    <w:rsid w:val="00AC2533"/>
    <w:rsid w:val="00AF4D91"/>
    <w:rsid w:val="00B018B0"/>
    <w:rsid w:val="00B01FAC"/>
    <w:rsid w:val="00B02801"/>
    <w:rsid w:val="00B02EF7"/>
    <w:rsid w:val="00B1114E"/>
    <w:rsid w:val="00B1232E"/>
    <w:rsid w:val="00B1380F"/>
    <w:rsid w:val="00B1417F"/>
    <w:rsid w:val="00B20778"/>
    <w:rsid w:val="00B227B5"/>
    <w:rsid w:val="00B2486F"/>
    <w:rsid w:val="00B27FB3"/>
    <w:rsid w:val="00B33B58"/>
    <w:rsid w:val="00B54981"/>
    <w:rsid w:val="00B65C3E"/>
    <w:rsid w:val="00B70125"/>
    <w:rsid w:val="00B7293B"/>
    <w:rsid w:val="00BC5017"/>
    <w:rsid w:val="00BC7B6A"/>
    <w:rsid w:val="00BE0671"/>
    <w:rsid w:val="00C05272"/>
    <w:rsid w:val="00C37A1D"/>
    <w:rsid w:val="00C51C44"/>
    <w:rsid w:val="00C52970"/>
    <w:rsid w:val="00C63BFE"/>
    <w:rsid w:val="00C64A0B"/>
    <w:rsid w:val="00C77EE5"/>
    <w:rsid w:val="00C80488"/>
    <w:rsid w:val="00C80CA1"/>
    <w:rsid w:val="00C83182"/>
    <w:rsid w:val="00C857DB"/>
    <w:rsid w:val="00CB35CB"/>
    <w:rsid w:val="00CB541F"/>
    <w:rsid w:val="00CD2291"/>
    <w:rsid w:val="00CD271A"/>
    <w:rsid w:val="00CD7D1C"/>
    <w:rsid w:val="00CE6440"/>
    <w:rsid w:val="00CE6CC9"/>
    <w:rsid w:val="00CF165E"/>
    <w:rsid w:val="00D01742"/>
    <w:rsid w:val="00D17C6D"/>
    <w:rsid w:val="00D22D41"/>
    <w:rsid w:val="00D2421F"/>
    <w:rsid w:val="00D27B8A"/>
    <w:rsid w:val="00D302B7"/>
    <w:rsid w:val="00D328D2"/>
    <w:rsid w:val="00D36397"/>
    <w:rsid w:val="00D4078F"/>
    <w:rsid w:val="00D46C63"/>
    <w:rsid w:val="00D5326A"/>
    <w:rsid w:val="00D661B0"/>
    <w:rsid w:val="00D743A4"/>
    <w:rsid w:val="00DB49C2"/>
    <w:rsid w:val="00DC0309"/>
    <w:rsid w:val="00DC1CD5"/>
    <w:rsid w:val="00DC293B"/>
    <w:rsid w:val="00DC3DDB"/>
    <w:rsid w:val="00DD1FE0"/>
    <w:rsid w:val="00DD23E6"/>
    <w:rsid w:val="00DD3519"/>
    <w:rsid w:val="00DD3B5D"/>
    <w:rsid w:val="00DD6F55"/>
    <w:rsid w:val="00E14A34"/>
    <w:rsid w:val="00E221BC"/>
    <w:rsid w:val="00E234C8"/>
    <w:rsid w:val="00E27C08"/>
    <w:rsid w:val="00E34222"/>
    <w:rsid w:val="00E35AFF"/>
    <w:rsid w:val="00E42871"/>
    <w:rsid w:val="00E70FBB"/>
    <w:rsid w:val="00E75161"/>
    <w:rsid w:val="00E757E2"/>
    <w:rsid w:val="00E759AC"/>
    <w:rsid w:val="00E875A0"/>
    <w:rsid w:val="00E94D6E"/>
    <w:rsid w:val="00EA0050"/>
    <w:rsid w:val="00EA2F4C"/>
    <w:rsid w:val="00EA6CA9"/>
    <w:rsid w:val="00EA7EAA"/>
    <w:rsid w:val="00EC145C"/>
    <w:rsid w:val="00EC5102"/>
    <w:rsid w:val="00ED4AE5"/>
    <w:rsid w:val="00EF2020"/>
    <w:rsid w:val="00EF5B34"/>
    <w:rsid w:val="00F01120"/>
    <w:rsid w:val="00F024E7"/>
    <w:rsid w:val="00F03093"/>
    <w:rsid w:val="00F038C3"/>
    <w:rsid w:val="00F23535"/>
    <w:rsid w:val="00F26277"/>
    <w:rsid w:val="00F27344"/>
    <w:rsid w:val="00F27D61"/>
    <w:rsid w:val="00F4166C"/>
    <w:rsid w:val="00F42071"/>
    <w:rsid w:val="00F550DB"/>
    <w:rsid w:val="00F66406"/>
    <w:rsid w:val="00F705D8"/>
    <w:rsid w:val="00F73954"/>
    <w:rsid w:val="00F73D4F"/>
    <w:rsid w:val="00F76FE5"/>
    <w:rsid w:val="00F94E49"/>
    <w:rsid w:val="00F96C1D"/>
    <w:rsid w:val="00FA0ADF"/>
    <w:rsid w:val="00FA46C9"/>
    <w:rsid w:val="00FA5493"/>
    <w:rsid w:val="00FB511E"/>
    <w:rsid w:val="00FB7E65"/>
    <w:rsid w:val="00FC5428"/>
    <w:rsid w:val="00FD0889"/>
    <w:rsid w:val="00FF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658964"/>
  <w15:chartTrackingRefBased/>
  <w15:docId w15:val="{3ED59C32-864E-456A-9911-99602376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180" w:lineRule="auto"/>
      <w:jc w:val="both"/>
    </w:pPr>
    <w:rPr>
      <w:kern w:val="2"/>
      <w:sz w:val="21"/>
      <w:szCs w:val="24"/>
    </w:rPr>
  </w:style>
  <w:style w:type="paragraph" w:styleId="1">
    <w:name w:val="heading 1"/>
    <w:basedOn w:val="a"/>
    <w:next w:val="a"/>
    <w:qFormat/>
    <w:rsid w:val="00EA6CA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rightChars="-241" w:right="-506" w:firstLineChars="168" w:firstLine="538"/>
    </w:pPr>
    <w:rPr>
      <w:sz w:val="32"/>
    </w:rPr>
  </w:style>
  <w:style w:type="paragraph" w:styleId="a4">
    <w:name w:val="footer"/>
    <w:basedOn w:val="a"/>
    <w:pPr>
      <w:tabs>
        <w:tab w:val="center" w:pos="4320"/>
        <w:tab w:val="right" w:pos="8640"/>
      </w:tabs>
      <w:snapToGrid w:val="0"/>
      <w:jc w:val="left"/>
    </w:pPr>
    <w:rPr>
      <w:sz w:val="18"/>
      <w:szCs w:val="18"/>
    </w:rPr>
  </w:style>
  <w:style w:type="character" w:styleId="a5">
    <w:name w:val="page number"/>
    <w:basedOn w:val="a0"/>
  </w:style>
  <w:style w:type="paragraph" w:styleId="2">
    <w:name w:val="Body Text Indent 2"/>
    <w:basedOn w:val="a"/>
    <w:pPr>
      <w:ind w:rightChars="-241" w:right="-506" w:firstLine="645"/>
    </w:pPr>
    <w:rPr>
      <w:rFonts w:ascii="方正仿宋简体" w:eastAsia="方正仿宋简体"/>
      <w:sz w:val="32"/>
    </w:rPr>
  </w:style>
  <w:style w:type="paragraph" w:styleId="a6">
    <w:name w:val="header"/>
    <w:basedOn w:val="a"/>
    <w:pPr>
      <w:pBdr>
        <w:bottom w:val="single" w:sz="6" w:space="1" w:color="auto"/>
      </w:pBdr>
      <w:tabs>
        <w:tab w:val="center" w:pos="4320"/>
        <w:tab w:val="right" w:pos="8640"/>
      </w:tabs>
      <w:snapToGrid w:val="0"/>
      <w:jc w:val="center"/>
    </w:pPr>
    <w:rPr>
      <w:sz w:val="18"/>
      <w:szCs w:val="18"/>
    </w:rPr>
  </w:style>
  <w:style w:type="paragraph" w:styleId="a7">
    <w:name w:val="Block Text"/>
    <w:basedOn w:val="a"/>
    <w:pPr>
      <w:spacing w:line="520" w:lineRule="exact"/>
      <w:ind w:leftChars="-257" w:left="-540" w:rightChars="-71" w:right="-149" w:firstLine="630"/>
    </w:pPr>
    <w:rPr>
      <w:rFonts w:eastAsia="方正仿宋简体"/>
      <w:sz w:val="32"/>
    </w:rPr>
  </w:style>
  <w:style w:type="paragraph" w:customStyle="1" w:styleId="10">
    <w:name w:val="标题10"/>
    <w:basedOn w:val="a"/>
    <w:pPr>
      <w:spacing w:line="560" w:lineRule="exact"/>
      <w:jc w:val="center"/>
    </w:pPr>
    <w:rPr>
      <w:rFonts w:ascii="仿宋_GB2312" w:eastAsia="方正小标宋简体"/>
      <w:sz w:val="44"/>
    </w:rPr>
  </w:style>
  <w:style w:type="paragraph" w:customStyle="1" w:styleId="11">
    <w:name w:val="公文1"/>
    <w:basedOn w:val="a"/>
    <w:pPr>
      <w:spacing w:line="560" w:lineRule="exact"/>
      <w:ind w:firstLineChars="200" w:firstLine="200"/>
    </w:pPr>
    <w:rPr>
      <w:rFonts w:ascii="仿宋_GB2312" w:eastAsia="仿宋_GB2312"/>
      <w:sz w:val="32"/>
    </w:rPr>
  </w:style>
  <w:style w:type="paragraph" w:styleId="a8">
    <w:name w:val="Normal Indent"/>
    <w:basedOn w:val="a"/>
    <w:pPr>
      <w:ind w:firstLineChars="200" w:firstLine="420"/>
    </w:pPr>
  </w:style>
  <w:style w:type="paragraph" w:styleId="20">
    <w:name w:val="Body Text First Indent 2"/>
    <w:basedOn w:val="a3"/>
    <w:pPr>
      <w:spacing w:after="120"/>
      <w:ind w:leftChars="200" w:left="420" w:rightChars="0" w:right="0" w:firstLineChars="200" w:firstLine="210"/>
    </w:pPr>
    <w:rPr>
      <w:sz w:val="21"/>
    </w:rPr>
  </w:style>
  <w:style w:type="paragraph" w:customStyle="1" w:styleId="110">
    <w:name w:val="标题11"/>
    <w:basedOn w:val="a"/>
    <w:pPr>
      <w:spacing w:line="560" w:lineRule="exact"/>
      <w:ind w:firstLineChars="200" w:firstLine="200"/>
    </w:pPr>
    <w:rPr>
      <w:rFonts w:ascii="黑体" w:eastAsia="黑体"/>
      <w:b/>
      <w:sz w:val="32"/>
    </w:rPr>
  </w:style>
  <w:style w:type="paragraph" w:customStyle="1" w:styleId="12">
    <w:name w:val="标题12"/>
    <w:basedOn w:val="a"/>
    <w:pPr>
      <w:spacing w:line="560" w:lineRule="exact"/>
      <w:ind w:firstLineChars="200" w:firstLine="200"/>
    </w:pPr>
    <w:rPr>
      <w:rFonts w:ascii="楷体_GB2312" w:eastAsia="楷体_GB2312"/>
      <w:sz w:val="32"/>
    </w:rPr>
  </w:style>
  <w:style w:type="paragraph" w:styleId="a9">
    <w:name w:val="Plain Text"/>
    <w:basedOn w:val="a"/>
    <w:rsid w:val="00EA6CA9"/>
    <w:pPr>
      <w:spacing w:line="240" w:lineRule="auto"/>
    </w:pPr>
    <w:rPr>
      <w:rFonts w:ascii="宋体" w:hAnsi="Courier New" w:cs="Courier New" w:hint="eastAsia"/>
      <w:szCs w:val="21"/>
    </w:rPr>
  </w:style>
  <w:style w:type="paragraph" w:styleId="aa">
    <w:name w:val="Body Text"/>
    <w:basedOn w:val="a"/>
    <w:rsid w:val="004E68A3"/>
    <w:pPr>
      <w:spacing w:after="120"/>
    </w:pPr>
  </w:style>
  <w:style w:type="paragraph" w:styleId="ab">
    <w:name w:val="Normal (Web)"/>
    <w:basedOn w:val="a"/>
    <w:rsid w:val="00AA343E"/>
    <w:pPr>
      <w:widowControl/>
      <w:spacing w:before="100" w:beforeAutospacing="1" w:after="100" w:afterAutospacing="1" w:line="240" w:lineRule="auto"/>
      <w:jc w:val="left"/>
    </w:pPr>
    <w:rPr>
      <w:rFonts w:ascii="宋体" w:hAnsi="宋体" w:cs="宋体"/>
      <w:kern w:val="0"/>
      <w:sz w:val="24"/>
    </w:rPr>
  </w:style>
  <w:style w:type="character" w:styleId="ac">
    <w:name w:val="Hyperlink"/>
    <w:basedOn w:val="a0"/>
    <w:rsid w:val="00AA343E"/>
    <w:rPr>
      <w:color w:val="0000FF"/>
      <w:u w:val="single"/>
    </w:rPr>
  </w:style>
  <w:style w:type="paragraph" w:styleId="ad">
    <w:name w:val="Date"/>
    <w:basedOn w:val="a"/>
    <w:next w:val="a"/>
    <w:rsid w:val="008F7AF8"/>
    <w:pPr>
      <w:ind w:leftChars="2500" w:left="100"/>
    </w:pPr>
  </w:style>
  <w:style w:type="table" w:styleId="ae">
    <w:name w:val="Table Grid"/>
    <w:basedOn w:val="a1"/>
    <w:rsid w:val="000E5A5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semiHidden/>
    <w:rsid w:val="0019731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711427">
      <w:bodyDiv w:val="1"/>
      <w:marLeft w:val="0"/>
      <w:marRight w:val="0"/>
      <w:marTop w:val="0"/>
      <w:marBottom w:val="0"/>
      <w:divBdr>
        <w:top w:val="none" w:sz="0" w:space="0" w:color="auto"/>
        <w:left w:val="none" w:sz="0" w:space="0" w:color="auto"/>
        <w:bottom w:val="none" w:sz="0" w:space="0" w:color="auto"/>
        <w:right w:val="none" w:sz="0" w:space="0" w:color="auto"/>
      </w:divBdr>
    </w:div>
    <w:div w:id="602957463">
      <w:bodyDiv w:val="1"/>
      <w:marLeft w:val="0"/>
      <w:marRight w:val="0"/>
      <w:marTop w:val="0"/>
      <w:marBottom w:val="0"/>
      <w:divBdr>
        <w:top w:val="none" w:sz="0" w:space="0" w:color="auto"/>
        <w:left w:val="none" w:sz="0" w:space="0" w:color="auto"/>
        <w:bottom w:val="none" w:sz="0" w:space="0" w:color="auto"/>
        <w:right w:val="none" w:sz="0" w:space="0" w:color="auto"/>
      </w:divBdr>
    </w:div>
    <w:div w:id="778526916">
      <w:bodyDiv w:val="1"/>
      <w:marLeft w:val="0"/>
      <w:marRight w:val="0"/>
      <w:marTop w:val="0"/>
      <w:marBottom w:val="0"/>
      <w:divBdr>
        <w:top w:val="none" w:sz="0" w:space="0" w:color="auto"/>
        <w:left w:val="none" w:sz="0" w:space="0" w:color="auto"/>
        <w:bottom w:val="none" w:sz="0" w:space="0" w:color="auto"/>
        <w:right w:val="none" w:sz="0" w:space="0" w:color="auto"/>
      </w:divBdr>
    </w:div>
    <w:div w:id="1005278390">
      <w:bodyDiv w:val="1"/>
      <w:marLeft w:val="0"/>
      <w:marRight w:val="0"/>
      <w:marTop w:val="0"/>
      <w:marBottom w:val="0"/>
      <w:divBdr>
        <w:top w:val="none" w:sz="0" w:space="0" w:color="auto"/>
        <w:left w:val="none" w:sz="0" w:space="0" w:color="auto"/>
        <w:bottom w:val="none" w:sz="0" w:space="0" w:color="auto"/>
        <w:right w:val="none" w:sz="0" w:space="0" w:color="auto"/>
      </w:divBdr>
    </w:div>
    <w:div w:id="138564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A-V1W1K5V63J4PI\Application%20Data\Microsoft\Templates\&#34892;&#25919;&#27491;&#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C:\Documents and Settings\a.A-V1W1K5V63J4PI\Application Data\Microsoft\Templates\行政正文.dot</Template>
  <TotalTime>1</TotalTime>
  <Pages>5</Pages>
  <Words>662</Words>
  <Characters>3779</Characters>
  <Application>Microsoft Macintosh Word</Application>
  <DocSecurity>0</DocSecurity>
  <Lines>31</Lines>
  <Paragraphs>8</Paragraphs>
  <ScaleCrop>false</ScaleCrop>
  <Company>xw</Company>
  <LinksUpToDate>false</LinksUpToDate>
  <CharactersWithSpaces>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新矿体改字[2002]258号</dc:title>
  <dc:subject/>
  <dc:creator>a</dc:creator>
  <cp:keywords/>
  <dc:description/>
  <cp:lastModifiedBy>张艳坤</cp:lastModifiedBy>
  <cp:revision>6</cp:revision>
  <cp:lastPrinted>2011-02-18T09:18:00Z</cp:lastPrinted>
  <dcterms:created xsi:type="dcterms:W3CDTF">2013-11-15T06:28:00Z</dcterms:created>
  <dcterms:modified xsi:type="dcterms:W3CDTF">2015-12-02T05:06:00Z</dcterms:modified>
</cp:coreProperties>
</file>